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1a4a" w14:paraId="5771a4a" w:rsidRDefault="004D16FB" w:rsidP="004D16FB" w:rsidR="004D16FB">
      <w:pPr>
        <w15:collapsed w:val="false"/>
      </w:pPr>
      <w:bookmarkStart w:name="_GoBack" w:id="0"/>
      <w:bookmarkEnd w:id="0"/>
    </w:p>
    <w:p w:rsidRDefault="00DC1B65" w:rsidP="004D16FB" w:rsidR="00BC6869" w:rsidRPr="003A5CA0">
      <w:pPr>
        <w:rPr>
          <w:b/>
        </w:rPr>
      </w:pPr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694" w:rsidRPr="00200694">
        <w:rPr>
          <w:b/>
        </w:rPr>
        <w:t xml:space="preserve"> </w:t>
      </w:r>
      <w:r w:rsidR="00200694">
        <w:rPr>
          <w:b/>
        </w:rPr>
        <w:tab/>
      </w:r>
      <w:r w:rsidR="00200694">
        <w:rPr>
          <w:b/>
        </w:rPr>
        <w:tab/>
      </w:r>
      <w:r w:rsidR="00200694">
        <w:rPr>
          <w:b/>
        </w:rPr>
        <w:tab/>
      </w:r>
      <w:r w:rsidR="00200694">
        <w:rPr>
          <w:b/>
        </w:rPr>
        <w:tab/>
      </w:r>
      <w:r w:rsidR="00200694">
        <w:rPr>
          <w:b/>
        </w:rPr>
        <w:tab/>
      </w:r>
      <w:r w:rsidR="00200694">
        <w:rPr>
          <w:b/>
        </w:rPr>
        <w:tab/>
      </w:r>
      <w:r w:rsidR="00200694">
        <w:rPr>
          <w:b/>
        </w:rPr>
        <w:tab/>
      </w:r>
      <w:r w:rsidR="00200694">
        <w:rPr>
          <w:b/>
        </w:rPr>
        <w:tab/>
        <w:t>Broj: 7</w:t>
      </w:r>
      <w:r w:rsidR="00200694" w:rsidRPr="003A5CA0">
        <w:rPr>
          <w:b/>
        </w:rPr>
        <w:t>/</w:t>
      </w:r>
      <w:r w:rsidR="00200694" w:rsidRPr="000F6882">
        <w:rPr>
          <w:b/>
        </w:rPr>
        <w:t xml:space="preserve"> </w:t>
      </w:r>
      <w:r w:rsidR="008A0C89">
        <w:rPr>
          <w:b/>
        </w:rPr>
        <w:t>St-2</w:t>
      </w:r>
      <w:r w:rsidR="0032746B">
        <w:rPr>
          <w:b/>
        </w:rPr>
        <w:t>2</w:t>
      </w:r>
      <w:r w:rsidR="00200694">
        <w:rPr>
          <w:b/>
        </w:rPr>
        <w:t>/2011-</w:t>
      </w:r>
      <w:r w:rsidR="00F97B8C">
        <w:rPr>
          <w:b/>
        </w:rPr>
        <w:t>167</w:t>
      </w:r>
    </w:p>
    <w:p w:rsidRDefault="004D16FB" w:rsidP="004D16FB" w:rsidR="004D16FB" w:rsidRPr="003A5CA0">
      <w:pPr>
        <w:rPr>
          <w:b/>
        </w:rPr>
      </w:pPr>
      <w:r w:rsidRPr="003A5CA0">
        <w:rPr>
          <w:b/>
        </w:rPr>
        <w:t>REPUBLIKA HRVATSKA</w:t>
      </w:r>
    </w:p>
    <w:p w:rsidRDefault="004D16FB" w:rsidP="004D16FB" w:rsidR="004D16FB" w:rsidRPr="003A5CA0">
      <w:pPr>
        <w:rPr>
          <w:b/>
        </w:rPr>
      </w:pPr>
      <w:r w:rsidRPr="003A5CA0">
        <w:rPr>
          <w:b/>
        </w:rPr>
        <w:t xml:space="preserve">TRGOVAČKI SUD U </w:t>
      </w:r>
      <w:r>
        <w:rPr>
          <w:b/>
        </w:rPr>
        <w:t>OSIJEKU</w:t>
      </w:r>
    </w:p>
    <w:p w:rsidRDefault="004D16FB" w:rsidP="0030378B" w:rsidR="004D16FB">
      <w:pPr>
        <w:rPr>
          <w:b/>
        </w:rPr>
      </w:pPr>
      <w:r>
        <w:rPr>
          <w:b/>
        </w:rPr>
        <w:t xml:space="preserve">STALNA SLUŽBA </w:t>
      </w:r>
      <w:r w:rsidR="0030378B">
        <w:rPr>
          <w:b/>
        </w:rPr>
        <w:t>U SLAVONSKOM BRODU</w:t>
      </w:r>
    </w:p>
    <w:p w:rsidRDefault="004D16FB" w:rsidP="004D16FB" w:rsidR="004D16FB">
      <w:pPr>
        <w:rPr>
          <w:b/>
        </w:rPr>
      </w:pPr>
      <w:r>
        <w:rPr>
          <w:b/>
        </w:rPr>
        <w:t>Trg pobjede 13</w:t>
      </w:r>
    </w:p>
    <w:p w:rsidRDefault="0032746B" w:rsidP="004D16FB" w:rsidR="004D16FB">
      <w:pPr>
        <w:rPr>
          <w:b/>
        </w:rPr>
      </w:pPr>
      <w:r>
        <w:rPr>
          <w:b/>
        </w:rPr>
        <w:t>Slavonski Brod</w:t>
      </w:r>
    </w:p>
    <w:p w:rsidRDefault="00700905" w:rsidP="00700905" w:rsidR="004D16FB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E45E4" w:rsidP="00700905" w:rsidR="004E45E4">
      <w:pPr>
        <w:jc w:val="center"/>
        <w:rPr>
          <w:b/>
        </w:rPr>
      </w:pPr>
    </w:p>
    <w:p w:rsidRDefault="004D16FB" w:rsidP="004D16FB" w:rsidR="004D16FB">
      <w:pPr>
        <w:jc w:val="center"/>
        <w:rPr>
          <w:b/>
        </w:rPr>
      </w:pPr>
      <w:r>
        <w:rPr>
          <w:b/>
        </w:rPr>
        <w:t>R</w:t>
      </w:r>
      <w:r w:rsidR="00200694">
        <w:rPr>
          <w:b/>
        </w:rPr>
        <w:t xml:space="preserve"> </w:t>
      </w:r>
      <w:r>
        <w:rPr>
          <w:b/>
        </w:rPr>
        <w:t>J</w:t>
      </w:r>
      <w:r w:rsidR="00200694">
        <w:rPr>
          <w:b/>
        </w:rPr>
        <w:t xml:space="preserve"> </w:t>
      </w:r>
      <w:r>
        <w:rPr>
          <w:b/>
        </w:rPr>
        <w:t>E</w:t>
      </w:r>
      <w:r w:rsidR="00200694">
        <w:rPr>
          <w:b/>
        </w:rPr>
        <w:t xml:space="preserve"> </w:t>
      </w:r>
      <w:r>
        <w:rPr>
          <w:b/>
        </w:rPr>
        <w:t>Š</w:t>
      </w:r>
      <w:r w:rsidR="00200694">
        <w:rPr>
          <w:b/>
        </w:rPr>
        <w:t xml:space="preserve"> </w:t>
      </w:r>
      <w:r>
        <w:rPr>
          <w:b/>
        </w:rPr>
        <w:t>E</w:t>
      </w:r>
      <w:r w:rsidR="00200694">
        <w:rPr>
          <w:b/>
        </w:rPr>
        <w:t xml:space="preserve"> </w:t>
      </w:r>
      <w:r>
        <w:rPr>
          <w:b/>
        </w:rPr>
        <w:t>N</w:t>
      </w:r>
      <w:r w:rsidR="00200694">
        <w:rPr>
          <w:b/>
        </w:rPr>
        <w:t xml:space="preserve"> </w:t>
      </w:r>
      <w:r>
        <w:rPr>
          <w:b/>
        </w:rPr>
        <w:t>J</w:t>
      </w:r>
      <w:r w:rsidR="00200694">
        <w:rPr>
          <w:b/>
        </w:rPr>
        <w:t xml:space="preserve"> </w:t>
      </w:r>
      <w:r>
        <w:rPr>
          <w:b/>
        </w:rPr>
        <w:t>E</w:t>
      </w:r>
    </w:p>
    <w:p w:rsidRDefault="004D16FB" w:rsidP="004D16FB" w:rsidR="004D16FB">
      <w:pPr>
        <w:jc w:val="both"/>
        <w:rPr>
          <w:b/>
        </w:rPr>
      </w:pPr>
    </w:p>
    <w:p w:rsidRDefault="004D16FB" w:rsidP="004D16FB" w:rsidR="004D16FB">
      <w:pPr>
        <w:jc w:val="both"/>
      </w:pPr>
      <w:r>
        <w:rPr>
          <w:b/>
        </w:rPr>
        <w:tab/>
      </w:r>
      <w:r>
        <w:rPr>
          <w:b/>
        </w:rPr>
        <w:tab/>
      </w:r>
      <w:r w:rsidRPr="00D955AB">
        <w:rPr>
          <w:b/>
        </w:rPr>
        <w:t xml:space="preserve">TRGOVAČKI SUD U </w:t>
      </w:r>
      <w:r>
        <w:rPr>
          <w:b/>
        </w:rPr>
        <w:t>OSIJEKU, STALNA SLUŽBA</w:t>
      </w:r>
      <w:r w:rsidR="008F40A2">
        <w:rPr>
          <w:b/>
        </w:rPr>
        <w:t xml:space="preserve"> </w:t>
      </w:r>
      <w:r w:rsidR="0030378B">
        <w:rPr>
          <w:b/>
        </w:rPr>
        <w:t>U SLAVONSKOM BRODU</w:t>
      </w:r>
      <w:r>
        <w:t xml:space="preserve">, po sutkinji Mirni Vujčić, u </w:t>
      </w:r>
      <w:r w:rsidR="00A567E0">
        <w:t xml:space="preserve">stečajnom postupku nad stečajnim </w:t>
      </w:r>
      <w:r w:rsidR="00DA44DC">
        <w:t>dužnikom</w:t>
      </w:r>
      <w:r w:rsidR="00411E11" w:rsidRPr="00411E11">
        <w:t xml:space="preserve"> </w:t>
      </w:r>
      <w:r w:rsidR="0032746B" w:rsidRPr="0032746B">
        <w:t>ŠLJUNČARA I SEPARACIJA d.d. za vađenje šljunka i pijeska, proizvodnju proizvoda od betona i trgovinu ˝u stečaju˝, skraćena tvrtka: ŠLJUNČARA I SEPARACIJA d.d. ˝u stečaju˝,  Slavonski Šamac, Savska cesta bb, OIB: 74895977396</w:t>
      </w:r>
      <w:r w:rsidR="00A567E0">
        <w:t xml:space="preserve">, </w:t>
      </w:r>
      <w:r w:rsidR="005C1174">
        <w:t>dan</w:t>
      </w:r>
      <w:r w:rsidR="0030378B">
        <w:t xml:space="preserve">a </w:t>
      </w:r>
      <w:r w:rsidR="0032746B">
        <w:t>10. siječnja</w:t>
      </w:r>
      <w:r w:rsidR="0030378B">
        <w:t xml:space="preserve"> 201</w:t>
      </w:r>
      <w:r w:rsidR="0032746B">
        <w:t>7</w:t>
      </w:r>
      <w:r>
        <w:t>. godine</w:t>
      </w:r>
    </w:p>
    <w:p w:rsidRDefault="00332572" w:rsidP="00FF5610" w:rsidR="00332572">
      <w:pPr>
        <w:jc w:val="both"/>
      </w:pPr>
    </w:p>
    <w:p w:rsidRDefault="00146BEF" w:rsidP="00FF5610" w:rsidR="00146BEF">
      <w:pPr>
        <w:jc w:val="both"/>
      </w:pPr>
    </w:p>
    <w:p w:rsidRDefault="00E34357" w:rsidP="00E34357" w:rsidR="00E34357" w:rsidRPr="00700905">
      <w:pPr>
        <w:jc w:val="center"/>
      </w:pPr>
      <w:r w:rsidRPr="00700905">
        <w:t>r i j e š i o  j e</w:t>
      </w:r>
    </w:p>
    <w:p w:rsidRDefault="00A567E0" w:rsidP="00E34357" w:rsidR="00A567E0">
      <w:pPr>
        <w:rPr>
          <w:b/>
        </w:rPr>
      </w:pPr>
    </w:p>
    <w:p w:rsidRDefault="00A151F1" w:rsidP="0044224F" w:rsidR="0032746B">
      <w:pPr>
        <w:jc w:val="both"/>
      </w:pPr>
      <w:r>
        <w:rPr>
          <w:b/>
        </w:rPr>
        <w:tab/>
      </w:r>
      <w:r>
        <w:rPr>
          <w:b/>
        </w:rPr>
        <w:tab/>
        <w:t>I</w:t>
      </w:r>
      <w:r w:rsidR="0032746B">
        <w:rPr>
          <w:b/>
        </w:rPr>
        <w:t>.</w:t>
      </w:r>
      <w:r>
        <w:rPr>
          <w:b/>
        </w:rPr>
        <w:t xml:space="preserve"> </w:t>
      </w:r>
      <w:r w:rsidR="0032746B" w:rsidRPr="0032746B">
        <w:t>Odbija se prijedlog stečajnog upravitelja Zdenka Be</w:t>
      </w:r>
      <w:r w:rsidR="008A5F0C">
        <w:t>šlić, dipl. ecc. iz Slavonskog B</w:t>
      </w:r>
      <w:r w:rsidR="0032746B" w:rsidRPr="0032746B">
        <w:t>roda za davanje</w:t>
      </w:r>
      <w:r>
        <w:t xml:space="preserve"> suglasnost</w:t>
      </w:r>
      <w:r w:rsidR="0032746B">
        <w:t>i</w:t>
      </w:r>
      <w:r>
        <w:t xml:space="preserve"> za završnu diobu </w:t>
      </w:r>
      <w:r w:rsidR="0032746B">
        <w:t xml:space="preserve">u ovom stečajnom postupku kao neosnovan. </w:t>
      </w:r>
    </w:p>
    <w:p w:rsidRDefault="00B967A9" w:rsidP="0044224F" w:rsidR="00B967A9">
      <w:pPr>
        <w:jc w:val="both"/>
      </w:pPr>
    </w:p>
    <w:p w:rsidRDefault="0044224F" w:rsidP="00E34357" w:rsidR="00A567E0">
      <w:r>
        <w:tab/>
      </w:r>
      <w:r>
        <w:tab/>
      </w:r>
      <w:r w:rsidRPr="0022762F">
        <w:rPr>
          <w:b/>
        </w:rPr>
        <w:t>II</w:t>
      </w:r>
      <w:r w:rsidR="0032746B">
        <w:rPr>
          <w:b/>
        </w:rPr>
        <w:t>.</w:t>
      </w:r>
      <w:r w:rsidRPr="0022762F">
        <w:rPr>
          <w:b/>
        </w:rPr>
        <w:t xml:space="preserve"> </w:t>
      </w:r>
      <w:r w:rsidR="0032746B">
        <w:t>S</w:t>
      </w:r>
      <w:r w:rsidR="00B967A9">
        <w:t>kupština vjerovnika zakazuje se za dan</w:t>
      </w:r>
      <w:r w:rsidR="0032746B">
        <w:t>:</w:t>
      </w:r>
    </w:p>
    <w:p w:rsidRDefault="0032746B" w:rsidP="00B100D5" w:rsidR="0032746B">
      <w:pPr>
        <w:rPr>
          <w:b/>
        </w:rPr>
      </w:pPr>
    </w:p>
    <w:p w:rsidRDefault="0032746B" w:rsidP="0032746B" w:rsidR="00B100D5">
      <w:pPr>
        <w:jc w:val="center"/>
        <w:rPr>
          <w:b/>
        </w:rPr>
      </w:pPr>
      <w:r>
        <w:rPr>
          <w:b/>
        </w:rPr>
        <w:t>0</w:t>
      </w:r>
      <w:r w:rsidR="008A5F0C">
        <w:rPr>
          <w:b/>
        </w:rPr>
        <w:t>6</w:t>
      </w:r>
      <w:r w:rsidR="00196452">
        <w:rPr>
          <w:b/>
        </w:rPr>
        <w:t xml:space="preserve">. </w:t>
      </w:r>
      <w:r>
        <w:rPr>
          <w:b/>
        </w:rPr>
        <w:t>veljače</w:t>
      </w:r>
      <w:r w:rsidR="00B967A9" w:rsidRPr="0060536C">
        <w:rPr>
          <w:b/>
        </w:rPr>
        <w:t xml:space="preserve"> 201</w:t>
      </w:r>
      <w:r>
        <w:rPr>
          <w:b/>
        </w:rPr>
        <w:t>7</w:t>
      </w:r>
      <w:r w:rsidR="004F1182">
        <w:rPr>
          <w:b/>
        </w:rPr>
        <w:t>. godine</w:t>
      </w:r>
      <w:r w:rsidR="00B967A9" w:rsidRPr="0060536C">
        <w:rPr>
          <w:b/>
        </w:rPr>
        <w:t xml:space="preserve"> u </w:t>
      </w:r>
      <w:r>
        <w:rPr>
          <w:b/>
        </w:rPr>
        <w:t>09</w:t>
      </w:r>
      <w:r w:rsidR="00B967A9" w:rsidRPr="0060536C">
        <w:rPr>
          <w:b/>
        </w:rPr>
        <w:t>,00 sat</w:t>
      </w:r>
      <w:r w:rsidR="0044224F">
        <w:rPr>
          <w:b/>
        </w:rPr>
        <w:t>i</w:t>
      </w:r>
      <w:r w:rsidR="005432B0">
        <w:rPr>
          <w:b/>
        </w:rPr>
        <w:t>,</w:t>
      </w:r>
    </w:p>
    <w:p w:rsidRDefault="00B100D5" w:rsidP="00B100D5" w:rsidR="00B100D5">
      <w:pPr>
        <w:rPr>
          <w:b/>
        </w:rPr>
      </w:pPr>
    </w:p>
    <w:p w:rsidRDefault="005432B0" w:rsidP="0032746B" w:rsidR="00B967A9" w:rsidRPr="0060536C">
      <w:pPr>
        <w:jc w:val="center"/>
        <w:rPr>
          <w:b/>
        </w:rPr>
      </w:pPr>
      <w:r>
        <w:rPr>
          <w:b/>
        </w:rPr>
        <w:t xml:space="preserve">u prostorijama Trgovačkog suda u Osijeku, Stalne službe </w:t>
      </w:r>
      <w:r w:rsidR="00196452">
        <w:rPr>
          <w:b/>
        </w:rPr>
        <w:t xml:space="preserve">u Slavonskom </w:t>
      </w:r>
      <w:r w:rsidR="00144F07">
        <w:rPr>
          <w:b/>
        </w:rPr>
        <w:t xml:space="preserve"> </w:t>
      </w:r>
      <w:r w:rsidR="00196452">
        <w:rPr>
          <w:b/>
        </w:rPr>
        <w:t>Brodu</w:t>
      </w:r>
      <w:r w:rsidR="0032746B">
        <w:rPr>
          <w:b/>
        </w:rPr>
        <w:t xml:space="preserve">, </w:t>
      </w:r>
      <w:r>
        <w:rPr>
          <w:b/>
        </w:rPr>
        <w:t>Slavonski Brod, Trg pobjede 13, 78/III</w:t>
      </w:r>
    </w:p>
    <w:p w:rsidRDefault="00B967A9" w:rsidP="00E34357" w:rsidR="00B967A9"/>
    <w:p w:rsidRDefault="0065744D" w:rsidP="00016394" w:rsidR="00016394">
      <w:pPr>
        <w:ind w:firstLine="1440"/>
      </w:pPr>
      <w:r>
        <w:t>s</w:t>
      </w:r>
      <w:r w:rsidR="002E76F5">
        <w:t>a slijedećim D</w:t>
      </w:r>
      <w:r w:rsidR="00B967A9">
        <w:t>nevnim redom</w:t>
      </w:r>
      <w:r w:rsidR="0044224F">
        <w:t>:</w:t>
      </w:r>
    </w:p>
    <w:p w:rsidRDefault="0044224F" w:rsidP="00E34357" w:rsidR="0044224F"/>
    <w:p w:rsidRDefault="00016394" w:rsidP="00016394" w:rsidR="00016394">
      <w:pPr>
        <w:ind w:firstLine="708" w:left="708"/>
      </w:pPr>
      <w:r>
        <w:t>1.</w:t>
      </w:r>
      <w:r w:rsidR="0032746B">
        <w:t xml:space="preserve"> </w:t>
      </w:r>
      <w:r w:rsidR="00905651">
        <w:t>R</w:t>
      </w:r>
      <w:r w:rsidR="007A411B">
        <w:t>aspravljanje o Z</w:t>
      </w:r>
      <w:r w:rsidR="00B967A9">
        <w:t>avršnom računu stečajnog upravitelja</w:t>
      </w:r>
      <w:r w:rsidR="0032746B">
        <w:t>,</w:t>
      </w:r>
    </w:p>
    <w:p w:rsidRDefault="0032746B" w:rsidP="0032746B" w:rsidR="00B967A9">
      <w:r>
        <w:t xml:space="preserve"> </w:t>
      </w:r>
      <w:r>
        <w:tab/>
        <w:t xml:space="preserve"> </w:t>
      </w:r>
      <w:r>
        <w:tab/>
        <w:t>2. Prijedlog stečajnog upravitelja o obustavi i zaključenju stečajnog postupka zbog nedostatnosti stečajne mase</w:t>
      </w:r>
      <w:r w:rsidR="008A5F0C">
        <w:t xml:space="preserve"> za pokriće troškova stečajnog postupka</w:t>
      </w:r>
      <w:r>
        <w:t>,</w:t>
      </w:r>
    </w:p>
    <w:p w:rsidRDefault="00016394" w:rsidP="00016394" w:rsidR="00B967A9">
      <w:pPr>
        <w:ind w:firstLine="708" w:left="708"/>
      </w:pPr>
      <w:r>
        <w:t>3.</w:t>
      </w:r>
      <w:r w:rsidR="0032746B">
        <w:t xml:space="preserve"> </w:t>
      </w:r>
      <w:r w:rsidR="00905651">
        <w:t>R</w:t>
      </w:r>
      <w:r w:rsidR="00B967A9">
        <w:t>azno</w:t>
      </w:r>
      <w:r w:rsidR="00B100D5">
        <w:t>,</w:t>
      </w:r>
    </w:p>
    <w:p w:rsidRDefault="00B967A9" w:rsidP="00B967A9" w:rsidR="00B967A9"/>
    <w:p w:rsidRDefault="0032746B" w:rsidP="00B100D5" w:rsidR="00B967A9" w:rsidRPr="00B967A9">
      <w:r>
        <w:tab/>
        <w:t xml:space="preserve"> </w:t>
      </w:r>
      <w:r>
        <w:tab/>
        <w:t xml:space="preserve"> a na Skupštinu vjerovnika</w:t>
      </w:r>
      <w:r w:rsidR="007D52CC">
        <w:t xml:space="preserve"> se </w:t>
      </w:r>
      <w:r w:rsidR="00532F06">
        <w:t xml:space="preserve">pozivaju </w:t>
      </w:r>
      <w:r w:rsidR="00B967A9">
        <w:t>stečajni vjerovnici, razlučni vjerovnici</w:t>
      </w:r>
      <w:r w:rsidR="00811E3B">
        <w:t>, vjerovnici stečajne mase</w:t>
      </w:r>
      <w:r w:rsidR="007D52CC">
        <w:t xml:space="preserve"> i drugi zainteresira</w:t>
      </w:r>
      <w:r w:rsidR="00B100D5">
        <w:t>ni sudionici stečajnog postupka.</w:t>
      </w:r>
    </w:p>
    <w:p w:rsidRDefault="00BC6869" w:rsidP="0001108C" w:rsidR="00DC1B65">
      <w:pPr>
        <w:ind w:firstLine="708" w:left="2124"/>
        <w:rPr>
          <w:b/>
        </w:rPr>
      </w:pPr>
      <w:r>
        <w:rPr>
          <w:b/>
        </w:rPr>
        <w:t xml:space="preserve">   </w:t>
      </w:r>
      <w:r w:rsidR="0001108C">
        <w:rPr>
          <w:b/>
        </w:rPr>
        <w:t xml:space="preserve">         </w:t>
      </w:r>
    </w:p>
    <w:p w:rsidRDefault="00146BEF" w:rsidP="0001108C" w:rsidR="00146BEF">
      <w:pPr>
        <w:ind w:firstLine="708" w:left="2124"/>
        <w:rPr>
          <w:b/>
        </w:rPr>
      </w:pPr>
    </w:p>
    <w:p w:rsidRDefault="0044224F" w:rsidP="00B100D5" w:rsidR="004411DE">
      <w:pPr>
        <w:jc w:val="center"/>
      </w:pPr>
      <w:r>
        <w:t>O</w:t>
      </w:r>
      <w:r w:rsidR="004411DE" w:rsidRPr="0044224F">
        <w:t>brazloženje</w:t>
      </w:r>
    </w:p>
    <w:p w:rsidRDefault="00BC6869" w:rsidP="00E34357" w:rsidR="00BC6869">
      <w:pPr>
        <w:rPr>
          <w:b/>
        </w:rPr>
      </w:pPr>
    </w:p>
    <w:p w:rsidRDefault="0044224F" w:rsidP="00D53FD3" w:rsidR="00D53FD3">
      <w:pPr>
        <w:ind w:firstLine="1440"/>
        <w:jc w:val="both"/>
      </w:pPr>
      <w:r>
        <w:t>R</w:t>
      </w:r>
      <w:r w:rsidR="004411DE">
        <w:t xml:space="preserve">ješenjem </w:t>
      </w:r>
      <w:r w:rsidR="00196452">
        <w:t>Trgovačkog suda u Slavonskom Brodu</w:t>
      </w:r>
      <w:r w:rsidR="00D11717">
        <w:t xml:space="preserve"> posl.br. </w:t>
      </w:r>
      <w:r w:rsidR="007B6418" w:rsidRPr="00146BEF">
        <w:t>St-</w:t>
      </w:r>
      <w:r w:rsidR="00196452" w:rsidRPr="00146BEF">
        <w:t>19</w:t>
      </w:r>
      <w:r w:rsidR="00146BEF" w:rsidRPr="00146BEF">
        <w:t>0</w:t>
      </w:r>
      <w:r w:rsidR="008B34A3" w:rsidRPr="00146BEF">
        <w:t>/</w:t>
      </w:r>
      <w:r w:rsidR="004B13FB" w:rsidRPr="00146BEF">
        <w:t>20</w:t>
      </w:r>
      <w:r w:rsidR="00146BEF" w:rsidRPr="00146BEF">
        <w:t>06</w:t>
      </w:r>
      <w:r w:rsidR="00196452" w:rsidRPr="00146BEF">
        <w:t>-</w:t>
      </w:r>
      <w:r w:rsidR="00146BEF" w:rsidRPr="00146BEF">
        <w:t>11</w:t>
      </w:r>
      <w:r w:rsidR="004B13FB">
        <w:t xml:space="preserve"> od</w:t>
      </w:r>
      <w:r w:rsidR="008B34A3">
        <w:t xml:space="preserve"> </w:t>
      </w:r>
      <w:r w:rsidR="00146BEF">
        <w:t>09. svibnja 2007</w:t>
      </w:r>
      <w:r w:rsidR="009F461D">
        <w:t>.</w:t>
      </w:r>
      <w:r w:rsidR="004B13FB" w:rsidRPr="004B13FB">
        <w:t xml:space="preserve"> godine</w:t>
      </w:r>
      <w:r w:rsidR="004411DE">
        <w:t xml:space="preserve"> otvoren je stečajni postupak nad stečajnim</w:t>
      </w:r>
      <w:r w:rsidR="00D3317C">
        <w:t xml:space="preserve"> dužnikom</w:t>
      </w:r>
      <w:r w:rsidR="004411DE">
        <w:t xml:space="preserve"> </w:t>
      </w:r>
      <w:r w:rsidR="0032746B" w:rsidRPr="0032746B">
        <w:t>ŠLJUNČARA I SEPARACIJA d.d. za vađenje šljunka i pijeska, proizvodnju proizvoda od betona i trgovinu</w:t>
      </w:r>
    </w:p>
    <w:p w:rsidRDefault="00D53FD3" w:rsidP="00D53FD3" w:rsidR="00D53FD3">
      <w:pPr>
        <w:jc w:val="right"/>
        <w:rPr>
          <w:b/>
        </w:rPr>
      </w:pPr>
      <w:r w:rsidRPr="00D53FD3">
        <w:rPr>
          <w:b/>
        </w:rPr>
        <w:lastRenderedPageBreak/>
        <w:t>Broj: 7/ St-22/2011-167</w:t>
      </w:r>
    </w:p>
    <w:p w:rsidRDefault="00D53FD3" w:rsidP="00D53FD3" w:rsidR="00D53FD3">
      <w:pPr>
        <w:jc w:val="both"/>
      </w:pPr>
    </w:p>
    <w:p w:rsidRDefault="0032746B" w:rsidP="00D53FD3" w:rsidR="004411DE">
      <w:pPr>
        <w:jc w:val="both"/>
      </w:pPr>
      <w:r w:rsidRPr="0032746B">
        <w:t>˝u stečaju˝, skraćena tvrtka: ŠLJUNČARA I SEPARACIJA d.d. ˝u stečaju˝,  Slavonski Šamac, Savska cesta bb, OIB: 74895977396</w:t>
      </w:r>
      <w:r w:rsidR="008B34A3">
        <w:t xml:space="preserve"> </w:t>
      </w:r>
      <w:r w:rsidR="004411DE">
        <w:t>te je za stečajnog upravitelja imenovan</w:t>
      </w:r>
      <w:r w:rsidR="00196452">
        <w:t xml:space="preserve"> </w:t>
      </w:r>
      <w:r>
        <w:t>Zdenko Bešlić, dipl. ecc.</w:t>
      </w:r>
      <w:r w:rsidR="00196452">
        <w:t xml:space="preserve"> iz </w:t>
      </w:r>
      <w:r w:rsidR="004B13FB">
        <w:t>Slavonskog Broda</w:t>
      </w:r>
      <w:r w:rsidR="004411DE">
        <w:t>.</w:t>
      </w:r>
    </w:p>
    <w:p w:rsidRDefault="007A49DE" w:rsidP="0032746B" w:rsidR="00310618">
      <w:pPr>
        <w:jc w:val="both"/>
      </w:pPr>
      <w:r>
        <w:tab/>
      </w:r>
      <w:r w:rsidR="000C4447">
        <w:t xml:space="preserve">        </w:t>
      </w:r>
      <w:r w:rsidR="00596544">
        <w:tab/>
      </w:r>
      <w:r>
        <w:t>Stečajni</w:t>
      </w:r>
      <w:r w:rsidR="000C4447">
        <w:t xml:space="preserve"> upravitelj </w:t>
      </w:r>
      <w:r w:rsidR="003A043D">
        <w:t xml:space="preserve"> se očitovao da je okončano unovčenje stečajne mase te je </w:t>
      </w:r>
      <w:r w:rsidR="000C4447">
        <w:t xml:space="preserve"> </w:t>
      </w:r>
      <w:r w:rsidR="00B100D5">
        <w:t>dosta</w:t>
      </w:r>
      <w:r w:rsidR="0032746B">
        <w:t>vio u sudski spis Završni račun.</w:t>
      </w:r>
      <w:r w:rsidR="00144F07">
        <w:tab/>
      </w:r>
      <w:r w:rsidR="00310618">
        <w:t xml:space="preserve"> </w:t>
      </w:r>
    </w:p>
    <w:p w:rsidRDefault="00310618" w:rsidP="00310618" w:rsidR="0032746B">
      <w:pPr>
        <w:ind w:firstLine="702"/>
        <w:jc w:val="both"/>
      </w:pPr>
      <w:r>
        <w:t xml:space="preserve"> </w:t>
      </w:r>
      <w:r>
        <w:tab/>
      </w:r>
      <w:r w:rsidR="00C6435A">
        <w:t>Završni račun stečajnog upra</w:t>
      </w:r>
      <w:r w:rsidR="00B100D5">
        <w:t>vitelja zajedno s</w:t>
      </w:r>
      <w:r w:rsidR="0032746B">
        <w:t xml:space="preserve"> prilozima </w:t>
      </w:r>
      <w:r w:rsidR="00C6435A">
        <w:t>dostavljen je članovima Odbo</w:t>
      </w:r>
      <w:r w:rsidR="00B100D5">
        <w:t>ra vjerovnika stečajnog dužnika</w:t>
      </w:r>
      <w:r w:rsidR="00260A37">
        <w:t xml:space="preserve"> </w:t>
      </w:r>
      <w:r w:rsidR="008A5F0C">
        <w:t>i</w:t>
      </w:r>
      <w:r w:rsidR="00144F07">
        <w:t xml:space="preserve"> O</w:t>
      </w:r>
      <w:r w:rsidR="00905F07">
        <w:t>d</w:t>
      </w:r>
      <w:r w:rsidR="008A5F0C">
        <w:t>boru vjerovnika određen je</w:t>
      </w:r>
      <w:r w:rsidR="00260A37">
        <w:t xml:space="preserve"> </w:t>
      </w:r>
      <w:r w:rsidR="00144F07">
        <w:t>rok za očito</w:t>
      </w:r>
      <w:r w:rsidR="00905F07">
        <w:t>vanje</w:t>
      </w:r>
      <w:r w:rsidR="008A5F0C">
        <w:t>, te su se č</w:t>
      </w:r>
      <w:r w:rsidR="0032746B">
        <w:t>lanovi</w:t>
      </w:r>
      <w:r w:rsidR="003A043D">
        <w:t xml:space="preserve"> O</w:t>
      </w:r>
      <w:r w:rsidR="0031152D">
        <w:t>dbora vjerovnika</w:t>
      </w:r>
      <w:r w:rsidR="008A5F0C">
        <w:t>,</w:t>
      </w:r>
      <w:r w:rsidR="003A043D">
        <w:t xml:space="preserve"> </w:t>
      </w:r>
      <w:r w:rsidR="0032746B">
        <w:t>osim člana</w:t>
      </w:r>
      <w:r w:rsidR="00811E3B">
        <w:t xml:space="preserve"> Odbora</w:t>
      </w:r>
      <w:r w:rsidR="0032746B">
        <w:t xml:space="preserve"> Addiko bank d.d.</w:t>
      </w:r>
      <w:r w:rsidR="008A5F0C">
        <w:t>, Zagreb kao pravn</w:t>
      </w:r>
      <w:r w:rsidR="00811E3B">
        <w:t>og</w:t>
      </w:r>
      <w:r w:rsidR="0032746B">
        <w:t xml:space="preserve"> slijednik</w:t>
      </w:r>
      <w:r w:rsidR="00811E3B">
        <w:t>a</w:t>
      </w:r>
      <w:r w:rsidR="0032746B">
        <w:t xml:space="preserve"> Hypo Alpe-Adria-Bank d.d.</w:t>
      </w:r>
      <w:r w:rsidR="008A5F0C">
        <w:t>,</w:t>
      </w:r>
      <w:r w:rsidR="0032746B">
        <w:t xml:space="preserve"> dostavili svoje očitovanje iz kojeg proizlaz</w:t>
      </w:r>
      <w:r w:rsidR="008A5F0C">
        <w:t>i</w:t>
      </w:r>
      <w:r w:rsidR="0032746B">
        <w:t xml:space="preserve"> da su suglasni sa Završnim računom stečajnog upravitelja i da na isti nemaju primjedbe. </w:t>
      </w:r>
    </w:p>
    <w:p w:rsidRDefault="0032746B" w:rsidP="00310618" w:rsidR="003A043D">
      <w:pPr>
        <w:ind w:firstLine="702"/>
        <w:jc w:val="both"/>
      </w:pPr>
      <w:r>
        <w:t xml:space="preserve"> </w:t>
      </w:r>
      <w:r>
        <w:tab/>
      </w:r>
      <w:r w:rsidR="003A043D">
        <w:t>Nastavno tome</w:t>
      </w:r>
      <w:r w:rsidR="00121724">
        <w:t xml:space="preserve">, </w:t>
      </w:r>
      <w:r w:rsidR="003A043D">
        <w:t>ispitani Završni račun</w:t>
      </w:r>
      <w:r w:rsidR="00121724">
        <w:t xml:space="preserve"> zajedno s očitovanjima </w:t>
      </w:r>
      <w:r w:rsidR="008A5F0C">
        <w:t xml:space="preserve">članova </w:t>
      </w:r>
      <w:r w:rsidR="00121724">
        <w:t>Odbora vjerovnika</w:t>
      </w:r>
      <w:r w:rsidR="003A043D">
        <w:t xml:space="preserve"> javno je objavljen na mrežnoj stranici e-Oglasna ploča sud</w:t>
      </w:r>
      <w:r w:rsidR="008A5F0C">
        <w:t>ova</w:t>
      </w:r>
      <w:r w:rsidR="003A043D">
        <w:t xml:space="preserve"> sukladno odredbi čl. </w:t>
      </w:r>
      <w:r w:rsidR="00144F07">
        <w:t xml:space="preserve">95. </w:t>
      </w:r>
      <w:r w:rsidR="003A043D">
        <w:t>Stečajnog zakona (NN 71/15</w:t>
      </w:r>
      <w:r w:rsidR="00144F07">
        <w:t>, dalje: SZ</w:t>
      </w:r>
      <w:r w:rsidR="003A043D">
        <w:t xml:space="preserve">) </w:t>
      </w:r>
      <w:r w:rsidR="003A043D" w:rsidRPr="003A043D">
        <w:t>koji se na ovaj odnos primjenjuje na temelju odredbe čl. 44</w:t>
      </w:r>
      <w:r w:rsidR="008A5F0C">
        <w:t>1</w:t>
      </w:r>
      <w:r w:rsidR="003A043D">
        <w:t>.</w:t>
      </w:r>
      <w:r w:rsidR="008A5F0C">
        <w:t xml:space="preserve"> </w:t>
      </w:r>
      <w:r w:rsidR="003A043D">
        <w:t>st.</w:t>
      </w:r>
      <w:r w:rsidR="008A5F0C">
        <w:t xml:space="preserve"> </w:t>
      </w:r>
      <w:r w:rsidR="00DC1B65">
        <w:t>2</w:t>
      </w:r>
      <w:r w:rsidR="003A043D">
        <w:t>. SZ-a</w:t>
      </w:r>
    </w:p>
    <w:p w:rsidRDefault="007A49DE" w:rsidP="0080155F" w:rsidR="0032746B">
      <w:pPr>
        <w:jc w:val="both"/>
      </w:pPr>
      <w:r>
        <w:tab/>
      </w:r>
      <w:r>
        <w:tab/>
        <w:t xml:space="preserve">Iz </w:t>
      </w:r>
      <w:r w:rsidR="003A043D">
        <w:t xml:space="preserve">Završnog računa </w:t>
      </w:r>
      <w:r w:rsidR="008A5F0C">
        <w:t xml:space="preserve">stečajnog upravitelja </w:t>
      </w:r>
      <w:r>
        <w:t>proizlazi</w:t>
      </w:r>
      <w:r w:rsidR="008A5F0C">
        <w:t>,</w:t>
      </w:r>
      <w:r>
        <w:t xml:space="preserve"> </w:t>
      </w:r>
      <w:r w:rsidR="0032746B">
        <w:t>međutim</w:t>
      </w:r>
      <w:r w:rsidR="008A5F0C">
        <w:t>,</w:t>
      </w:r>
      <w:r w:rsidR="0032746B">
        <w:t xml:space="preserve"> da nisu ostvarene pretpostavke za završnu diobu jer sredstva koja su preostala nakon namirenja obveza stečajne mase i rezervacije za troškove stečajnog </w:t>
      </w:r>
      <w:r w:rsidR="00762EC6">
        <w:t>postupka</w:t>
      </w:r>
      <w:r w:rsidR="0032746B">
        <w:t xml:space="preserve"> nisu dostatna </w:t>
      </w:r>
      <w:r w:rsidR="008A5F0C">
        <w:t xml:space="preserve">niti </w:t>
      </w:r>
      <w:r w:rsidR="00762EC6">
        <w:t>za namirenje troškova stečajnog postupka</w:t>
      </w:r>
      <w:r w:rsidR="008A5F0C">
        <w:t>.</w:t>
      </w:r>
      <w:r w:rsidR="00762EC6">
        <w:t xml:space="preserve"> Stoga</w:t>
      </w:r>
      <w:r w:rsidR="008A5F0C">
        <w:t xml:space="preserve"> </w:t>
      </w:r>
      <w:r w:rsidR="00762EC6">
        <w:t>prijedlog stečajnog upravitelja da stečajn</w:t>
      </w:r>
      <w:r w:rsidR="008A5F0C">
        <w:t>a</w:t>
      </w:r>
      <w:r w:rsidR="00762EC6">
        <w:t xml:space="preserve"> </w:t>
      </w:r>
      <w:r w:rsidR="008A5F0C">
        <w:t>sutkinja</w:t>
      </w:r>
      <w:r w:rsidR="00762EC6">
        <w:t xml:space="preserve"> da suglasnost za završnu diobu nije osnovan</w:t>
      </w:r>
      <w:r w:rsidR="008A5F0C">
        <w:t>,</w:t>
      </w:r>
      <w:r w:rsidR="00762EC6">
        <w:t xml:space="preserve"> jer nedostaju sredstva </w:t>
      </w:r>
      <w:r w:rsidR="008A5F0C">
        <w:t xml:space="preserve">potrebna </w:t>
      </w:r>
      <w:r w:rsidR="00762EC6">
        <w:t>za namirenje</w:t>
      </w:r>
      <w:r w:rsidR="008A5F0C">
        <w:t xml:space="preserve"> utvrđenih</w:t>
      </w:r>
      <w:r w:rsidR="00762EC6">
        <w:t xml:space="preserve"> tražbina stečajnih vjerovnika</w:t>
      </w:r>
      <w:r w:rsidR="008A5F0C">
        <w:t>,</w:t>
      </w:r>
      <w:r w:rsidR="00762EC6">
        <w:t xml:space="preserve"> pa je</w:t>
      </w:r>
      <w:r w:rsidR="008A5F0C">
        <w:t xml:space="preserve"> taj prijedlog</w:t>
      </w:r>
      <w:r w:rsidR="00762EC6">
        <w:t xml:space="preserve"> valjalo odbiti kao neosnovan primjenom odredb</w:t>
      </w:r>
      <w:r w:rsidR="008A5F0C">
        <w:t>e</w:t>
      </w:r>
      <w:r w:rsidR="00762EC6">
        <w:t xml:space="preserve"> čl. 203. SZ-a</w:t>
      </w:r>
      <w:r w:rsidR="008A5F0C">
        <w:t xml:space="preserve"> ( NN 44/96 i dr. ) koji se na ovaj odnos primjenjuje na temel</w:t>
      </w:r>
      <w:r w:rsidR="0067651A">
        <w:t>ju odredbe čl. 441. st. 1. SZ-a te je ustvari potrebno pribaviti mišljene stečajnih vjerovnika i vjerovnika stečajne mase o prijedlogu</w:t>
      </w:r>
      <w:r w:rsidR="00811E3B">
        <w:t xml:space="preserve"> stečajnog upravitelja</w:t>
      </w:r>
      <w:r w:rsidR="0067651A">
        <w:t xml:space="preserve"> za obustavu stečajnog postupka zbog nedostatnosti mase za pokriće troškova stečajnog postupka. </w:t>
      </w:r>
    </w:p>
    <w:p w:rsidRDefault="00121724" w:rsidP="0032746B" w:rsidR="00A567E0" w:rsidRPr="008A5F0C">
      <w:pPr>
        <w:jc w:val="both"/>
      </w:pPr>
      <w:r>
        <w:t xml:space="preserve"> </w:t>
      </w:r>
      <w:r>
        <w:tab/>
        <w:t xml:space="preserve"> </w:t>
      </w:r>
      <w:r>
        <w:tab/>
        <w:t>Nastavno tome, valjalo je zakazati</w:t>
      </w:r>
      <w:r w:rsidR="008A5F0C">
        <w:t xml:space="preserve"> i</w:t>
      </w:r>
      <w:r>
        <w:t xml:space="preserve"> Skupštinu vjerovnika</w:t>
      </w:r>
      <w:r w:rsidR="00054C44">
        <w:t xml:space="preserve"> sukladno odredbi čl. 95. i čl. 103. SZ-a ( NN 71/15 ), a uvid u isprave</w:t>
      </w:r>
      <w:r w:rsidR="006D476D">
        <w:t xml:space="preserve"> priložene uz Završni račun</w:t>
      </w:r>
      <w:r w:rsidR="00054C44">
        <w:t xml:space="preserve"> vjerovnici mogu izvršiti u pisarnici suda. </w:t>
      </w:r>
    </w:p>
    <w:p w:rsidRDefault="00BC6869" w:rsidP="00E34357" w:rsidR="00BC6869">
      <w:pPr>
        <w:rPr>
          <w:b/>
        </w:rPr>
      </w:pPr>
    </w:p>
    <w:p w:rsidRDefault="00F3488C" w:rsidP="00907A7A" w:rsidR="00A567E0">
      <w:pPr>
        <w:ind w:firstLine="708" w:left="708"/>
        <w:rPr>
          <w:b/>
        </w:rPr>
      </w:pPr>
      <w:r>
        <w:t xml:space="preserve">U Slavonskom Brodu, </w:t>
      </w:r>
      <w:r w:rsidR="0032746B">
        <w:t>10. siječnja</w:t>
      </w:r>
      <w:r>
        <w:t xml:space="preserve"> </w:t>
      </w:r>
      <w:r w:rsidR="0030378B">
        <w:t>201</w:t>
      </w:r>
      <w:r w:rsidR="0032746B">
        <w:t>7</w:t>
      </w:r>
      <w:r w:rsidR="0030378B">
        <w:t>.</w:t>
      </w:r>
      <w:r w:rsidR="00A845EC">
        <w:t xml:space="preserve"> godine</w:t>
      </w:r>
    </w:p>
    <w:p w:rsidRDefault="00BC6869" w:rsidP="00E34357" w:rsidR="00BC6869">
      <w:pPr>
        <w:rPr>
          <w:b/>
        </w:rPr>
      </w:pPr>
    </w:p>
    <w:p w:rsidRDefault="0032746B" w:rsidP="0032746B" w:rsidR="00A845EC">
      <w:pPr>
        <w:ind w:left="5664"/>
      </w:pPr>
      <w:r>
        <w:t xml:space="preserve">       Stečajna s</w:t>
      </w:r>
      <w:r w:rsidR="00A845EC">
        <w:t>utkinja:</w:t>
      </w:r>
    </w:p>
    <w:p w:rsidRDefault="00A845EC" w:rsidP="0032746B" w:rsidR="005F7B7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Mirna Vujčić </w:t>
      </w:r>
    </w:p>
    <w:p w:rsidRDefault="00BC6869" w:rsidP="00A845EC" w:rsidR="00BC6869">
      <w:pPr>
        <w:rPr>
          <w:b/>
          <w:sz w:val="20"/>
        </w:rPr>
      </w:pPr>
    </w:p>
    <w:p w:rsidRDefault="004B13FB" w:rsidP="004B13FB" w:rsidR="004B13FB">
      <w:pPr>
        <w:rPr>
          <w:b/>
          <w:sz w:val="20"/>
          <w:szCs w:val="20"/>
        </w:rPr>
      </w:pPr>
    </w:p>
    <w:p w:rsidRDefault="004B13FB" w:rsidP="004B13FB" w:rsidR="004B13FB">
      <w:pPr>
        <w:rPr>
          <w:b/>
          <w:sz w:val="20"/>
          <w:szCs w:val="20"/>
        </w:rPr>
      </w:pPr>
    </w:p>
    <w:p w:rsidRDefault="004B13FB" w:rsidP="004B13FB" w:rsidR="004B13FB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4B13FB" w:rsidP="004B13FB" w:rsidR="008A5F0C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8A5F0C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4B13FB" w:rsidP="004B13FB" w:rsidR="008A5F0C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osmog dana od dana objave rješenja na mrežnoj stranici e-Oglasna ploča </w:t>
      </w:r>
    </w:p>
    <w:p w:rsidRDefault="004B13FB" w:rsidP="004B13FB" w:rsidR="008A5F0C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sudova. Žalba se podnosi  Visokom trgovačkom sudu u Zagrebu  putem </w:t>
      </w:r>
    </w:p>
    <w:p w:rsidRDefault="004B13FB" w:rsidP="004B13FB" w:rsidR="004B13FB">
      <w:pPr>
        <w:rPr>
          <w:sz w:val="20"/>
          <w:szCs w:val="20"/>
        </w:rPr>
      </w:pPr>
      <w:r w:rsidRPr="00BC2EE1">
        <w:rPr>
          <w:sz w:val="20"/>
          <w:szCs w:val="20"/>
        </w:rPr>
        <w:t>ovoga suda  u tri  primjerka.</w:t>
      </w:r>
      <w:r w:rsidR="008A5F0C">
        <w:rPr>
          <w:sz w:val="20"/>
          <w:szCs w:val="20"/>
        </w:rPr>
        <w:t xml:space="preserve"> Žalba ne odgađa izvršenje rješenja. </w:t>
      </w:r>
    </w:p>
    <w:p w:rsidRDefault="00D53FD3" w:rsidP="004B13FB" w:rsidR="00D53FD3" w:rsidRPr="00BC2EE1">
      <w:pPr>
        <w:rPr>
          <w:sz w:val="20"/>
          <w:szCs w:val="20"/>
        </w:rPr>
      </w:pPr>
    </w:p>
    <w:p w:rsidRDefault="00FD25D1" w:rsidP="00E34357" w:rsidR="00FD25D1"/>
    <w:p w:rsidRDefault="00981804" w:rsidP="00E34357" w:rsidR="00A567E0">
      <w:r w:rsidRPr="00981804">
        <w:t>DNA</w:t>
      </w:r>
    </w:p>
    <w:p w:rsidRDefault="004B13FB" w:rsidP="00E34357" w:rsidR="00B44BC1">
      <w:r>
        <w:t>1. R</w:t>
      </w:r>
      <w:r w:rsidR="00B44BC1">
        <w:t>ješenje nepravomoćno</w:t>
      </w:r>
    </w:p>
    <w:p w:rsidRDefault="004B13FB" w:rsidP="004B13FB" w:rsidR="004B13FB" w:rsidRPr="004B13FB">
      <w:r>
        <w:t>2. O</w:t>
      </w:r>
      <w:r w:rsidRPr="004B13FB">
        <w:t>bjaviti na</w:t>
      </w:r>
      <w:r>
        <w:t xml:space="preserve"> mrežnoj stranici</w:t>
      </w:r>
      <w:r w:rsidRPr="004B13FB">
        <w:t xml:space="preserve"> e-Oglasna ploča sudova </w:t>
      </w:r>
      <w:r w:rsidR="0012582B">
        <w:t>zajedno sa Završnim računom i očitovanjima Odbora vjerovnika</w:t>
      </w:r>
    </w:p>
    <w:p w:rsidRDefault="004B13FB" w:rsidP="00E34357" w:rsidR="004B13FB">
      <w:r>
        <w:t>3. D</w:t>
      </w:r>
      <w:r w:rsidR="00981804">
        <w:t>ostaviti</w:t>
      </w:r>
      <w:r>
        <w:t xml:space="preserve"> </w:t>
      </w:r>
      <w:r w:rsidR="00981804">
        <w:t>ste</w:t>
      </w:r>
      <w:r w:rsidR="00BF6F9D">
        <w:t xml:space="preserve">čajnom upravitelju </w:t>
      </w:r>
    </w:p>
    <w:p w:rsidRDefault="004B13FB" w:rsidP="00E34357" w:rsidR="00E34357" w:rsidRPr="00F97B8C">
      <w:pPr>
        <w:rPr>
          <w:b/>
        </w:rPr>
      </w:pPr>
      <w:r>
        <w:t>4. Kalendar 15 dana</w:t>
      </w:r>
    </w:p>
    <w:sectPr w:rsidSect="00F133A5" w:rsidR="00E34357" w:rsidRPr="00F97B8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EA3" w:rsidR="00CA6EA3">
      <w:r>
        <w:separator/>
      </w:r>
    </w:p>
  </w:endnote>
  <w:endnote w:id="0" w:type="continuationSeparator">
    <w:p w:rsidRDefault="00CA6EA3" w:rsidR="00CA6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EA3" w:rsidR="00CA6EA3">
      <w:r>
        <w:separator/>
      </w:r>
    </w:p>
  </w:footnote>
  <w:footnote w:id="0" w:type="continuationSeparator">
    <w:p w:rsidRDefault="00CA6EA3" w:rsidR="00CA6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EA5" w:rsidP="000A41E2" w:rsidR="001A2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EA5" w:rsidR="001A2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EA5" w:rsidP="000A41E2" w:rsidR="001A2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6E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A2EA5" w:rsidR="001A2E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05AD"/>
    <w:multiLevelType w:val="hybridMultilevel"/>
    <w:tmpl w:val="F4060ECC"/>
    <w:lvl w:tplc="BEE6F776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35A51"/>
    <w:multiLevelType w:val="hybridMultilevel"/>
    <w:tmpl w:val="29F02D14"/>
    <w:lvl w:tplc="C7E4290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4F6BF3"/>
    <w:multiLevelType w:val="hybridMultilevel"/>
    <w:tmpl w:val="E3A601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714A2D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4A85"/>
    <w:rsid w:val="00007A4B"/>
    <w:rsid w:val="00010D35"/>
    <w:rsid w:val="0001108C"/>
    <w:rsid w:val="00016394"/>
    <w:rsid w:val="0001765B"/>
    <w:rsid w:val="00034D75"/>
    <w:rsid w:val="00037B6C"/>
    <w:rsid w:val="000434D1"/>
    <w:rsid w:val="00054C44"/>
    <w:rsid w:val="00062C70"/>
    <w:rsid w:val="00064B1A"/>
    <w:rsid w:val="0006556D"/>
    <w:rsid w:val="000772DD"/>
    <w:rsid w:val="0008064E"/>
    <w:rsid w:val="000959EE"/>
    <w:rsid w:val="000A41E2"/>
    <w:rsid w:val="000C12F4"/>
    <w:rsid w:val="000C4447"/>
    <w:rsid w:val="000D26A6"/>
    <w:rsid w:val="000E6534"/>
    <w:rsid w:val="000F3A3B"/>
    <w:rsid w:val="000F41A7"/>
    <w:rsid w:val="000F52C8"/>
    <w:rsid w:val="000F5DB2"/>
    <w:rsid w:val="000F67CC"/>
    <w:rsid w:val="00104EBC"/>
    <w:rsid w:val="00121724"/>
    <w:rsid w:val="0012582B"/>
    <w:rsid w:val="001317A2"/>
    <w:rsid w:val="00134AE2"/>
    <w:rsid w:val="00143005"/>
    <w:rsid w:val="00144F07"/>
    <w:rsid w:val="00146BEF"/>
    <w:rsid w:val="00154B77"/>
    <w:rsid w:val="001566E4"/>
    <w:rsid w:val="0015791A"/>
    <w:rsid w:val="0016022D"/>
    <w:rsid w:val="00160966"/>
    <w:rsid w:val="00162F18"/>
    <w:rsid w:val="00172F4C"/>
    <w:rsid w:val="0018487D"/>
    <w:rsid w:val="00196452"/>
    <w:rsid w:val="001A2EA5"/>
    <w:rsid w:val="001B2760"/>
    <w:rsid w:val="001C45AC"/>
    <w:rsid w:val="001C692C"/>
    <w:rsid w:val="00200694"/>
    <w:rsid w:val="00220D5F"/>
    <w:rsid w:val="0022762F"/>
    <w:rsid w:val="00232F93"/>
    <w:rsid w:val="00236799"/>
    <w:rsid w:val="00236994"/>
    <w:rsid w:val="00243F5B"/>
    <w:rsid w:val="00251D0F"/>
    <w:rsid w:val="00256824"/>
    <w:rsid w:val="00257CBF"/>
    <w:rsid w:val="00260A37"/>
    <w:rsid w:val="00261841"/>
    <w:rsid w:val="0026227C"/>
    <w:rsid w:val="00270EED"/>
    <w:rsid w:val="002771C0"/>
    <w:rsid w:val="00286259"/>
    <w:rsid w:val="002908DD"/>
    <w:rsid w:val="00290C5C"/>
    <w:rsid w:val="002A3A64"/>
    <w:rsid w:val="002A63FE"/>
    <w:rsid w:val="002A7E71"/>
    <w:rsid w:val="002B06DD"/>
    <w:rsid w:val="002C30E7"/>
    <w:rsid w:val="002C546B"/>
    <w:rsid w:val="002D0988"/>
    <w:rsid w:val="002D5761"/>
    <w:rsid w:val="002D5D40"/>
    <w:rsid w:val="002E593F"/>
    <w:rsid w:val="002E75FE"/>
    <w:rsid w:val="002E76F5"/>
    <w:rsid w:val="002F06D3"/>
    <w:rsid w:val="003026D2"/>
    <w:rsid w:val="0030378B"/>
    <w:rsid w:val="00304B2E"/>
    <w:rsid w:val="00310618"/>
    <w:rsid w:val="0031152D"/>
    <w:rsid w:val="00315E93"/>
    <w:rsid w:val="003167BC"/>
    <w:rsid w:val="003255B3"/>
    <w:rsid w:val="0032746B"/>
    <w:rsid w:val="00332572"/>
    <w:rsid w:val="00332793"/>
    <w:rsid w:val="00333113"/>
    <w:rsid w:val="0033571A"/>
    <w:rsid w:val="00336E09"/>
    <w:rsid w:val="00340949"/>
    <w:rsid w:val="00342EFE"/>
    <w:rsid w:val="0034350A"/>
    <w:rsid w:val="00351F3C"/>
    <w:rsid w:val="003612D6"/>
    <w:rsid w:val="00364E90"/>
    <w:rsid w:val="0038099D"/>
    <w:rsid w:val="00381FC6"/>
    <w:rsid w:val="00393FEB"/>
    <w:rsid w:val="003A043D"/>
    <w:rsid w:val="003A04CA"/>
    <w:rsid w:val="003A49B2"/>
    <w:rsid w:val="003A5185"/>
    <w:rsid w:val="003B767D"/>
    <w:rsid w:val="003B7C8B"/>
    <w:rsid w:val="003C11ED"/>
    <w:rsid w:val="003C4FEF"/>
    <w:rsid w:val="003C69C4"/>
    <w:rsid w:val="003C73A7"/>
    <w:rsid w:val="003D07E7"/>
    <w:rsid w:val="003D2D0E"/>
    <w:rsid w:val="003F354D"/>
    <w:rsid w:val="0040737E"/>
    <w:rsid w:val="00411E11"/>
    <w:rsid w:val="00413D5D"/>
    <w:rsid w:val="0041538F"/>
    <w:rsid w:val="00420F2A"/>
    <w:rsid w:val="00436C4A"/>
    <w:rsid w:val="004411DE"/>
    <w:rsid w:val="0044224F"/>
    <w:rsid w:val="00443972"/>
    <w:rsid w:val="00443D03"/>
    <w:rsid w:val="004475C9"/>
    <w:rsid w:val="00451375"/>
    <w:rsid w:val="004557D8"/>
    <w:rsid w:val="00474D52"/>
    <w:rsid w:val="00476C12"/>
    <w:rsid w:val="004800C9"/>
    <w:rsid w:val="00483422"/>
    <w:rsid w:val="00486E1D"/>
    <w:rsid w:val="004974E8"/>
    <w:rsid w:val="004A6634"/>
    <w:rsid w:val="004A7009"/>
    <w:rsid w:val="004B11A9"/>
    <w:rsid w:val="004B13FB"/>
    <w:rsid w:val="004B3D43"/>
    <w:rsid w:val="004B5F46"/>
    <w:rsid w:val="004C01C5"/>
    <w:rsid w:val="004C0C9D"/>
    <w:rsid w:val="004C3F01"/>
    <w:rsid w:val="004D16FB"/>
    <w:rsid w:val="004E45E4"/>
    <w:rsid w:val="004F1182"/>
    <w:rsid w:val="004F32E9"/>
    <w:rsid w:val="004F5B39"/>
    <w:rsid w:val="00500B3A"/>
    <w:rsid w:val="00521634"/>
    <w:rsid w:val="00521C34"/>
    <w:rsid w:val="00526B1F"/>
    <w:rsid w:val="0053298F"/>
    <w:rsid w:val="00532F06"/>
    <w:rsid w:val="00535412"/>
    <w:rsid w:val="005419FF"/>
    <w:rsid w:val="005432B0"/>
    <w:rsid w:val="00550C58"/>
    <w:rsid w:val="005578AC"/>
    <w:rsid w:val="0056562A"/>
    <w:rsid w:val="00567077"/>
    <w:rsid w:val="00577366"/>
    <w:rsid w:val="005829FA"/>
    <w:rsid w:val="00590423"/>
    <w:rsid w:val="005944BD"/>
    <w:rsid w:val="00596544"/>
    <w:rsid w:val="005A2B42"/>
    <w:rsid w:val="005A5461"/>
    <w:rsid w:val="005B1824"/>
    <w:rsid w:val="005C1174"/>
    <w:rsid w:val="005C6DD9"/>
    <w:rsid w:val="005E5E2D"/>
    <w:rsid w:val="005F7B79"/>
    <w:rsid w:val="006029D8"/>
    <w:rsid w:val="00604FF0"/>
    <w:rsid w:val="0060536C"/>
    <w:rsid w:val="00610A94"/>
    <w:rsid w:val="006138C8"/>
    <w:rsid w:val="006211B4"/>
    <w:rsid w:val="00624776"/>
    <w:rsid w:val="00631E98"/>
    <w:rsid w:val="00632E2C"/>
    <w:rsid w:val="0063445C"/>
    <w:rsid w:val="0063537E"/>
    <w:rsid w:val="00643E18"/>
    <w:rsid w:val="00647123"/>
    <w:rsid w:val="0065744D"/>
    <w:rsid w:val="006753BE"/>
    <w:rsid w:val="0067651A"/>
    <w:rsid w:val="006770C1"/>
    <w:rsid w:val="006844C1"/>
    <w:rsid w:val="006866C7"/>
    <w:rsid w:val="006934BB"/>
    <w:rsid w:val="00695BE0"/>
    <w:rsid w:val="006D333E"/>
    <w:rsid w:val="006D476D"/>
    <w:rsid w:val="006F312B"/>
    <w:rsid w:val="006F395E"/>
    <w:rsid w:val="006F4B6C"/>
    <w:rsid w:val="006F4D11"/>
    <w:rsid w:val="00700905"/>
    <w:rsid w:val="00702749"/>
    <w:rsid w:val="00711807"/>
    <w:rsid w:val="007128F8"/>
    <w:rsid w:val="00733B0C"/>
    <w:rsid w:val="00736E01"/>
    <w:rsid w:val="0074172F"/>
    <w:rsid w:val="00743918"/>
    <w:rsid w:val="00753DA6"/>
    <w:rsid w:val="0075563C"/>
    <w:rsid w:val="00755CFE"/>
    <w:rsid w:val="00762EC6"/>
    <w:rsid w:val="00763686"/>
    <w:rsid w:val="00763DC5"/>
    <w:rsid w:val="00771B01"/>
    <w:rsid w:val="00773352"/>
    <w:rsid w:val="00774AE2"/>
    <w:rsid w:val="00793B39"/>
    <w:rsid w:val="00794309"/>
    <w:rsid w:val="007947B0"/>
    <w:rsid w:val="00796921"/>
    <w:rsid w:val="0079760C"/>
    <w:rsid w:val="007A411B"/>
    <w:rsid w:val="007A49DE"/>
    <w:rsid w:val="007B5C91"/>
    <w:rsid w:val="007B6418"/>
    <w:rsid w:val="007C1139"/>
    <w:rsid w:val="007C2F14"/>
    <w:rsid w:val="007D4946"/>
    <w:rsid w:val="007D52CC"/>
    <w:rsid w:val="007D5D65"/>
    <w:rsid w:val="007D60AF"/>
    <w:rsid w:val="007D6BA0"/>
    <w:rsid w:val="007F12D0"/>
    <w:rsid w:val="007F5ADD"/>
    <w:rsid w:val="0080155F"/>
    <w:rsid w:val="00811E3B"/>
    <w:rsid w:val="00820EA3"/>
    <w:rsid w:val="008346E7"/>
    <w:rsid w:val="00860BD5"/>
    <w:rsid w:val="00862AB5"/>
    <w:rsid w:val="00883743"/>
    <w:rsid w:val="00890132"/>
    <w:rsid w:val="008925DC"/>
    <w:rsid w:val="008962AF"/>
    <w:rsid w:val="008A0C89"/>
    <w:rsid w:val="008A36C1"/>
    <w:rsid w:val="008A5F0C"/>
    <w:rsid w:val="008B34A3"/>
    <w:rsid w:val="008B3735"/>
    <w:rsid w:val="008B6D40"/>
    <w:rsid w:val="008C7381"/>
    <w:rsid w:val="008D1ADE"/>
    <w:rsid w:val="008D70CE"/>
    <w:rsid w:val="008F11A7"/>
    <w:rsid w:val="008F40A2"/>
    <w:rsid w:val="008F7CEB"/>
    <w:rsid w:val="00904297"/>
    <w:rsid w:val="00905651"/>
    <w:rsid w:val="00905F07"/>
    <w:rsid w:val="00906256"/>
    <w:rsid w:val="00907A7A"/>
    <w:rsid w:val="00916DBF"/>
    <w:rsid w:val="00957704"/>
    <w:rsid w:val="009607F9"/>
    <w:rsid w:val="00965912"/>
    <w:rsid w:val="00971C6A"/>
    <w:rsid w:val="00974913"/>
    <w:rsid w:val="00981804"/>
    <w:rsid w:val="00984075"/>
    <w:rsid w:val="009A6F9A"/>
    <w:rsid w:val="009B1383"/>
    <w:rsid w:val="009B2358"/>
    <w:rsid w:val="009B629A"/>
    <w:rsid w:val="009D42F5"/>
    <w:rsid w:val="009F2BF8"/>
    <w:rsid w:val="009F461D"/>
    <w:rsid w:val="00A13C8C"/>
    <w:rsid w:val="00A151F1"/>
    <w:rsid w:val="00A21151"/>
    <w:rsid w:val="00A256F8"/>
    <w:rsid w:val="00A317E1"/>
    <w:rsid w:val="00A4166D"/>
    <w:rsid w:val="00A461A3"/>
    <w:rsid w:val="00A54EF5"/>
    <w:rsid w:val="00A567E0"/>
    <w:rsid w:val="00A63CF0"/>
    <w:rsid w:val="00A845EC"/>
    <w:rsid w:val="00A96E5A"/>
    <w:rsid w:val="00A97FDA"/>
    <w:rsid w:val="00AA082D"/>
    <w:rsid w:val="00AA15E9"/>
    <w:rsid w:val="00AA2209"/>
    <w:rsid w:val="00AA50DA"/>
    <w:rsid w:val="00AA670A"/>
    <w:rsid w:val="00AB4CA9"/>
    <w:rsid w:val="00AB5CBD"/>
    <w:rsid w:val="00AB7DE3"/>
    <w:rsid w:val="00AC03F2"/>
    <w:rsid w:val="00AE7DB9"/>
    <w:rsid w:val="00AF1613"/>
    <w:rsid w:val="00AF77DC"/>
    <w:rsid w:val="00B00B8C"/>
    <w:rsid w:val="00B100D5"/>
    <w:rsid w:val="00B15B88"/>
    <w:rsid w:val="00B1672D"/>
    <w:rsid w:val="00B24CFB"/>
    <w:rsid w:val="00B33B41"/>
    <w:rsid w:val="00B366FD"/>
    <w:rsid w:val="00B36E91"/>
    <w:rsid w:val="00B44BC1"/>
    <w:rsid w:val="00B53B76"/>
    <w:rsid w:val="00B547F4"/>
    <w:rsid w:val="00B54BDA"/>
    <w:rsid w:val="00B66401"/>
    <w:rsid w:val="00B87055"/>
    <w:rsid w:val="00B928F8"/>
    <w:rsid w:val="00B93A08"/>
    <w:rsid w:val="00B93ECB"/>
    <w:rsid w:val="00B9490A"/>
    <w:rsid w:val="00B967A9"/>
    <w:rsid w:val="00BA252B"/>
    <w:rsid w:val="00BA33B7"/>
    <w:rsid w:val="00BA342A"/>
    <w:rsid w:val="00BA4FD0"/>
    <w:rsid w:val="00BB1149"/>
    <w:rsid w:val="00BB2D8D"/>
    <w:rsid w:val="00BB367F"/>
    <w:rsid w:val="00BC6869"/>
    <w:rsid w:val="00BE1819"/>
    <w:rsid w:val="00BE3346"/>
    <w:rsid w:val="00BE4CD0"/>
    <w:rsid w:val="00BF4CE8"/>
    <w:rsid w:val="00BF6F9D"/>
    <w:rsid w:val="00C006F1"/>
    <w:rsid w:val="00C0246A"/>
    <w:rsid w:val="00C02839"/>
    <w:rsid w:val="00C10D58"/>
    <w:rsid w:val="00C17A1D"/>
    <w:rsid w:val="00C42AD6"/>
    <w:rsid w:val="00C50914"/>
    <w:rsid w:val="00C51585"/>
    <w:rsid w:val="00C6435A"/>
    <w:rsid w:val="00C76F9B"/>
    <w:rsid w:val="00C83A95"/>
    <w:rsid w:val="00C91741"/>
    <w:rsid w:val="00CA3066"/>
    <w:rsid w:val="00CA57B1"/>
    <w:rsid w:val="00CA6EA3"/>
    <w:rsid w:val="00CB0909"/>
    <w:rsid w:val="00CB5EE2"/>
    <w:rsid w:val="00CD1741"/>
    <w:rsid w:val="00CD4DB3"/>
    <w:rsid w:val="00CD5040"/>
    <w:rsid w:val="00CD6164"/>
    <w:rsid w:val="00CD6D3B"/>
    <w:rsid w:val="00CE126B"/>
    <w:rsid w:val="00CE21D5"/>
    <w:rsid w:val="00CF0855"/>
    <w:rsid w:val="00D05CB6"/>
    <w:rsid w:val="00D11717"/>
    <w:rsid w:val="00D11882"/>
    <w:rsid w:val="00D3317C"/>
    <w:rsid w:val="00D4788B"/>
    <w:rsid w:val="00D53FD3"/>
    <w:rsid w:val="00D65F8C"/>
    <w:rsid w:val="00D66DF7"/>
    <w:rsid w:val="00D7436A"/>
    <w:rsid w:val="00D77A4A"/>
    <w:rsid w:val="00D808B4"/>
    <w:rsid w:val="00D846DA"/>
    <w:rsid w:val="00D97959"/>
    <w:rsid w:val="00D97E8C"/>
    <w:rsid w:val="00DA33A1"/>
    <w:rsid w:val="00DA44DC"/>
    <w:rsid w:val="00DC1B65"/>
    <w:rsid w:val="00DC3645"/>
    <w:rsid w:val="00DE1EE4"/>
    <w:rsid w:val="00DE6F01"/>
    <w:rsid w:val="00DE7F0C"/>
    <w:rsid w:val="00DF60D6"/>
    <w:rsid w:val="00DF6EBC"/>
    <w:rsid w:val="00E03822"/>
    <w:rsid w:val="00E13FF4"/>
    <w:rsid w:val="00E22076"/>
    <w:rsid w:val="00E34357"/>
    <w:rsid w:val="00E51B5E"/>
    <w:rsid w:val="00E57957"/>
    <w:rsid w:val="00E6326E"/>
    <w:rsid w:val="00E63C15"/>
    <w:rsid w:val="00E66552"/>
    <w:rsid w:val="00E715B7"/>
    <w:rsid w:val="00E731F9"/>
    <w:rsid w:val="00E73DCF"/>
    <w:rsid w:val="00E75299"/>
    <w:rsid w:val="00E80C54"/>
    <w:rsid w:val="00E82DB0"/>
    <w:rsid w:val="00E94BF5"/>
    <w:rsid w:val="00EB1480"/>
    <w:rsid w:val="00EB3368"/>
    <w:rsid w:val="00EB48DB"/>
    <w:rsid w:val="00EB641D"/>
    <w:rsid w:val="00EC1535"/>
    <w:rsid w:val="00EC3BB5"/>
    <w:rsid w:val="00EE27A9"/>
    <w:rsid w:val="00EE2CF3"/>
    <w:rsid w:val="00EF04E8"/>
    <w:rsid w:val="00EF55FF"/>
    <w:rsid w:val="00F01855"/>
    <w:rsid w:val="00F06664"/>
    <w:rsid w:val="00F107B2"/>
    <w:rsid w:val="00F11BF7"/>
    <w:rsid w:val="00F133A5"/>
    <w:rsid w:val="00F3488C"/>
    <w:rsid w:val="00F530BB"/>
    <w:rsid w:val="00F53CF3"/>
    <w:rsid w:val="00F76110"/>
    <w:rsid w:val="00F80447"/>
    <w:rsid w:val="00F82CF5"/>
    <w:rsid w:val="00F8410D"/>
    <w:rsid w:val="00F87247"/>
    <w:rsid w:val="00F97B8C"/>
    <w:rsid w:val="00F97DDC"/>
    <w:rsid w:val="00FA0C8A"/>
    <w:rsid w:val="00FB17C3"/>
    <w:rsid w:val="00FB2BD5"/>
    <w:rsid w:val="00FC190B"/>
    <w:rsid w:val="00FC193F"/>
    <w:rsid w:val="00FC5D22"/>
    <w:rsid w:val="00FD216A"/>
    <w:rsid w:val="00FD25D1"/>
    <w:rsid w:val="00FE14C3"/>
    <w:rsid w:val="00FE189D"/>
    <w:rsid w:val="00FE28DF"/>
    <w:rsid w:val="00FE3E7C"/>
    <w:rsid w:val="00FE7168"/>
    <w:rsid w:val="00FF1205"/>
    <w:rsid w:val="00FF1362"/>
    <w:rsid w:val="00FF5610"/>
    <w:rsid w:val="00FF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Tekstbalonia" w:type="paragraph">
    <w:name w:val="Balloon Text"/>
    <w:basedOn w:val="Normal"/>
    <w:link w:val="TekstbaloniaChar"/>
    <w:rsid w:val="00F066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666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Tekstbalonia" w:type="paragraph">
    <w:name w:val="Balloon Text"/>
    <w:basedOn w:val="Normal"/>
    <w:link w:val="TekstbaloniaChar"/>
    <w:rsid w:val="00F066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666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29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37322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7856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9781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227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 u ref.</izvorni_sadrzaj>
    <derivirana_varijabla naziv="DomainObject.Predmet.PrimjedbaSuca_1">I,II,III,IV,V- dio u ormaru,   VI,VII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652</properties:Words>
  <properties:Characters>3675</properties:Characters>
  <properties:Lines>98</properties:Lines>
  <properties:Paragraphs>41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2017-01-10T09:04:00Z</dcterms:created>
  <dc:creator>Marija Jagodar</dc:creator>
  <cp:lastModifiedBy>wsadmin</cp:lastModifiedBy>
  <cp:lastPrinted>2017-01-10T11:04:00Z</cp:lastPrinted>
  <dcterms:modified xmlns:xsi="http://www.w3.org/2001/XMLSchema-instance" xsi:type="dcterms:W3CDTF">2017-01-10T11:46:00Z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