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e19e0ee" w14:paraId="e19e0ee"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3B6973" w:rsidR="000E3CD6" w:rsidRPr="000E3CD6">
            <w:pPr>
              <w:jc w:val="right"/>
            </w:pPr>
            <w:r>
              <w:t>Poslovni broj: 5 St-</w:t>
            </w:r>
            <w:r w:rsidR="003B6973">
              <w:t>1031/16-72</w:t>
            </w:r>
            <w:r w:rsidRPr="000E3CD6">
              <w:t xml:space="preserve"> </w:t>
            </w:r>
          </w:p>
        </w:tc>
      </w:tr>
    </w:tbl>
    <w:p w:rsidRDefault="00A94F01" w:rsidP="0067511F" w:rsidR="00A94F01">
      <w:pPr>
        <w:rPr>
          <w:rFonts w:cstheme="minorBidi" w:eastAsiaTheme="minorHAnsi"/>
          <w:lang w:eastAsia="en-US"/>
        </w:rPr>
      </w:pPr>
    </w:p>
    <w:p w:rsidRDefault="0067511F" w:rsidP="0067511F" w:rsidR="0067511F">
      <w:pPr>
        <w:rPr>
          <w:rFonts w:cstheme="minorBidi" w:eastAsiaTheme="minorHAnsi"/>
          <w:lang w:eastAsia="en-US"/>
        </w:rPr>
      </w:pPr>
    </w:p>
    <w:p w:rsidRDefault="001F34C0" w:rsidP="0067511F" w:rsidR="001F34C0" w:rsidRPr="0067511F">
      <w:pPr>
        <w:rPr>
          <w:rFonts w:cstheme="minorBidi" w:eastAsiaTheme="minorHAnsi"/>
          <w:bCs/>
          <w:lang w:eastAsia="en-US"/>
        </w:rPr>
      </w:pPr>
    </w:p>
    <w:p w:rsidRDefault="00A94F01" w:rsidP="0067511F" w:rsidR="0067511F">
      <w:pPr>
        <w:spacing w:after="200"/>
        <w:ind w:firstLine="708"/>
        <w:jc w:val="both"/>
      </w:pPr>
      <w:r>
        <w:t>Trgovački sud u Varaždinu, po sucu t</w:t>
      </w:r>
      <w:r w:rsidR="000E3CD6">
        <w:t xml:space="preserve">oga suda Kseniji Flack-Makitan, </w:t>
      </w:r>
      <w:r w:rsidR="000E3CD6" w:rsidRPr="00E22AB1">
        <w:t>u predstečajnom postupku koji se vodi nad dužnikom</w:t>
      </w:r>
      <w:r w:rsidR="003B6973">
        <w:t xml:space="preserve"> </w:t>
      </w:r>
      <w:r w:rsidR="003B6973" w:rsidRPr="003B6973">
        <w:t>MAC-MOBILE d.o.o. za trgovinu i usluge, Trnovec, Gospodarska 1, OIB 49207706769, kojeg zastupa punomoćnik Goran Jujnović Lučić, odvjetnik iz Zagreba,</w:t>
      </w:r>
      <w:r w:rsidR="003B6973">
        <w:t xml:space="preserve"> 16. siječnja 2018</w:t>
      </w:r>
      <w:r w:rsidR="00333B2F">
        <w:t>.</w:t>
      </w:r>
      <w:r w:rsidR="00A3317C">
        <w:t xml:space="preserve"> donosi</w:t>
      </w:r>
    </w:p>
    <w:p w:rsidRDefault="00A3317C" w:rsidP="0067511F" w:rsidR="0067511F">
      <w:pPr>
        <w:spacing w:after="200"/>
        <w:ind w:firstLine="708"/>
        <w:jc w:val="center"/>
      </w:pPr>
      <w:r>
        <w:t>POZIV ZA ROČIŠTE ZA GLASOVANJE</w:t>
      </w:r>
    </w:p>
    <w:p w:rsidRDefault="00A94F01" w:rsidP="00A3317C" w:rsidR="00A94F01">
      <w:pPr>
        <w:pStyle w:val="Odlomakpopisa"/>
        <w:numPr>
          <w:ilvl w:val="0"/>
          <w:numId w:val="7"/>
        </w:numPr>
        <w:jc w:val="both"/>
      </w:pPr>
      <w:r w:rsidRPr="00A94F01">
        <w:t>U ovome predmetu zakazuje se ročište za glasovanje o planu restrukturiranja dužnika</w:t>
      </w:r>
      <w:r w:rsidR="000E3CD6">
        <w:t xml:space="preserve"> kod ovoga suda, soba broj 232/II</w:t>
      </w:r>
      <w:r>
        <w:t xml:space="preserve">, za dan </w:t>
      </w:r>
      <w:r w:rsidR="00D20861">
        <w:rPr>
          <w:b/>
          <w:u w:val="single"/>
        </w:rPr>
        <w:t>27</w:t>
      </w:r>
      <w:r w:rsidR="0067511F">
        <w:rPr>
          <w:b/>
          <w:u w:val="single"/>
        </w:rPr>
        <w:t>. veljače 2018</w:t>
      </w:r>
      <w:r w:rsidRPr="00A3317C">
        <w:rPr>
          <w:b/>
          <w:u w:val="single"/>
        </w:rPr>
        <w:t>. u</w:t>
      </w:r>
      <w:r w:rsidR="000E3CD6">
        <w:rPr>
          <w:b/>
          <w:u w:val="single"/>
        </w:rPr>
        <w:t xml:space="preserve"> </w:t>
      </w:r>
      <w:r w:rsidR="0067511F">
        <w:rPr>
          <w:b/>
          <w:u w:val="single"/>
        </w:rPr>
        <w:t>09,00</w:t>
      </w:r>
      <w:r w:rsidR="000E3CD6">
        <w:rPr>
          <w:b/>
          <w:u w:val="single"/>
        </w:rPr>
        <w:t xml:space="preserve"> </w:t>
      </w:r>
      <w:r w:rsidRPr="00A3317C">
        <w:rPr>
          <w:b/>
          <w:u w:val="single"/>
        </w:rPr>
        <w:t>sati</w:t>
      </w:r>
      <w:r w:rsidRPr="00A94F01">
        <w:t>, te se ovaj poziv vjerovnicima ovog dužnika</w:t>
      </w:r>
      <w:r w:rsidR="003B6973">
        <w:t xml:space="preserve"> </w:t>
      </w:r>
      <w:r w:rsidR="003B6973" w:rsidRPr="003B6973">
        <w:t>MAC-MOBILE d.o.o. za trgovinu i usluge, Trnovec, Gospodarska 1, OIB 49207706769</w:t>
      </w:r>
      <w:r w:rsidRPr="00A94F01">
        <w:t xml:space="preserve">, objavljuje na </w:t>
      </w:r>
      <w:r w:rsidR="00333B2F">
        <w:t>mrežnoj stranici e-Oglasna ploča</w:t>
      </w:r>
      <w:r w:rsidRPr="00A94F01">
        <w:t xml:space="preserve"> sudova. 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A3317C" w:rsidP="00333B2F" w:rsidR="00333B2F">
      <w:pPr>
        <w:pStyle w:val="Odlomakpopisa"/>
        <w:numPr>
          <w:ilvl w:val="0"/>
          <w:numId w:val="7"/>
        </w:numPr>
        <w:spacing w:after="200"/>
        <w:jc w:val="both"/>
      </w:pPr>
      <w:r w:rsidRPr="00A94F01">
        <w:t>Ovo rješenje objaviti će se na mrežnoj stranici e-Oglasna ploča sudova.</w:t>
      </w:r>
    </w:p>
    <w:p w:rsidRDefault="000E3CD6" w:rsidP="0067511F" w:rsidR="0067511F">
      <w:pPr>
        <w:pStyle w:val="Odlomakpopisa"/>
        <w:numPr>
          <w:ilvl w:val="0"/>
          <w:numId w:val="7"/>
        </w:numPr>
        <w:spacing w:after="200"/>
        <w:jc w:val="both"/>
      </w:pPr>
      <w:r>
        <w:t>Nalaže se dužniku</w:t>
      </w:r>
      <w:r w:rsidR="003B6973">
        <w:t xml:space="preserve"> </w:t>
      </w:r>
      <w:r w:rsidR="003B6973" w:rsidRPr="003B6973">
        <w:t>MAC-MOBILE d.o.o. za trgovinu i usluge, Trnovec, Gospodarska 1, OIB 49207706769</w:t>
      </w:r>
      <w:r w:rsidRPr="00E22AB1">
        <w:t>,</w:t>
      </w:r>
      <w:r>
        <w:t xml:space="preserve"> da ukoliko plan restrukturiranja ne obuhvaća sve utvrđene i osporene tražbine u ovome postupku, da u roku od </w:t>
      </w:r>
      <w:r w:rsidR="003B6973">
        <w:t xml:space="preserve">8 dana od </w:t>
      </w:r>
      <w:r w:rsidR="0067511F">
        <w:t xml:space="preserve">dana dostave rješenja Visokog trgovačkog suda Republike Hrvatske poslovni broj Pž-7706/2017-2 od 4. siječnja 2018. o žalbi protiv </w:t>
      </w:r>
      <w:r w:rsidR="003B6973">
        <w:t xml:space="preserve">rješenja o utvrđenim i osporenim tražbinama </w:t>
      </w:r>
      <w:r w:rsidR="0067511F">
        <w:t xml:space="preserve">poslovni broj St-1031/16-57 od 15. studenog 2017., </w:t>
      </w:r>
      <w:r w:rsidR="003B6973">
        <w:t xml:space="preserve">dostavi sudu </w:t>
      </w:r>
      <w:r>
        <w:t>izmijenjeni plan restrukturiranja.</w:t>
      </w:r>
      <w:r w:rsidR="003B6973">
        <w:t xml:space="preserve"> Ukoliko dužnik ne dostavi plan restrukturiranja u izmijenjenom obli</w:t>
      </w:r>
      <w:r w:rsidR="0067511F">
        <w:t>ku u roku od 8 dana</w:t>
      </w:r>
      <w:r w:rsidR="00D20861">
        <w:t xml:space="preserve"> od dana dostave rješenja Visokog trgovačkog suda Republike Hrvatske poslovni broj Pž-7706/2017-2 od 4. siječnja 2018. o žalbi protiv rješenja o utvrđenim i osporenim tražbinama poslovni broj St-1031/16-57 od 15. studenog 2017.</w:t>
      </w:r>
      <w:r w:rsidR="0067511F">
        <w:t xml:space="preserve">, sud će ovaj postupak obustaviti. </w:t>
      </w:r>
    </w:p>
    <w:p w:rsidRDefault="00333B2F" w:rsidP="003B6973" w:rsidR="00A3317C">
      <w:pPr>
        <w:jc w:val="center"/>
      </w:pPr>
      <w:r>
        <w:t xml:space="preserve">U Varaždinu, </w:t>
      </w:r>
      <w:r w:rsidR="003B6973">
        <w:t>16. siječnja 2018</w:t>
      </w:r>
      <w:r>
        <w:t>.</w:t>
      </w:r>
    </w:p>
    <w:p w:rsidRDefault="001F34C0" w:rsidP="001F34C0" w:rsidR="001F34C0" w:rsidRPr="00102896">
      <w:pPr>
        <w:ind w:left="4248"/>
        <w:jc w:val="center"/>
      </w:pPr>
      <w:r w:rsidRPr="00102896">
        <w:t>Sudac:</w:t>
      </w:r>
    </w:p>
    <w:p w:rsidRDefault="001F34C0" w:rsidP="001F34C0" w:rsidR="001F34C0" w:rsidRPr="00102896">
      <w:pPr>
        <w:ind w:left="4248"/>
        <w:jc w:val="center"/>
      </w:pPr>
    </w:p>
    <w:p w:rsidRDefault="001F34C0" w:rsidP="001F34C0" w:rsidR="001F34C0" w:rsidRPr="00102896">
      <w:pPr>
        <w:ind w:left="4248"/>
        <w:jc w:val="center"/>
      </w:pPr>
      <w:r w:rsidRPr="00102896">
        <w:t>Ksenija Flack-Makitan, v. r.</w:t>
      </w:r>
    </w:p>
    <w:p w:rsidRDefault="001F34C0" w:rsidP="001F34C0" w:rsidR="001F34C0" w:rsidRPr="00102896"/>
    <w:p w:rsidRDefault="001F34C0" w:rsidP="001F34C0" w:rsidR="001F34C0" w:rsidRPr="00102896">
      <w:pPr>
        <w:ind w:left="4248"/>
        <w:jc w:val="center"/>
      </w:pPr>
      <w:r w:rsidRPr="00102896">
        <w:t>Za točnost otpravka – ovlašteni službenik</w:t>
      </w:r>
    </w:p>
    <w:p w:rsidRDefault="000E3CD6" w:rsidP="00333B2F" w:rsidR="000E3CD6">
      <w:pPr>
        <w:ind w:left="4956"/>
        <w:jc w:val="both"/>
      </w:pPr>
    </w:p>
    <w:p w:rsidRDefault="00A3317C" w:rsidP="00333B2F" w:rsidR="00A3317C">
      <w:pPr>
        <w:ind w:left="4956"/>
        <w:jc w:val="both"/>
      </w:pPr>
    </w:p>
    <w:p w:rsidRDefault="00333B2F" w:rsidP="00A3317C" w:rsidR="00333B2F">
      <w:pPr>
        <w:jc w:val="both"/>
      </w:pPr>
      <w:r>
        <w:t>DNA:</w:t>
      </w:r>
    </w:p>
    <w:p w:rsidRDefault="00333B2F" w:rsidP="00A3317C" w:rsidR="00333B2F">
      <w:pPr>
        <w:pStyle w:val="Odlomakpopisa"/>
        <w:numPr>
          <w:ilvl w:val="0"/>
          <w:numId w:val="6"/>
        </w:numPr>
        <w:jc w:val="both"/>
      </w:pPr>
      <w:r>
        <w:t xml:space="preserve">Povjereniku </w:t>
      </w:r>
      <w:r w:rsidR="003B6973">
        <w:t>Katarini Conar-Brod, Varaždin, Križanićeva 92,</w:t>
      </w:r>
    </w:p>
    <w:p w:rsidRDefault="00333B2F" w:rsidP="00A3317C" w:rsidR="00333B2F">
      <w:pPr>
        <w:pStyle w:val="Odlomakpopisa"/>
        <w:numPr>
          <w:ilvl w:val="0"/>
          <w:numId w:val="6"/>
        </w:numPr>
        <w:jc w:val="both"/>
      </w:pPr>
      <w:r>
        <w:t>Financijskoj agenciji Zagreb, Ulica grada Vukovara 70,</w:t>
      </w:r>
    </w:p>
    <w:p w:rsidRDefault="00333B2F" w:rsidP="00A3317C" w:rsidR="00AA12C3">
      <w:pPr>
        <w:pStyle w:val="Odlomakpopisa"/>
        <w:numPr>
          <w:ilvl w:val="0"/>
          <w:numId w:val="6"/>
        </w:numPr>
        <w:spacing w:after="200"/>
        <w:jc w:val="both"/>
      </w:pPr>
      <w:r>
        <w:t>E-Oglasna ploča suda</w:t>
      </w:r>
    </w:p>
    <w:p w:rsidRDefault="0067511F" w:rsidP="001F34C0" w:rsidR="0067511F">
      <w:pPr>
        <w:pStyle w:val="Odlomakpopisa"/>
        <w:spacing w:after="200"/>
        <w:jc w:val="both"/>
      </w:pPr>
    </w:p>
    <w:sectPr w:rsidSect="001F34C0" w:rsidR="0067511F">
      <w:headerReference w:type="default" r:id="rId11"/>
      <w:headerReference w:type="first" r:id="rId12"/>
      <w:pgSz w:h="16838" w:w="11906"/>
      <w:pgMar w:gutter="0" w:footer="709" w:header="709" w:left="1418" w:bottom="14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282" w:rsidP="00063095" w:rsidR="00D27282">
      <w:r>
        <w:separator/>
      </w:r>
    </w:p>
  </w:endnote>
  <w:endnote w:id="0" w:type="continuationSeparator">
    <w:p w:rsidRDefault="00D27282" w:rsidP="00063095" w:rsidR="00D272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282" w:rsidP="00063095" w:rsidR="00D27282">
      <w:r>
        <w:separator/>
      </w:r>
    </w:p>
  </w:footnote>
  <w:footnote w:id="0" w:type="continuationSeparator">
    <w:p w:rsidRDefault="00D27282" w:rsidP="00063095" w:rsidR="00D272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A07F59">
          <w:rPr>
            <w:noProof/>
          </w:rPr>
          <w:t>2</w:t>
        </w:r>
        <w:r>
          <w:fldChar w:fldCharType="end"/>
        </w:r>
      </w:p>
    </w:sdtContent>
  </w:sdt>
  <w:p w:rsidRDefault="005D2253" w:rsidR="005D2253">
    <w:pPr>
      <w:pStyle w:val="Zaglavlje"/>
    </w:pPr>
    <w:r>
      <w:tab/>
    </w:r>
    <w:r w:rsidR="009D3492">
      <w:tab/>
    </w:r>
    <w:r w:rsidR="00A3317C">
      <w:t>Poslovni broj: 5 St-</w:t>
    </w:r>
    <w:r w:rsidR="003B6973">
      <w:t>1031/16-72</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1F34C0"/>
    <w:rsid w:val="00222D17"/>
    <w:rsid w:val="00247D30"/>
    <w:rsid w:val="002572A8"/>
    <w:rsid w:val="00290DE5"/>
    <w:rsid w:val="002976B5"/>
    <w:rsid w:val="002B5920"/>
    <w:rsid w:val="002D5974"/>
    <w:rsid w:val="00333B2F"/>
    <w:rsid w:val="00346135"/>
    <w:rsid w:val="00391EAB"/>
    <w:rsid w:val="003B0EE4"/>
    <w:rsid w:val="003B6973"/>
    <w:rsid w:val="003C61CD"/>
    <w:rsid w:val="003E316E"/>
    <w:rsid w:val="003F53A8"/>
    <w:rsid w:val="004330A6"/>
    <w:rsid w:val="00444233"/>
    <w:rsid w:val="00484B2C"/>
    <w:rsid w:val="004A0F47"/>
    <w:rsid w:val="004E1D9A"/>
    <w:rsid w:val="00516A20"/>
    <w:rsid w:val="005230DA"/>
    <w:rsid w:val="0052328B"/>
    <w:rsid w:val="005276BA"/>
    <w:rsid w:val="005600C6"/>
    <w:rsid w:val="00577197"/>
    <w:rsid w:val="005802E8"/>
    <w:rsid w:val="00586DC0"/>
    <w:rsid w:val="005A4C24"/>
    <w:rsid w:val="005A6F73"/>
    <w:rsid w:val="005D2253"/>
    <w:rsid w:val="005F1246"/>
    <w:rsid w:val="00643E51"/>
    <w:rsid w:val="0067511F"/>
    <w:rsid w:val="006B0DAE"/>
    <w:rsid w:val="006B6396"/>
    <w:rsid w:val="006E1819"/>
    <w:rsid w:val="00722D2A"/>
    <w:rsid w:val="00760556"/>
    <w:rsid w:val="00772C64"/>
    <w:rsid w:val="007837B4"/>
    <w:rsid w:val="007A4096"/>
    <w:rsid w:val="007C6257"/>
    <w:rsid w:val="00823F73"/>
    <w:rsid w:val="00826138"/>
    <w:rsid w:val="00836AC5"/>
    <w:rsid w:val="008A4576"/>
    <w:rsid w:val="008B7C54"/>
    <w:rsid w:val="008F11E1"/>
    <w:rsid w:val="008F5066"/>
    <w:rsid w:val="009050BF"/>
    <w:rsid w:val="00954519"/>
    <w:rsid w:val="009B4709"/>
    <w:rsid w:val="009D3492"/>
    <w:rsid w:val="009D77B2"/>
    <w:rsid w:val="009E442F"/>
    <w:rsid w:val="009F10B5"/>
    <w:rsid w:val="00A07F59"/>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D20861"/>
    <w:rsid w:val="00D27282"/>
    <w:rsid w:val="00D32554"/>
    <w:rsid w:val="00D34120"/>
    <w:rsid w:val="00D72892"/>
    <w:rsid w:val="00D90E75"/>
    <w:rsid w:val="00E8612B"/>
    <w:rsid w:val="00ED148D"/>
    <w:rsid w:val="00ED45CA"/>
    <w:rsid w:val="00ED555E"/>
    <w:rsid w:val="00EE4C64"/>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6E1819"/>
    <w:rPr>
      <w:color w:val="808080"/>
      <w:bdr w:space="0" w:sz="0" w:color="auto" w:val="none"/>
      <w:shd w:fill="auto" w:color="auto" w:val="clear"/>
    </w:rPr>
  </w:style>
  <w:style w:customStyle="true" w:styleId="eSPISCCParagraphDefaultFont" w:type="character">
    <w:name w:val="eSPIS_CC_Paragraph Default Font"/>
    <w:basedOn w:val="Zadanifontodlomka"/>
    <w:rsid w:val="006E1819"/>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6E1819"/>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6E1819"/>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E1819"/>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6E1819"/>
    <w:rPr>
      <w:color w:val="808080"/>
      <w:bdr w:color="auto" w:space="0" w:sz="0" w:val="none"/>
      <w:shd w:color="auto" w:fill="auto" w:val="clear"/>
    </w:rPr>
  </w:style>
  <w:style w:customStyle="1" w:styleId="eSPISCCParagraphDefaultFont" w:type="character">
    <w:name w:val="eSPIS_CC_Paragraph Default Font"/>
    <w:basedOn w:val="Zadanifontodlomka"/>
    <w:rsid w:val="006E1819"/>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6E1819"/>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6E1819"/>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E1819"/>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St-1031/2016-72</izvorni_sadrzaj>
    <derivirana_varijabla naziv="DomainObject.Oznaka_1">St-1031/2016-72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Gospodarska 1, 42202 Trnovec</izvorni_sadrzaj>
    <derivirana_varijabla naziv="DomainObject.Predmet.StrankaFormatedWithAdress_1"> MAC - MOBILE d.o.o. za trgovinu i usluge, Gospodarska 1, 42202 Trnovec</derivirana_varijabla>
  </DomainObject.Predmet.StrankaFormatedWithAdress>
  <DomainObject.Predmet.StrankaFormatedWithAdressOIB>
    <izvorni_sadrzaj> MAC - MOBILE d.o.o. za trgovinu i usluge, OIB 49207706769, Gospodarska 1, 42202 Trnovec</izvorni_sadrzaj>
    <derivirana_varijabla naziv="DomainObject.Predmet.StrankaFormatedWithAdressOIB_1"> MAC - MOBILE d.o.o. za trgovinu i usluge, OIB 49207706769, Gospodarska 1, 42202 Trnovec</derivirana_varijabla>
  </DomainObject.Predmet.StrankaFormatedWithAdressOIB>
  <DomainObject.Predmet.StrankaWithAdress>
    <izvorni_sadrzaj>MAC - MOBILE d.o.o. za trgovinu i usluge Gospodarska 1,42202 Trnovec</izvorni_sadrzaj>
    <derivirana_varijabla naziv="DomainObject.Predmet.StrankaWithAdress_1">MAC - MOBILE d.o.o. za trgovinu i usluge Gospodarska 1,42202 Trnovec</derivirana_varijabla>
  </DomainObject.Predmet.StrankaWithAdress>
  <DomainObject.Predmet.StrankaWithAdressOIB>
    <izvorni_sadrzaj>MAC - MOBILE d.o.o. za trgovinu i usluge, OIB 49207706769, Gospodarska 1,42202 Trnovec</izvorni_sadrzaj>
    <derivirana_varijabla naziv="DomainObject.Predmet.StrankaWithAdressOIB_1">MAC - MOBILE d.o.o. za trgovinu i usluge, OIB 49207706769, Gospodarska 1,42202 Trnovec</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Gospodarska 1, 42202 Trnovec</item>
    </izvorni_sadrzaj>
    <derivirana_varijabla naziv="DomainObject.Predmet.StrankaListFormatedWithAdress_1">
      <item>MAC - MOBILE d.o.o. za trgovinu i usluge, Gospodarska 1, 42202 Trnovec</item>
    </derivirana_varijabla>
  </DomainObject.Predmet.StrankaListFormatedWithAdress>
  <DomainObject.Predmet.StrankaListFormatedWithAdressOIB>
    <izvorni_sadrzaj>
      <item>MAC - MOBILE d.o.o. za trgovinu i usluge, OIB 49207706769, Gospodarska 1, 42202 Trnovec</item>
    </izvorni_sadrzaj>
    <derivirana_varijabla naziv="DomainObject.Predmet.StrankaListFormatedWithAdressOIB_1">
      <item>MAC - MOBILE d.o.o. za trgovinu i usluge, OIB 49207706769, Gospodarska 1, 42202 Trnovec</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izvorni_sadrzaj>
    <derivirana_varijabla naziv="DomainObject.Predmet.OstaliList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derivirana_varijabla>
  </DomainObject.Predmet.OstaliListFormated>
  <DomainObject.Predmet.OstaliList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item>
    </izvorni_sadrzaj>
    <derivirana_varijabla naziv="DomainObject.Predmet.OstaliList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item>
    </derivirana_varijabla>
  </DomainObject.Predmet.OstaliListFormatedOIB>
  <DomainObject.Predmet.OstaliListFormatedWithAdress>
    <izvorni_sadrzaj>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Klaićeva 48, 10000 Zagreb</item>
    </izvorni_sadrzaj>
    <derivirana_varijabla naziv="DomainObject.Predmet.OstaliListFormatedWithAdress_1">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Klaićeva 48, 10000 Zagreb</item>
    </derivirana_varijabla>
  </DomainObject.Predmet.OstaliListFormatedWithAdress>
  <DomainObject.Predmet.OstaliListFormatedWithAdressOIB>
    <izvorni_sadrzaj>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Klaićeva 48, 10000 Zagreb</item>
    </izvorni_sadrzaj>
    <derivirana_varijabla naziv="DomainObject.Predmet.OstaliListFormatedWithAdressOIB_1">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Klaićeva 48, 10000 Zagreb</item>
    </derivirana_varijabla>
  </DomainObject.Predmet.OstaliListFormatedWithAdressOIB>
  <DomainObject.Predmet.OstaliListNaziv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izvorni_sadrzaj>
    <derivirana_varijabla naziv="DomainObject.Predmet.OstaliListNaziv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derivirana_varijabla>
  </DomainObject.Predmet.OstaliListNazivFormated>
  <DomainObject.Predmet.OstaliListNaziv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item>
    </izvorni_sadrzaj>
    <derivirana_varijabla naziv="DomainObject.Predmet.OstaliListNaziv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St-1031/2016-72</izvorni_sadrzaj>
    <derivirana_varijabla naziv="DomainObject.PoslovniBrojDokumenta_1">St-1031/2016-72</derivirana_varijabla>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Gospodarska 1, 42202 Trnovec</izvorni_sadrzaj>
    <derivirana_varijabla naziv="DomainObject.Predmet.StrankaIDrugiAdressOIB_1">MAC - MOBILE d.o.o. za trgovinu i usluge, OIB 49207706769,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izvorni_sadrzaj>
    <derivirana_varijabla naziv="DomainObject.Predmet.SudioniciListNaziv_1">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derivirana_varijabla>
  </DomainObject.Predmet.SudioniciListNaziv>
  <DomainObject.Predmet.SudioniciListAdressOIB>
    <izvorni_sadrzaj>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Klaićeva 48,10000 Zagreb</item>
    </izvorni_sadrzaj>
    <derivirana_varijabla naziv="DomainObject.Predmet.SudioniciListAdressOIB_1">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Klaićeva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69936328926</item>
      <item>, OIB 69693144506</item>
      <item>, OIB 06259076695</item>
      <item>, OIB 85821130368</item>
      <item>, OIB 46736017727</item>
      <item>, OIB null</item>
    </izvorni_sadrzaj>
    <derivirana_varijabla naziv="DomainObject.Predmet.SudioniciListNazivOIB_1">
      <item>, OIB 49207706769</item>
      <item>, OIB null</item>
      <item>, OIB null</item>
      <item>, OIB 76997357927</item>
      <item>, OIB 69936328926</item>
      <item>, OIB 69693144506</item>
      <item>, OIB 06259076695</item>
      <item>, OIB 85821130368</item>
      <item>, OIB 46736017727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603E91-6B93-4251-ABB3-3EC65BCC14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2626</properties:Characters>
  <properties:Lines>56</properties:Lines>
  <properties:Paragraphs>17</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2018-01-16T12:52:00Z</cp:lastPrinted>
  <dcterms:modified xmlns:xsi="http://www.w3.org/2001/XMLSchema-instance" xsi:type="dcterms:W3CDTF">2018-01-16T12:55:00Z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St-1031/2016-72 / Odluka - Ostalo</vt:lpwstr>
  </prop:property>
  <prop:property name="CC_coloring" pid="4" fmtid="{D5CDD505-2E9C-101B-9397-08002B2CF9AE}">
    <vt:bool>false</vt:bool>
  </prop:property>
  <prop:property name="BrojStranica" pid="5" fmtid="{D5CDD505-2E9C-101B-9397-08002B2CF9AE}">
    <vt:i4>2</vt:i4>
  </prop:property>
</prop:Properties>
</file>