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12e8" w14:paraId="fd612e8" w:rsidRDefault="00011F2C" w:rsidP="008615FD" w:rsidR="00011F2C">
      <w:pPr>
        <w15:collapsed w:val="false"/>
        <w:rPr>
          <w:rStyle w:val="Naglaeno"/>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C174AA" w:rsidR="00C174AA" w:rsidRPr="002A0C8C">
      <w:pPr>
        <w:ind w:hanging="720" w:left="360"/>
      </w:pPr>
      <w:r w:rsidRPr="002A0C8C">
        <w:t xml:space="preserve">     TRGOVAČKI SUD U OSIJEKU</w:t>
      </w:r>
    </w:p>
    <w:p w:rsidRDefault="009A7277" w:rsidP="008615FD" w:rsidR="009A7277"/>
    <w:p w:rsidRDefault="00DF0E3D" w:rsidP="008615FD" w:rsidR="00DF0E3D"/>
    <w:p w:rsidRDefault="00DF0E3D" w:rsidP="008615FD" w:rsidR="00DF0E3D" w:rsidRPr="002A0C8C"/>
    <w:p w:rsidRDefault="00C31515" w:rsidP="00C31515" w:rsidR="00C31515">
      <w:pPr>
        <w:pStyle w:val="Naslov1"/>
        <w:rPr>
          <w:b w:val="false"/>
        </w:rPr>
      </w:pPr>
      <w:r>
        <w:rPr>
          <w:b w:val="false"/>
        </w:rPr>
        <w:t>REPUBLIKA HRVATSKA</w:t>
      </w:r>
    </w:p>
    <w:p w:rsidRDefault="00C31515" w:rsidP="00C31515" w:rsidR="00C31515">
      <w:pPr>
        <w:pStyle w:val="Naslov1"/>
        <w:rPr>
          <w:b w:val="false"/>
        </w:rPr>
      </w:pPr>
      <w:r>
        <w:rPr>
          <w:b w:val="false"/>
        </w:rPr>
        <w:t>R J E Š E N J E</w:t>
      </w:r>
    </w:p>
    <w:p w:rsidRDefault="00C31515" w:rsidP="00C31515" w:rsidR="00C31515"/>
    <w:p w:rsidRDefault="00C31515" w:rsidP="00C31515" w:rsidR="00C31515"/>
    <w:p w:rsidRDefault="00C31515" w:rsidP="00C31515" w:rsidR="00C31515">
      <w:pPr>
        <w:ind w:firstLine="708"/>
        <w:jc w:val="both"/>
      </w:pPr>
      <w:r>
        <w:t xml:space="preserve">Trgovački sud u Osijeku, po stečajnom sucu mr. sc. Borisu Vukoviću, po prijedlogu  </w:t>
      </w:r>
      <w:r w:rsidR="00AF4C02">
        <w:t xml:space="preserve">stečajnog vjerovnika: </w:t>
      </w:r>
      <w:r w:rsidR="00E87504" w:rsidRPr="00590811">
        <w:t>Republika Hrvatska Ministarstvo financija Porezna uprava Područni ured Slavonija i Baranja, Osijek, OIB 18683136487, zastupane po Županijskom državnom odvjetništvu u Osijeku</w:t>
      </w:r>
      <w:r w:rsidR="00E87504">
        <w:t xml:space="preserve"> te </w:t>
      </w:r>
      <w:r>
        <w:t>Mladena Belje</w:t>
      </w:r>
      <w:r w:rsidR="00941B77">
        <w:t xml:space="preserve"> iz Vinkovaca, Antuna Mihanovića 1, OIB: 76591147167 </w:t>
      </w:r>
      <w:r>
        <w:t xml:space="preserve">stečajnog upravitelja brisanog dužnika </w:t>
      </w:r>
      <w:r w:rsidR="00941B77">
        <w:t>POLJOPRIVREDNA ZADRUGA KOZARAC KARANAC, Kozarac, Međimurska 9, MBS: 030044239, OIB: 53692280846</w:t>
      </w:r>
      <w:r>
        <w:t xml:space="preserve">, za određivanje nastavljanja postupka radi naknadne diobe stečajne mase dužnika </w:t>
      </w:r>
      <w:r w:rsidR="00941B77">
        <w:t xml:space="preserve">POLJOPRIVREDNA ZADRUGA KOZARAC KARANAC, Kozarac, Međimurska 9, MBS: 030044239, OIB: 53692280846, </w:t>
      </w:r>
      <w:r>
        <w:t xml:space="preserve">dana </w:t>
      </w:r>
      <w:r w:rsidR="00941B77">
        <w:t>20. ožujka</w:t>
      </w:r>
      <w:r>
        <w:t xml:space="preserve"> 2017. </w:t>
      </w:r>
      <w:r w:rsidR="00941B77">
        <w:t xml:space="preserve"> </w:t>
      </w:r>
    </w:p>
    <w:p w:rsidRDefault="00C31515" w:rsidP="00C31515" w:rsidR="00C31515">
      <w:pPr>
        <w:rPr>
          <w:b/>
          <w:bCs/>
          <w:sz w:val="28"/>
        </w:rPr>
      </w:pPr>
    </w:p>
    <w:p w:rsidRDefault="00ED254F" w:rsidP="00C31515" w:rsidR="00ED254F">
      <w:pPr>
        <w:rPr>
          <w:b/>
          <w:bCs/>
          <w:sz w:val="28"/>
        </w:rPr>
      </w:pPr>
    </w:p>
    <w:p w:rsidRDefault="00C31515" w:rsidP="00C31515" w:rsidR="00C31515">
      <w:pPr>
        <w:jc w:val="center"/>
        <w:rPr>
          <w:bCs/>
        </w:rPr>
      </w:pPr>
      <w:r>
        <w:rPr>
          <w:bCs/>
        </w:rPr>
        <w:t>r i j e š i o    j e</w:t>
      </w:r>
    </w:p>
    <w:p w:rsidRDefault="00C31515" w:rsidP="00C31515" w:rsidR="00C31515">
      <w:pPr>
        <w:ind w:left="360"/>
        <w:jc w:val="both"/>
      </w:pPr>
    </w:p>
    <w:p w:rsidRDefault="00C31515" w:rsidP="00C31515" w:rsidR="00C31515">
      <w:pPr>
        <w:ind w:left="360"/>
        <w:jc w:val="both"/>
      </w:pPr>
    </w:p>
    <w:p w:rsidRDefault="00C31515" w:rsidP="00C31515" w:rsidR="00C31515">
      <w:pPr>
        <w:numPr>
          <w:ilvl w:val="0"/>
          <w:numId w:val="13"/>
        </w:numPr>
        <w:jc w:val="both"/>
        <w:rPr>
          <w:b/>
        </w:rPr>
      </w:pPr>
      <w:r>
        <w:t xml:space="preserve">Određuje se nastavljanje stečajnog postupka radi naknadne diobe stečajne mase iza dužnika </w:t>
      </w:r>
      <w:r w:rsidR="00E04D27">
        <w:t>POLJOPRIVREDNA ZADRUGA KOZARAC KARANAC, Kozarac, Međimurska 9, MBS: 030044239, OIB: 53692280846</w:t>
      </w:r>
      <w:r>
        <w:t>.</w:t>
      </w:r>
      <w:r w:rsidR="00E04D27">
        <w:t xml:space="preserve"> </w:t>
      </w:r>
    </w:p>
    <w:p w:rsidRDefault="00C31515" w:rsidP="00C31515" w:rsidR="00C31515">
      <w:pPr>
        <w:ind w:left="900"/>
        <w:jc w:val="both"/>
        <w:rPr>
          <w:b/>
        </w:rPr>
      </w:pPr>
    </w:p>
    <w:p w:rsidRDefault="00C31515" w:rsidP="005961FB" w:rsidR="00C31515" w:rsidRPr="005961FB">
      <w:pPr>
        <w:numPr>
          <w:ilvl w:val="0"/>
          <w:numId w:val="13"/>
        </w:numPr>
        <w:jc w:val="both"/>
        <w:rPr>
          <w:bCs/>
        </w:rPr>
      </w:pPr>
      <w:r>
        <w:rPr>
          <w:bCs/>
        </w:rPr>
        <w:t>U sudski registar Trgovačkog suda u Osijeku upisati će se stečajna masa iza stečajnog dužnika</w:t>
      </w:r>
      <w:r>
        <w:rPr>
          <w:b/>
          <w:bCs/>
        </w:rPr>
        <w:t xml:space="preserve"> </w:t>
      </w:r>
      <w:r w:rsidR="00E04D27">
        <w:t xml:space="preserve">POLJOPRIVREDNA ZADRUGA KOZARAC KARANAC, </w:t>
      </w:r>
      <w:r w:rsidR="005961FB">
        <w:t>koji je u sudskom registru bio upisan s MBS: 030044239, OIB: 53692280846.</w:t>
      </w:r>
    </w:p>
    <w:p w:rsidRDefault="00C31515" w:rsidP="00C31515" w:rsidR="00C31515">
      <w:pPr>
        <w:pStyle w:val="Odlomakpopisa"/>
      </w:pPr>
    </w:p>
    <w:p w:rsidRDefault="00C31515" w:rsidP="00C31515" w:rsidR="00C31515">
      <w:pPr>
        <w:numPr>
          <w:ilvl w:val="0"/>
          <w:numId w:val="13"/>
        </w:numPr>
        <w:jc w:val="both"/>
        <w:rPr>
          <w:bCs/>
        </w:rPr>
      </w:pPr>
      <w:r>
        <w:t xml:space="preserve">Razrješava se stečajni upravitelj </w:t>
      </w:r>
      <w:r w:rsidR="00E04D27">
        <w:t xml:space="preserve">Mladen </w:t>
      </w:r>
      <w:proofErr w:type="spellStart"/>
      <w:r w:rsidR="00E04D27">
        <w:t>Beljo</w:t>
      </w:r>
      <w:proofErr w:type="spellEnd"/>
      <w:r w:rsidR="00E04D27">
        <w:t>, Vinkovci, Antuna Mihanovića 1, OIB: 76591147167</w:t>
      </w:r>
      <w:r>
        <w:t>.</w:t>
      </w:r>
    </w:p>
    <w:p w:rsidRDefault="00C31515" w:rsidP="00C31515" w:rsidR="00C31515">
      <w:pPr>
        <w:pStyle w:val="Odlomakpopisa"/>
      </w:pPr>
    </w:p>
    <w:p w:rsidRDefault="00C31515" w:rsidP="00C31515" w:rsidR="00C31515">
      <w:pPr>
        <w:numPr>
          <w:ilvl w:val="0"/>
          <w:numId w:val="13"/>
        </w:numPr>
        <w:jc w:val="both"/>
      </w:pPr>
      <w:r>
        <w:t xml:space="preserve">Stečajnim upraviteljem imenuje se </w:t>
      </w:r>
      <w:r w:rsidR="00E04D27">
        <w:t xml:space="preserve">Mladen </w:t>
      </w:r>
      <w:proofErr w:type="spellStart"/>
      <w:r w:rsidR="00E04D27">
        <w:t>Beljo</w:t>
      </w:r>
      <w:proofErr w:type="spellEnd"/>
      <w:r w:rsidR="00E04D27">
        <w:t>, Vinkovci, Antuna Mihanovića 1, OIB: 76591147167</w:t>
      </w:r>
      <w:r>
        <w:t>, izabran metodom slučajnog odabira – automatskom dodjelom s iznimkom.</w:t>
      </w:r>
    </w:p>
    <w:p w:rsidRDefault="00C31515" w:rsidP="00C31515" w:rsidR="00C31515">
      <w:pPr>
        <w:pStyle w:val="Odlomakpopisa"/>
      </w:pPr>
    </w:p>
    <w:p w:rsidRDefault="00C31515" w:rsidP="00C31515" w:rsidR="00C31515">
      <w:pPr>
        <w:numPr>
          <w:ilvl w:val="0"/>
          <w:numId w:val="13"/>
        </w:numPr>
        <w:jc w:val="both"/>
      </w:pPr>
      <w:r>
        <w:t xml:space="preserve">Pozivaju se vjerovnici da u roku od 30 dana od dana objave oglasa o otvaranju stečajnog postupka na mrežnoj stranici e-Oglasna ploča sudova prijave svoje tražbine stečajnom upravitelju </w:t>
      </w:r>
      <w:r w:rsidR="00196D6D">
        <w:t>Mladenu Belji iz Vinkovaca, Antuna Mihanovića 1, OIB: 76591147167</w:t>
      </w:r>
      <w:r>
        <w:t xml:space="preserve">, sukladno čl. 133. Stečajnog zakona </w:t>
      </w:r>
      <w:r>
        <w:rPr>
          <w:color w:val="000000"/>
        </w:rPr>
        <w:t xml:space="preserve">(NN 71/15: dalje: SZ-a) </w:t>
      </w:r>
      <w:r>
        <w:t xml:space="preserve">i to na propisanom obrascu u dva primjerka s ispravama iz kojih tražbine proizlaze, uz </w:t>
      </w:r>
      <w:r>
        <w:lastRenderedPageBreak/>
        <w:t>potvrdu o plaćanju pristojbi u iznosu od 2% od vrijednosti tražbine, ali najviše u iznosu od 500,00 kn na žiro-račun državnog proračuna broj: HR1210010051863000160 s pozivom na broj: HR64 5045-3531-</w:t>
      </w:r>
      <w:r w:rsidR="00985DF0">
        <w:t>2908</w:t>
      </w:r>
      <w:r>
        <w:t>-16.</w:t>
      </w:r>
    </w:p>
    <w:p w:rsidRDefault="00C31515" w:rsidP="00C31515" w:rsidR="00C31515">
      <w:pPr>
        <w:ind w:left="900"/>
        <w:jc w:val="both"/>
      </w:pPr>
    </w:p>
    <w:p w:rsidRDefault="00C31515" w:rsidP="00C31515" w:rsidR="00C31515">
      <w:pPr>
        <w:numPr>
          <w:ilvl w:val="0"/>
          <w:numId w:val="13"/>
        </w:numPr>
        <w:jc w:val="both"/>
      </w:pPr>
      <w:r>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C31515" w:rsidP="00C31515" w:rsidR="00C31515">
      <w:pPr>
        <w:ind w:left="900"/>
        <w:jc w:val="both"/>
      </w:pPr>
    </w:p>
    <w:p w:rsidRDefault="00C31515" w:rsidP="00C31515" w:rsidR="00C31515">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C31515" w:rsidP="00C31515" w:rsidR="00C31515">
      <w:pPr>
        <w:ind w:left="900"/>
        <w:jc w:val="both"/>
      </w:pPr>
    </w:p>
    <w:p w:rsidRDefault="00C31515" w:rsidP="00C31515" w:rsidR="00C31515">
      <w:pPr>
        <w:numPr>
          <w:ilvl w:val="0"/>
          <w:numId w:val="13"/>
        </w:numPr>
        <w:jc w:val="both"/>
      </w:pPr>
      <w:r>
        <w:t xml:space="preserve">Pozivaju se dužnikovi dužnici da svoje obveze bez odgode ispunjavaju stečajnom  upravitelju za stečajnog dužnika. </w:t>
      </w:r>
    </w:p>
    <w:p w:rsidRDefault="00C31515" w:rsidP="00C31515" w:rsidR="00C31515">
      <w:pPr>
        <w:ind w:left="900"/>
        <w:jc w:val="both"/>
      </w:pPr>
    </w:p>
    <w:p w:rsidRDefault="00C31515" w:rsidP="00C31515" w:rsidR="00C31515">
      <w:pPr>
        <w:numPr>
          <w:ilvl w:val="0"/>
          <w:numId w:val="13"/>
        </w:numPr>
        <w:jc w:val="both"/>
      </w:pPr>
      <w:r>
        <w:t xml:space="preserve">Nastavak stečajnog postupka nad stečajnom masom stečajnog dužnika </w:t>
      </w:r>
      <w:r w:rsidR="00985DF0">
        <w:t>POLJOPRI</w:t>
      </w:r>
      <w:r w:rsidR="003C4EC2">
        <w:t>VREDNA ZADRUGA KOZARAC KARANAC</w:t>
      </w:r>
      <w:r w:rsidR="00985DF0">
        <w:t xml:space="preserve">, </w:t>
      </w:r>
      <w:r>
        <w:t xml:space="preserve">koji je u sudskom registru bio upisan s </w:t>
      </w:r>
      <w:r w:rsidR="002333E1">
        <w:t xml:space="preserve">MBS: 030044239, OIB: 53692280846, </w:t>
      </w:r>
      <w:r>
        <w:t xml:space="preserve">ima se upisati u sudski registar ovoga suda i u zemljišne knjige koje vodi Općinski sud u Osijeku </w:t>
      </w:r>
      <w:r w:rsidR="00ED254F">
        <w:t>Stalna služba u Belom Manastiru Zemljišno</w:t>
      </w:r>
      <w:r>
        <w:t xml:space="preserve">knjižni odjel </w:t>
      </w:r>
      <w:r w:rsidR="002333E1">
        <w:t>Beli Manastir</w:t>
      </w:r>
      <w:r>
        <w:t xml:space="preserve"> i to</w:t>
      </w:r>
      <w:r w:rsidR="007B33FA">
        <w:t xml:space="preserve"> nekretnin</w:t>
      </w:r>
      <w:r w:rsidR="00ED6E4F">
        <w:t>a</w:t>
      </w:r>
      <w:r w:rsidR="007B33FA">
        <w:t xml:space="preserve"> upisan</w:t>
      </w:r>
      <w:r w:rsidR="00ED6E4F">
        <w:t>ih</w:t>
      </w:r>
      <w:r w:rsidR="007B33FA">
        <w:t xml:space="preserve"> u</w:t>
      </w:r>
      <w:r>
        <w:t>:</w:t>
      </w:r>
      <w:r w:rsidR="002333E1">
        <w:t xml:space="preserve"> </w:t>
      </w:r>
    </w:p>
    <w:p w:rsidRDefault="00C31515" w:rsidP="00C31515" w:rsidR="00C31515">
      <w:pPr>
        <w:jc w:val="both"/>
      </w:pPr>
    </w:p>
    <w:p w:rsidRDefault="00964AB1" w:rsidP="00964AB1" w:rsidR="00964AB1" w:rsidRPr="007B33FA">
      <w:pPr>
        <w:numPr>
          <w:ilvl w:val="0"/>
          <w:numId w:val="17"/>
        </w:numPr>
        <w:ind w:hanging="234" w:left="1134"/>
        <w:jc w:val="both"/>
      </w:pPr>
      <w:proofErr w:type="spellStart"/>
      <w:r w:rsidRPr="007B33FA">
        <w:t>zk</w:t>
      </w:r>
      <w:proofErr w:type="spellEnd"/>
      <w:r w:rsidRPr="007B33FA">
        <w:t>. uložak broj 368, kč.br. 388/1 i kč.br. 388/2, katastarska općina Kozarac</w:t>
      </w:r>
    </w:p>
    <w:p w:rsidRDefault="00964AB1" w:rsidP="00964AB1" w:rsidR="00964AB1" w:rsidRPr="007B33FA">
      <w:pPr>
        <w:numPr>
          <w:ilvl w:val="0"/>
          <w:numId w:val="17"/>
        </w:numPr>
        <w:ind w:hanging="234" w:left="1134"/>
        <w:jc w:val="both"/>
      </w:pPr>
      <w:proofErr w:type="spellStart"/>
      <w:r w:rsidRPr="007B33FA">
        <w:t>zk</w:t>
      </w:r>
      <w:proofErr w:type="spellEnd"/>
      <w:r w:rsidRPr="007B33FA">
        <w:t xml:space="preserve">. uložak broj 617, kč.br. 98 i kč.br. 99/1, katastarska općina </w:t>
      </w:r>
      <w:proofErr w:type="spellStart"/>
      <w:r w:rsidRPr="007B33FA">
        <w:t>Karanc</w:t>
      </w:r>
      <w:proofErr w:type="spellEnd"/>
      <w:r w:rsidR="00AF4C02" w:rsidRPr="007B33FA">
        <w:t>.</w:t>
      </w:r>
    </w:p>
    <w:p w:rsidRDefault="00C31515" w:rsidP="00C31515" w:rsidR="00C31515">
      <w:pPr>
        <w:jc w:val="both"/>
      </w:pPr>
    </w:p>
    <w:p w:rsidRDefault="00C31515" w:rsidP="00C31515" w:rsidR="00C31515">
      <w:pPr>
        <w:numPr>
          <w:ilvl w:val="0"/>
          <w:numId w:val="13"/>
        </w:numPr>
        <w:jc w:val="both"/>
      </w:pPr>
      <w:r>
        <w:t>Ročište vjerovnika na kojem će se ispitati prijavljene tražbine (</w:t>
      </w:r>
      <w:r w:rsidRPr="00263F35">
        <w:rPr>
          <w:b/>
        </w:rPr>
        <w:t>ispitno ročište</w:t>
      </w:r>
      <w:r>
        <w:t>) određuje se za dan</w:t>
      </w:r>
    </w:p>
    <w:p w:rsidRDefault="00C31515" w:rsidP="006F74CB" w:rsidR="00C31515">
      <w:pPr>
        <w:ind w:left="540"/>
        <w:jc w:val="both"/>
      </w:pPr>
    </w:p>
    <w:p w:rsidRDefault="00C31515" w:rsidP="00C31515" w:rsidR="00C31515">
      <w:pPr>
        <w:ind w:left="900"/>
        <w:jc w:val="both"/>
      </w:pPr>
    </w:p>
    <w:p w:rsidRDefault="00C31515" w:rsidP="006F74CB" w:rsidR="00C31515">
      <w:pPr>
        <w:ind w:left="900"/>
        <w:jc w:val="center"/>
        <w:rPr>
          <w:b/>
        </w:rPr>
      </w:pPr>
      <w:r>
        <w:rPr>
          <w:b/>
        </w:rPr>
        <w:t>9. svibnja 2017. godine</w:t>
      </w:r>
      <w:r w:rsidR="006F74CB">
        <w:rPr>
          <w:b/>
        </w:rPr>
        <w:t xml:space="preserve"> </w:t>
      </w:r>
      <w:r>
        <w:rPr>
          <w:b/>
        </w:rPr>
        <w:t>s početkom u 9,00 sati</w:t>
      </w:r>
    </w:p>
    <w:p w:rsidRDefault="00C31515" w:rsidP="006F74CB" w:rsidR="006F74CB">
      <w:pPr>
        <w:ind w:left="900"/>
        <w:jc w:val="center"/>
        <w:rPr>
          <w:b/>
        </w:rPr>
      </w:pPr>
      <w:r>
        <w:rPr>
          <w:b/>
        </w:rPr>
        <w:t>u Trgovačkom sudu u Osijeku</w:t>
      </w:r>
      <w:r w:rsidR="006F74CB">
        <w:rPr>
          <w:b/>
        </w:rPr>
        <w:t>, Zagrebačka br. 2</w:t>
      </w:r>
    </w:p>
    <w:p w:rsidRDefault="00C31515" w:rsidP="006F74CB" w:rsidR="00C31515">
      <w:pPr>
        <w:ind w:left="900"/>
        <w:jc w:val="center"/>
        <w:rPr>
          <w:b/>
        </w:rPr>
      </w:pPr>
      <w:r>
        <w:rPr>
          <w:b/>
        </w:rPr>
        <w:t>soba br. 23/I.</w:t>
      </w:r>
    </w:p>
    <w:p w:rsidRDefault="00C31515" w:rsidP="00C31515" w:rsidR="00C31515">
      <w:pPr>
        <w:ind w:left="900"/>
        <w:jc w:val="both"/>
      </w:pPr>
    </w:p>
    <w:p w:rsidRDefault="00C31515" w:rsidP="00C31515" w:rsidR="00C31515">
      <w:pPr>
        <w:ind w:left="900"/>
        <w:jc w:val="both"/>
      </w:pPr>
    </w:p>
    <w:p w:rsidRDefault="00C31515" w:rsidP="00C31515" w:rsidR="00C31515">
      <w:pPr>
        <w:numPr>
          <w:ilvl w:val="0"/>
          <w:numId w:val="13"/>
        </w:numPr>
        <w:jc w:val="both"/>
      </w:pPr>
      <w:r>
        <w:t>Ročište vjerovnika na kojem će se na temelju izvješća stečajnog upravitelja odlučivati o daljnjem tijeku stečajnog postupka (</w:t>
      </w:r>
      <w:r w:rsidRPr="001026F6">
        <w:rPr>
          <w:b/>
        </w:rPr>
        <w:t>izvještajno ročište</w:t>
      </w:r>
      <w:r>
        <w:t xml:space="preserve">) zakazuje se za isti dan i na istom mjestu </w:t>
      </w:r>
      <w:r w:rsidRPr="001026F6">
        <w:rPr>
          <w:b/>
        </w:rPr>
        <w:t>s početkom u 9,15 sati</w:t>
      </w:r>
      <w:r>
        <w:t>.</w:t>
      </w:r>
    </w:p>
    <w:p w:rsidRDefault="00C31515" w:rsidP="00C31515" w:rsidR="00C31515">
      <w:pPr>
        <w:ind w:left="900"/>
        <w:jc w:val="both"/>
      </w:pPr>
    </w:p>
    <w:p w:rsidRDefault="00C31515" w:rsidP="00C31515" w:rsidR="00C31515">
      <w:pPr>
        <w:numPr>
          <w:ilvl w:val="0"/>
          <w:numId w:val="13"/>
        </w:numPr>
        <w:jc w:val="both"/>
      </w:pPr>
      <w:r>
        <w:t xml:space="preserve">Nastavljanje postupka radi naknadne diobe određeno je dana </w:t>
      </w:r>
      <w:r w:rsidR="00076743">
        <w:rPr>
          <w:b/>
        </w:rPr>
        <w:t>20. ožujka</w:t>
      </w:r>
      <w:r>
        <w:rPr>
          <w:b/>
        </w:rPr>
        <w:t xml:space="preserve"> 2017. godine</w:t>
      </w:r>
      <w:r>
        <w:t xml:space="preserve"> </w:t>
      </w:r>
      <w:r w:rsidRPr="00B03776">
        <w:rPr>
          <w:b/>
        </w:rPr>
        <w:t>u</w:t>
      </w:r>
      <w:r>
        <w:t xml:space="preserve"> </w:t>
      </w:r>
      <w:r>
        <w:rPr>
          <w:b/>
        </w:rPr>
        <w:t>1</w:t>
      </w:r>
      <w:r w:rsidR="003C4EC2">
        <w:rPr>
          <w:b/>
        </w:rPr>
        <w:t>4</w:t>
      </w:r>
      <w:r>
        <w:rPr>
          <w:b/>
        </w:rPr>
        <w:t>,00 sati</w:t>
      </w:r>
      <w:r>
        <w:t xml:space="preserve"> kada je ovo rješenje objavljeno na mrežnoj stranici  e-oglasna ploča suda. </w:t>
      </w:r>
    </w:p>
    <w:p w:rsidRDefault="00C31515" w:rsidP="00C31515" w:rsidR="00C31515">
      <w:pPr>
        <w:jc w:val="both"/>
        <w:rPr>
          <w:highlight w:val="yellow"/>
        </w:rPr>
      </w:pPr>
    </w:p>
    <w:p w:rsidRDefault="00C31515" w:rsidP="00C31515" w:rsidR="00C31515">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 259. st. 2. SZ-a objavit će se na mrežnoj stranici e-Oglasna ploča sudova nakon isteka roka za prijavu tražbina, a najkasnije osam dana prije održavanja ispitnog ročišta.</w:t>
      </w:r>
    </w:p>
    <w:p w:rsidRDefault="00C31515" w:rsidP="00C31515" w:rsidR="00C31515">
      <w:pPr>
        <w:pStyle w:val="Odlomakpopisa"/>
        <w:ind w:left="900"/>
        <w:jc w:val="both"/>
        <w:rPr>
          <w:lang w:eastAsia="en-US"/>
        </w:rPr>
      </w:pPr>
    </w:p>
    <w:p w:rsidRDefault="00C31515" w:rsidP="00C31515" w:rsidR="00C31515">
      <w:pPr>
        <w:pStyle w:val="Odlomakpopisa"/>
        <w:ind w:left="900"/>
        <w:jc w:val="both"/>
        <w:rPr>
          <w:lang w:eastAsia="en-US"/>
        </w:rPr>
      </w:pPr>
      <w:r>
        <w:rPr>
          <w:lang w:eastAsia="en-US"/>
        </w:rPr>
        <w:lastRenderedPageBreak/>
        <w:t>Prijave tražbina i isprave izložit će se u pisarnici suda, soba br. 9, prizemlje, na uvid sudionicima, nakon isteka roka za prijavu tražbina, a najkasnije osam dana prije održavanja ispitnog ročišta (čl. 259. st. 3. SZ-a).</w:t>
      </w:r>
    </w:p>
    <w:p w:rsidRDefault="00C31515" w:rsidP="00C31515" w:rsidR="00C31515"/>
    <w:p w:rsidRDefault="00C31515" w:rsidP="00C31515" w:rsidR="00C31515">
      <w:pPr>
        <w:jc w:val="both"/>
      </w:pPr>
    </w:p>
    <w:p w:rsidRDefault="00C31515" w:rsidP="00C31515" w:rsidR="00C31515">
      <w:pPr>
        <w:pStyle w:val="Naslov1"/>
        <w:rPr>
          <w:b w:val="false"/>
        </w:rPr>
      </w:pPr>
      <w:proofErr w:type="spellStart"/>
      <w:r>
        <w:rPr>
          <w:b w:val="false"/>
        </w:rPr>
        <w:t>Obrazloženje</w:t>
      </w:r>
      <w:proofErr w:type="spellEnd"/>
    </w:p>
    <w:p w:rsidRDefault="00C31515" w:rsidP="00C31515" w:rsidR="00C31515"/>
    <w:p w:rsidRDefault="00C31515" w:rsidP="00C31515" w:rsidR="00C31515"/>
    <w:p w:rsidRDefault="00C31515" w:rsidP="00C31515" w:rsidR="00C31515">
      <w:pPr>
        <w:ind w:firstLine="708"/>
        <w:jc w:val="both"/>
      </w:pPr>
      <w:r>
        <w:rPr>
          <w:bCs/>
        </w:rPr>
        <w:t xml:space="preserve">Rješenjem ovog suda </w:t>
      </w:r>
      <w:proofErr w:type="spellStart"/>
      <w:r>
        <w:rPr>
          <w:bCs/>
        </w:rPr>
        <w:t>posl</w:t>
      </w:r>
      <w:proofErr w:type="spellEnd"/>
      <w:r>
        <w:rPr>
          <w:bCs/>
        </w:rPr>
        <w:t>. br. 9 St-</w:t>
      </w:r>
      <w:r w:rsidR="00B03776">
        <w:rPr>
          <w:bCs/>
        </w:rPr>
        <w:t>519</w:t>
      </w:r>
      <w:r>
        <w:rPr>
          <w:bCs/>
        </w:rPr>
        <w:t>/1</w:t>
      </w:r>
      <w:r w:rsidR="00B03776">
        <w:rPr>
          <w:bCs/>
        </w:rPr>
        <w:t>5</w:t>
      </w:r>
      <w:r>
        <w:rPr>
          <w:bCs/>
        </w:rPr>
        <w:t xml:space="preserve">-4 od </w:t>
      </w:r>
      <w:r w:rsidR="000A3544">
        <w:rPr>
          <w:bCs/>
        </w:rPr>
        <w:t xml:space="preserve">28. prosinca 2015. </w:t>
      </w:r>
      <w:r>
        <w:rPr>
          <w:bCs/>
        </w:rPr>
        <w:t xml:space="preserve">godine otvoren je i zaključen skraćeni stečajni postupak nad dužnikom </w:t>
      </w:r>
      <w:r w:rsidR="000A3544">
        <w:t>POLJOPRIVREDNA ZADRUGA KOZARAC KARANAC, Kozarac, Međimurska 9, MBS: 030044239, OIB: 53692280846</w:t>
      </w:r>
      <w:r>
        <w:t xml:space="preserve"> </w:t>
      </w:r>
      <w:r>
        <w:rPr>
          <w:bCs/>
        </w:rPr>
        <w:t xml:space="preserve">temeljem </w:t>
      </w:r>
      <w:r>
        <w:t xml:space="preserve">čl. 431. SZ-a, te imenovan stečajni upravitelj </w:t>
      </w:r>
      <w:r w:rsidR="000A3544">
        <w:t xml:space="preserve">Mladen </w:t>
      </w:r>
      <w:proofErr w:type="spellStart"/>
      <w:r w:rsidR="000A3544">
        <w:t>Beljo</w:t>
      </w:r>
      <w:proofErr w:type="spellEnd"/>
      <w:r w:rsidR="000A3544">
        <w:t>, Vukovar, Zagrebačka 17, OIB: 76591147167</w:t>
      </w:r>
      <w:r>
        <w:t>.</w:t>
      </w:r>
    </w:p>
    <w:p w:rsidRDefault="00C31515" w:rsidP="00C31515" w:rsidR="00C31515">
      <w:pPr>
        <w:ind w:firstLine="708"/>
        <w:jc w:val="both"/>
      </w:pPr>
    </w:p>
    <w:p w:rsidRDefault="00C31515" w:rsidP="00C31515" w:rsidR="00C31515">
      <w:pPr>
        <w:ind w:firstLine="720"/>
        <w:jc w:val="both"/>
      </w:pPr>
      <w:r>
        <w:t xml:space="preserve">Rješenjem registarskog suda </w:t>
      </w:r>
      <w:proofErr w:type="spellStart"/>
      <w:r>
        <w:t>posl</w:t>
      </w:r>
      <w:proofErr w:type="spellEnd"/>
      <w:r>
        <w:t xml:space="preserve">. br. </w:t>
      </w:r>
      <w:proofErr w:type="spellStart"/>
      <w:r>
        <w:t>Tt</w:t>
      </w:r>
      <w:proofErr w:type="spellEnd"/>
      <w:r>
        <w:t>-16/243-38 od 19. listopada 2016. godine dužnik je brisan iz sudskog registra i time izgubio svojstvo pravne osobe.</w:t>
      </w:r>
      <w:r w:rsidR="008D41DC">
        <w:t xml:space="preserve"> </w:t>
      </w:r>
    </w:p>
    <w:p w:rsidRDefault="00C31515" w:rsidP="00C31515" w:rsidR="00C31515">
      <w:pPr>
        <w:ind w:firstLine="720"/>
        <w:jc w:val="both"/>
      </w:pPr>
    </w:p>
    <w:p w:rsidRDefault="00263F35" w:rsidP="008D41DC" w:rsidR="00817F16">
      <w:pPr>
        <w:ind w:firstLine="708"/>
        <w:jc w:val="both"/>
      </w:pPr>
      <w:r w:rsidRPr="00010F7C">
        <w:t xml:space="preserve">Dana </w:t>
      </w:r>
      <w:r w:rsidR="001137AB" w:rsidRPr="00010F7C">
        <w:t>05</w:t>
      </w:r>
      <w:r w:rsidRPr="00010F7C">
        <w:t>.</w:t>
      </w:r>
      <w:r w:rsidR="00010F7C" w:rsidRPr="00010F7C">
        <w:t xml:space="preserve"> prosinca </w:t>
      </w:r>
      <w:r w:rsidRPr="00010F7C">
        <w:t xml:space="preserve">2016. zaprimljen je </w:t>
      </w:r>
      <w:r w:rsidR="001137AB" w:rsidRPr="00010F7C">
        <w:t>prijedlog stečajnog</w:t>
      </w:r>
      <w:r w:rsidRPr="00010F7C">
        <w:t xml:space="preserve"> vjerovnika</w:t>
      </w:r>
      <w:r w:rsidR="001137AB" w:rsidRPr="00010F7C">
        <w:t xml:space="preserve"> </w:t>
      </w:r>
      <w:r w:rsidR="00010F7C">
        <w:t>Republika Hrvatska Ministarstvo financija Porezna uprava Područni ured Slavonija i Baranja, Osijek, OIB 18683136487, zastupane po Županijskom državnom odvjetništvu u Osijeku</w:t>
      </w:r>
      <w:r w:rsidR="001137AB">
        <w:t xml:space="preserve"> </w:t>
      </w:r>
      <w:r w:rsidR="00010F7C">
        <w:t>a</w:t>
      </w:r>
      <w:r w:rsidR="001137AB">
        <w:t xml:space="preserve"> dana 06</w:t>
      </w:r>
      <w:r w:rsidR="00010F7C">
        <w:t xml:space="preserve">. prosinca </w:t>
      </w:r>
      <w:r w:rsidR="001137AB">
        <w:t xml:space="preserve">2016. </w:t>
      </w:r>
      <w:r w:rsidR="00C31515">
        <w:t xml:space="preserve">zaprimljen je prijedlog stečajnog upravitelja brisanog subjekta za nastavak postupka radi naknadne diobe, u kojem je navedeno da je stečajni dužnik upisan kao vlasnik </w:t>
      </w:r>
      <w:r w:rsidR="00C31515" w:rsidRPr="00817F16">
        <w:t xml:space="preserve">nekretnina upisanih u zemljišne knjige Općinskog suda u Osijeku </w:t>
      </w:r>
      <w:r w:rsidR="00817F16">
        <w:t xml:space="preserve">Stalna služba u Belom Manastiru Zemljišnoknjižni odjel Beli Manastir i to nekretnina upisanih u: </w:t>
      </w:r>
    </w:p>
    <w:p w:rsidRDefault="00817F16" w:rsidP="00817F16" w:rsidR="00817F16">
      <w:pPr>
        <w:jc w:val="both"/>
      </w:pPr>
    </w:p>
    <w:p w:rsidRDefault="00817F16" w:rsidP="00817F16" w:rsidR="00817F16">
      <w:pPr>
        <w:numPr>
          <w:ilvl w:val="0"/>
          <w:numId w:val="17"/>
        </w:numPr>
        <w:ind w:hanging="234" w:left="1134"/>
        <w:jc w:val="both"/>
      </w:pPr>
      <w:proofErr w:type="spellStart"/>
      <w:r>
        <w:t>zk</w:t>
      </w:r>
      <w:proofErr w:type="spellEnd"/>
      <w:r>
        <w:t>. uložak broj 368, kč.br. 388/1 i kč.br. 388/2, katastarska općina Kozarac</w:t>
      </w:r>
    </w:p>
    <w:p w:rsidRDefault="00817F16" w:rsidP="00817F16" w:rsidR="00817F16">
      <w:pPr>
        <w:numPr>
          <w:ilvl w:val="0"/>
          <w:numId w:val="17"/>
        </w:numPr>
        <w:ind w:hanging="234" w:left="1134"/>
        <w:jc w:val="both"/>
      </w:pPr>
      <w:proofErr w:type="spellStart"/>
      <w:r>
        <w:t>zk</w:t>
      </w:r>
      <w:proofErr w:type="spellEnd"/>
      <w:r>
        <w:t xml:space="preserve">. uložak broj 617, kč.br. 98 i kč.br. 99/1, katastarska općina </w:t>
      </w:r>
      <w:proofErr w:type="spellStart"/>
      <w:r>
        <w:t>Karanc</w:t>
      </w:r>
      <w:proofErr w:type="spellEnd"/>
      <w:r>
        <w:t>.</w:t>
      </w:r>
    </w:p>
    <w:p w:rsidRDefault="00C31515" w:rsidP="00817F16" w:rsidR="00C31515">
      <w:pPr>
        <w:ind w:firstLine="708"/>
        <w:jc w:val="both"/>
      </w:pPr>
    </w:p>
    <w:p w:rsidRDefault="00C31515" w:rsidP="00C31515" w:rsidR="00C31515">
      <w:pPr>
        <w:jc w:val="both"/>
      </w:pPr>
      <w:r>
        <w:t>te je predložen temeljem čl. 289. SZ-a nastavak stečajnog postupka radi naknadne diobe stečajne mase.</w:t>
      </w:r>
    </w:p>
    <w:p w:rsidRDefault="00C31515" w:rsidP="00C31515" w:rsidR="00C31515">
      <w:pPr>
        <w:ind w:firstLine="708"/>
        <w:jc w:val="both"/>
      </w:pPr>
    </w:p>
    <w:p w:rsidRDefault="00C31515" w:rsidP="00C31515" w:rsidR="00C31515">
      <w:pPr>
        <w:ind w:firstLine="720"/>
        <w:jc w:val="both"/>
        <w:rPr>
          <w:bCs/>
        </w:rPr>
      </w:pPr>
      <w:r>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C31515" w:rsidP="00C31515" w:rsidR="00C31515">
      <w:pPr>
        <w:jc w:val="both"/>
        <w:rPr>
          <w:bCs/>
        </w:rPr>
      </w:pPr>
      <w:r>
        <w:rPr>
          <w:bCs/>
        </w:rPr>
        <w:t xml:space="preserve">Prema st. 2. istog članka nastavljanje postupka radi naknadne diobe sud će odrediti bez obzira na to je li postupak bio zaključen. </w:t>
      </w:r>
    </w:p>
    <w:p w:rsidRDefault="00C31515" w:rsidP="00C31515" w:rsidR="00C31515">
      <w:pPr>
        <w:ind w:firstLine="720"/>
        <w:jc w:val="both"/>
        <w:rPr>
          <w:bCs/>
        </w:rPr>
      </w:pPr>
    </w:p>
    <w:p w:rsidRDefault="00C31515" w:rsidP="00C31515" w:rsidR="00C31515">
      <w:pPr>
        <w:jc w:val="both"/>
        <w:rPr>
          <w:bCs/>
        </w:rPr>
      </w:pPr>
      <w:r>
        <w:tab/>
      </w:r>
      <w:r>
        <w:rPr>
          <w:bCs/>
        </w:rPr>
        <w:t>Budući je predlagatelj dostavio sudu dokaz o pronađenoj imovini koja ulazi u stečajnu masu dužnika, valjalo je u skladu s čl. 289. i čl. 133. SZ-a odrediti nastavljanje postupka radi naknadne diobe stečajne mase.</w:t>
      </w:r>
    </w:p>
    <w:p w:rsidRDefault="00C31515" w:rsidP="00C31515" w:rsidR="00C31515">
      <w:pPr>
        <w:jc w:val="both"/>
        <w:rPr>
          <w:bCs/>
        </w:rPr>
      </w:pPr>
    </w:p>
    <w:p w:rsidRDefault="00C31515" w:rsidP="00C31515" w:rsidR="00C31515">
      <w:pPr>
        <w:ind w:firstLine="708"/>
        <w:jc w:val="both"/>
      </w:pPr>
      <w:r>
        <w:t xml:space="preserve">Sud je izvršio uvid u dokumentaciju u spisu, povijesni izvadak iz sudskog registra za brisanog dužnika iz kojeg je utvrdio da je rješenjem ovoga suda poslovni broj </w:t>
      </w:r>
      <w:proofErr w:type="spellStart"/>
      <w:r w:rsidR="00DD4255">
        <w:t>Tt</w:t>
      </w:r>
      <w:proofErr w:type="spellEnd"/>
      <w:r w:rsidR="00DD4255">
        <w:t xml:space="preserve">-16/243-38 od 19. listopada 2016. </w:t>
      </w:r>
      <w:r>
        <w:t xml:space="preserve">godine dužnik </w:t>
      </w:r>
      <w:r w:rsidR="00DD4255">
        <w:t>POLJOPRIVREDNA ZADRUGA KOZARAC KARANAC, Kozarac, Međimurska 9, MBS: 030044239, OIB: 53692280846</w:t>
      </w:r>
      <w:r>
        <w:t xml:space="preserve"> brisan iz sudskog registra i priložene izvatke iz zemljišne knjige za navedene nekretnine te budući da </w:t>
      </w:r>
      <w:r w:rsidR="00DD4255">
        <w:t>su</w:t>
      </w:r>
      <w:r>
        <w:rPr>
          <w:bCs/>
        </w:rPr>
        <w:t xml:space="preserve"> predlagatelj</w:t>
      </w:r>
      <w:r w:rsidR="00DD4255">
        <w:rPr>
          <w:bCs/>
        </w:rPr>
        <w:t>i</w:t>
      </w:r>
      <w:r>
        <w:rPr>
          <w:bCs/>
        </w:rPr>
        <w:t xml:space="preserve"> dostavi</w:t>
      </w:r>
      <w:r w:rsidR="00DD4255">
        <w:rPr>
          <w:bCs/>
        </w:rPr>
        <w:t>li</w:t>
      </w:r>
      <w:r>
        <w:rPr>
          <w:bCs/>
        </w:rPr>
        <w:t xml:space="preserve"> sudu dokaz o pronađenoj imovini koja ulazi u stečajnu masu dužnika, </w:t>
      </w:r>
      <w:r>
        <w:t xml:space="preserve">sud utvrdio da su ispunjeni uvjeti za određivanje nastavljanja postupka radi naknadne diobe odlučeno je kao u izreci temeljem odredbe čl.133. i čl. 289. SZ-a u vezi s čl. 129. - 131. SZ-a. </w:t>
      </w:r>
    </w:p>
    <w:p w:rsidRDefault="00C31515" w:rsidP="00C31515" w:rsidR="00C31515">
      <w:pPr>
        <w:ind w:firstLine="708"/>
        <w:jc w:val="both"/>
      </w:pPr>
    </w:p>
    <w:p w:rsidRDefault="00C31515" w:rsidP="00C31515" w:rsidR="00C31515">
      <w:pPr>
        <w:jc w:val="both"/>
      </w:pPr>
      <w:r>
        <w:tab/>
        <w:t xml:space="preserve">Budući da je sukladno odredbi članka 432. SZ-a u skraćenom stečajnom postupku koji se vodio na ovome sudu pod poslovnim brojem </w:t>
      </w:r>
      <w:r>
        <w:rPr>
          <w:bCs/>
        </w:rPr>
        <w:t xml:space="preserve">9 St-519/15 </w:t>
      </w:r>
      <w:r>
        <w:t xml:space="preserve">izbor stečajnog upravitelja obavljen metodom slučajnog odabira s liste B stečajnih upravitelja za područje nadležnog suda odlučeno je kao u točki 3. i 4. izreke ovoga rješenja, budući su stečajni upravitelji Slavko Marinac iz Požege, Branko Penić i Zdenko </w:t>
      </w:r>
      <w:proofErr w:type="spellStart"/>
      <w:r>
        <w:t>Bešlić</w:t>
      </w:r>
      <w:proofErr w:type="spellEnd"/>
      <w:r>
        <w:t xml:space="preserve"> iz Slavonskog Broda,</w:t>
      </w:r>
      <w:r w:rsidR="0010304E">
        <w:t xml:space="preserve"> Vinka Ivanković iz Vinkovaca, </w:t>
      </w:r>
      <w:proofErr w:type="spellStart"/>
      <w:r>
        <w:t>Šimo</w:t>
      </w:r>
      <w:proofErr w:type="spellEnd"/>
      <w:r>
        <w:t xml:space="preserve"> Bošnjak iz Osijeka te Željko Rupčić</w:t>
      </w:r>
      <w:r w:rsidR="0010304E" w:rsidRPr="0010304E">
        <w:rPr>
          <w:color w:val="000000"/>
        </w:rPr>
        <w:t xml:space="preserve"> </w:t>
      </w:r>
      <w:r w:rsidR="0010304E">
        <w:rPr>
          <w:color w:val="000000"/>
        </w:rPr>
        <w:t>iz Đakova</w:t>
      </w:r>
      <w:r>
        <w:t>, pisanim podnescima suda zatražili da ih se iz zdravstvenih razloga do daljnjeg ne izabire i ne imenuje.</w:t>
      </w:r>
      <w:r w:rsidR="0010304E">
        <w:t xml:space="preserve"> </w:t>
      </w:r>
    </w:p>
    <w:p w:rsidRDefault="00B370DC" w:rsidP="00B370DC" w:rsidR="00B370DC">
      <w:pPr>
        <w:jc w:val="both"/>
      </w:pPr>
      <w:r>
        <w:tab/>
      </w:r>
    </w:p>
    <w:p w:rsidRDefault="00B370DC" w:rsidP="00B370DC" w:rsidR="00B370DC"/>
    <w:p w:rsidRDefault="002F0FE0" w:rsidP="002F0FE0" w:rsidR="002F0FE0">
      <w:pPr>
        <w:jc w:val="center"/>
        <w:rPr>
          <w:bCs/>
        </w:rPr>
      </w:pPr>
      <w:r>
        <w:rPr>
          <w:bCs/>
        </w:rPr>
        <w:t xml:space="preserve">U Osijeku </w:t>
      </w:r>
      <w:r w:rsidR="0010304E">
        <w:rPr>
          <w:bCs/>
        </w:rPr>
        <w:t>20</w:t>
      </w:r>
      <w:r w:rsidR="00EA0481">
        <w:rPr>
          <w:bCs/>
        </w:rPr>
        <w:t>. ožujka</w:t>
      </w:r>
      <w:r>
        <w:rPr>
          <w:bCs/>
        </w:rPr>
        <w:t xml:space="preserve"> 2017.                </w:t>
      </w:r>
    </w:p>
    <w:p w:rsidRDefault="002F0FE0" w:rsidP="002F0FE0" w:rsidR="002F0FE0">
      <w:pPr>
        <w:jc w:val="center"/>
        <w:rPr>
          <w:bCs/>
        </w:rPr>
      </w:pPr>
    </w:p>
    <w:p w:rsidRDefault="002F0FE0" w:rsidP="00C31515" w:rsidR="00C31515">
      <w:pPr>
        <w:ind w:left="5580"/>
        <w:jc w:val="center"/>
      </w:pPr>
      <w:r>
        <w:rPr>
          <w:b/>
          <w:bCs/>
        </w:rPr>
        <w:t> </w:t>
      </w:r>
      <w:r>
        <w:t xml:space="preserve">S </w:t>
      </w:r>
      <w:r w:rsidR="00C31515">
        <w:t>U D A C</w:t>
      </w:r>
    </w:p>
    <w:p w:rsidRDefault="00C31515" w:rsidP="00C31515" w:rsidR="00C31515">
      <w:pPr>
        <w:ind w:left="5580"/>
        <w:jc w:val="center"/>
      </w:pPr>
      <w:r>
        <w:t>mr. sc. Boris Vuković</w:t>
      </w:r>
    </w:p>
    <w:p w:rsidRDefault="00C31515" w:rsidP="00C31515" w:rsidR="00C31515">
      <w:pPr>
        <w:ind w:left="5580"/>
        <w:jc w:val="center"/>
      </w:pPr>
    </w:p>
    <w:p w:rsidRDefault="00C31515" w:rsidP="00C31515" w:rsidR="00C31515">
      <w:pPr>
        <w:ind w:left="5580"/>
        <w:jc w:val="center"/>
      </w:pPr>
    </w:p>
    <w:p w:rsidRDefault="00C31515" w:rsidP="00C31515" w:rsidR="00C31515">
      <w:r>
        <w:t xml:space="preserve">Zapisničar Danijela </w:t>
      </w:r>
      <w:proofErr w:type="spellStart"/>
      <w:r>
        <w:t>Špeletić</w:t>
      </w:r>
      <w:proofErr w:type="spellEnd"/>
    </w:p>
    <w:p w:rsidRDefault="00C31515" w:rsidP="00C31515" w:rsidR="00C31515"/>
    <w:p w:rsidRDefault="00C31515" w:rsidP="00C31515" w:rsidR="00C31515"/>
    <w:p w:rsidRDefault="00C31515" w:rsidP="00C31515" w:rsidR="00C31515"/>
    <w:p w:rsidRDefault="00C31515" w:rsidP="00C31515" w:rsidR="00C31515">
      <w:r>
        <w:t>UPUTA O PRAVNOM LIJEKU:</w:t>
      </w:r>
    </w:p>
    <w:p w:rsidRDefault="00C31515" w:rsidP="00C31515" w:rsidR="00C31515">
      <w:pPr>
        <w:jc w:val="both"/>
      </w:pPr>
      <w:r>
        <w:t>Protiv ovog rješenja može nezadovoljna stranka uložiti žalbu Visokom trgovačkom sudu Republike Hrvatske u Zagrebu u roku od 8 dana pismeno u 3 primjerka putem ovoga suda.</w:t>
      </w:r>
    </w:p>
    <w:p w:rsidRDefault="00C31515" w:rsidP="00C31515" w:rsidR="00C31515"/>
    <w:p w:rsidRDefault="00C31515" w:rsidP="00C31515" w:rsidR="00C31515">
      <w:r>
        <w:t>D N A :</w:t>
      </w:r>
    </w:p>
    <w:p w:rsidRDefault="00C31515" w:rsidP="00C31515" w:rsidR="00C31515">
      <w:pPr>
        <w:numPr>
          <w:ilvl w:val="0"/>
          <w:numId w:val="15"/>
        </w:numPr>
      </w:pPr>
      <w:r>
        <w:t xml:space="preserve">Stečajni upravitelj </w:t>
      </w:r>
      <w:r w:rsidR="00A73F5C">
        <w:t xml:space="preserve">Mladen </w:t>
      </w:r>
      <w:proofErr w:type="spellStart"/>
      <w:r w:rsidR="00A73F5C">
        <w:t>Beljo</w:t>
      </w:r>
      <w:proofErr w:type="spellEnd"/>
      <w:r w:rsidR="00A73F5C">
        <w:t>, Vinkovci, Antuna Mihanovića 1</w:t>
      </w:r>
      <w:r w:rsidR="00181A25">
        <w:t>uz prijedlog za nastavljanje postupka (list 36-40 spisa)</w:t>
      </w:r>
    </w:p>
    <w:p w:rsidRDefault="00C31515" w:rsidP="00C31515" w:rsidR="00C31515">
      <w:pPr>
        <w:numPr>
          <w:ilvl w:val="0"/>
          <w:numId w:val="15"/>
        </w:numPr>
      </w:pPr>
      <w:r>
        <w:t xml:space="preserve">Predlagatelj - razriješeni stečajni upravitelj Mladen </w:t>
      </w:r>
      <w:proofErr w:type="spellStart"/>
      <w:r>
        <w:t>Beljo</w:t>
      </w:r>
      <w:proofErr w:type="spellEnd"/>
    </w:p>
    <w:p w:rsidRDefault="00C31515" w:rsidP="00C31515" w:rsidR="00C31515">
      <w:pPr>
        <w:numPr>
          <w:ilvl w:val="0"/>
          <w:numId w:val="15"/>
        </w:numPr>
      </w:pPr>
      <w:r>
        <w:t>FINA Osijek</w:t>
      </w:r>
    </w:p>
    <w:p w:rsidRDefault="00C31515" w:rsidP="00C31515" w:rsidR="00C31515">
      <w:pPr>
        <w:numPr>
          <w:ilvl w:val="0"/>
          <w:numId w:val="15"/>
        </w:numPr>
      </w:pPr>
      <w:r>
        <w:t>Porezna uprava Osijek</w:t>
      </w:r>
    </w:p>
    <w:p w:rsidRDefault="00C31515" w:rsidP="00C31515" w:rsidR="00C31515">
      <w:pPr>
        <w:numPr>
          <w:ilvl w:val="0"/>
          <w:numId w:val="15"/>
        </w:numPr>
      </w:pPr>
      <w:r>
        <w:t xml:space="preserve">Općinski sud u Osijeku </w:t>
      </w:r>
      <w:proofErr w:type="spellStart"/>
      <w:r>
        <w:t>zk</w:t>
      </w:r>
      <w:proofErr w:type="spellEnd"/>
      <w:r>
        <w:t xml:space="preserve"> odjel Beli Manastir</w:t>
      </w:r>
    </w:p>
    <w:p w:rsidRDefault="00C31515" w:rsidP="00C31515" w:rsidR="00C31515">
      <w:pPr>
        <w:numPr>
          <w:ilvl w:val="0"/>
          <w:numId w:val="15"/>
        </w:numPr>
      </w:pPr>
      <w:r>
        <w:t>ŽDO GUO u Osijeku</w:t>
      </w:r>
      <w:r w:rsidR="00A73F5C">
        <w:t xml:space="preserve"> </w:t>
      </w:r>
    </w:p>
    <w:p w:rsidRDefault="00C31515" w:rsidP="00C31515" w:rsidR="00C31515">
      <w:pPr>
        <w:numPr>
          <w:ilvl w:val="0"/>
          <w:numId w:val="15"/>
        </w:numPr>
      </w:pPr>
      <w:r>
        <w:t>Sudski registar</w:t>
      </w:r>
    </w:p>
    <w:p w:rsidRDefault="00C31515" w:rsidP="00C31515" w:rsidR="00C31515">
      <w:pPr>
        <w:numPr>
          <w:ilvl w:val="0"/>
          <w:numId w:val="15"/>
        </w:numPr>
      </w:pPr>
      <w:r>
        <w:t>Mrežna stranica e-Oglasna ploča sudova</w:t>
      </w:r>
    </w:p>
    <w:p w:rsidRDefault="00C31515" w:rsidP="00C31515" w:rsidR="00C31515">
      <w:pPr>
        <w:numPr>
          <w:ilvl w:val="0"/>
          <w:numId w:val="15"/>
        </w:numPr>
      </w:pPr>
      <w:r>
        <w:t>R 9.5.17.</w:t>
      </w:r>
    </w:p>
    <w:p w:rsidRDefault="00C31515" w:rsidP="00C31515" w:rsidR="00C31515">
      <w:pPr>
        <w:ind w:left="900"/>
        <w:jc w:val="both"/>
      </w:pPr>
    </w:p>
    <w:p w:rsidRDefault="008615FD" w:rsidP="00C31515" w:rsidR="008615FD" w:rsidRPr="002A0C8C">
      <w:pPr>
        <w:ind w:left="5580"/>
        <w:jc w:val="cente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lastRenderedPageBreak/>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B15" w:rsidR="00710B15">
      <w:r>
        <w:separator/>
      </w:r>
    </w:p>
  </w:endnote>
  <w:endnote w:id="0" w:type="continuationSeparator">
    <w:p w:rsidRDefault="00710B15" w:rsidR="00710B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B15" w:rsidR="00710B15">
      <w:r>
        <w:separator/>
      </w:r>
    </w:p>
  </w:footnote>
  <w:footnote w:id="0" w:type="continuationSeparator">
    <w:p w:rsidRDefault="00710B15" w:rsidR="00710B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6EE5">
      <w:rPr>
        <w:rStyle w:val="Brojstranice"/>
        <w:noProof/>
      </w:rPr>
      <w:t>2</w:t>
    </w:r>
    <w:r>
      <w:rPr>
        <w:rStyle w:val="Brojstranice"/>
      </w:rPr>
      <w:fldChar w:fldCharType="end"/>
    </w:r>
  </w:p>
  <w:p w:rsidRDefault="00BF3E59" w:rsidP="00B41F10" w:rsidR="00B41F1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B41F10" w:rsidRPr="00DF0E3D">
      <w:t>7 St-</w:t>
    </w:r>
    <w:r w:rsidR="00B41F10">
      <w:t>2908</w:t>
    </w:r>
    <w:r w:rsidR="00B41F10" w:rsidRPr="00DF0E3D">
      <w:t>/16-</w:t>
    </w:r>
    <w:r w:rsidR="00B41F10">
      <w:t>19</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rsidRPr="00DF0E3D">
      <w:t>7</w:t>
    </w:r>
    <w:r w:rsidR="00CA752E" w:rsidRPr="00DF0E3D">
      <w:t xml:space="preserve"> </w:t>
    </w:r>
    <w:r w:rsidR="000B290F" w:rsidRPr="00DF0E3D">
      <w:t>St-</w:t>
    </w:r>
    <w:r w:rsidR="00857C31">
      <w:t>2908</w:t>
    </w:r>
    <w:r w:rsidR="00A03003" w:rsidRPr="00DF0E3D">
      <w:t>/16-</w:t>
    </w:r>
    <w:r w:rsidR="00857C31">
      <w:t>19</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6F1B1FEB"/>
    <w:multiLevelType w:val="hybridMultilevel"/>
    <w:tmpl w:val="F3F007AC"/>
    <w:lvl w:tplc="549C5158" w:ilvl="0">
      <w:start w:val="7"/>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num>
  <w:num w:numId="1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7C"/>
    <w:rsid w:val="00010F89"/>
    <w:rsid w:val="00011F2C"/>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76743"/>
    <w:rsid w:val="00080CCB"/>
    <w:rsid w:val="00082BE6"/>
    <w:rsid w:val="0008385F"/>
    <w:rsid w:val="00083D2D"/>
    <w:rsid w:val="000900DB"/>
    <w:rsid w:val="00090BC8"/>
    <w:rsid w:val="00091C60"/>
    <w:rsid w:val="00093500"/>
    <w:rsid w:val="000967F8"/>
    <w:rsid w:val="00097240"/>
    <w:rsid w:val="00097321"/>
    <w:rsid w:val="000A1632"/>
    <w:rsid w:val="000A1CE6"/>
    <w:rsid w:val="000A2CEB"/>
    <w:rsid w:val="000A3544"/>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39A8"/>
    <w:rsid w:val="000D4DAF"/>
    <w:rsid w:val="000D55A8"/>
    <w:rsid w:val="000D67AE"/>
    <w:rsid w:val="000D7671"/>
    <w:rsid w:val="000D7898"/>
    <w:rsid w:val="000D7B70"/>
    <w:rsid w:val="000E0248"/>
    <w:rsid w:val="000E2803"/>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26F6"/>
    <w:rsid w:val="0010304E"/>
    <w:rsid w:val="00105A24"/>
    <w:rsid w:val="00110D41"/>
    <w:rsid w:val="001137AB"/>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3EB1"/>
    <w:rsid w:val="00134BCA"/>
    <w:rsid w:val="00135E2A"/>
    <w:rsid w:val="00136F12"/>
    <w:rsid w:val="001375A0"/>
    <w:rsid w:val="00141772"/>
    <w:rsid w:val="00143934"/>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A25"/>
    <w:rsid w:val="00181C61"/>
    <w:rsid w:val="00183590"/>
    <w:rsid w:val="00183D0B"/>
    <w:rsid w:val="0018707D"/>
    <w:rsid w:val="001879BB"/>
    <w:rsid w:val="001910C6"/>
    <w:rsid w:val="001921AA"/>
    <w:rsid w:val="00193629"/>
    <w:rsid w:val="00194EE6"/>
    <w:rsid w:val="001954F6"/>
    <w:rsid w:val="00195D1D"/>
    <w:rsid w:val="001963AF"/>
    <w:rsid w:val="00196B2A"/>
    <w:rsid w:val="00196D6D"/>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48E"/>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30931"/>
    <w:rsid w:val="00231023"/>
    <w:rsid w:val="00231B0A"/>
    <w:rsid w:val="00231DF8"/>
    <w:rsid w:val="002322CA"/>
    <w:rsid w:val="002333E1"/>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3F35"/>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072"/>
    <w:rsid w:val="002F6466"/>
    <w:rsid w:val="003056B2"/>
    <w:rsid w:val="0030683C"/>
    <w:rsid w:val="003079FE"/>
    <w:rsid w:val="0031019E"/>
    <w:rsid w:val="00310BB4"/>
    <w:rsid w:val="00310F77"/>
    <w:rsid w:val="00311577"/>
    <w:rsid w:val="003145BD"/>
    <w:rsid w:val="00315ABA"/>
    <w:rsid w:val="00315D49"/>
    <w:rsid w:val="0031631F"/>
    <w:rsid w:val="00321339"/>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01E0"/>
    <w:rsid w:val="003A1B4C"/>
    <w:rsid w:val="003A248A"/>
    <w:rsid w:val="003A42A9"/>
    <w:rsid w:val="003A59E5"/>
    <w:rsid w:val="003A7A75"/>
    <w:rsid w:val="003B1229"/>
    <w:rsid w:val="003B1C9C"/>
    <w:rsid w:val="003B3410"/>
    <w:rsid w:val="003B41FE"/>
    <w:rsid w:val="003B47ED"/>
    <w:rsid w:val="003B481A"/>
    <w:rsid w:val="003B567A"/>
    <w:rsid w:val="003B692D"/>
    <w:rsid w:val="003C14CB"/>
    <w:rsid w:val="003C1F87"/>
    <w:rsid w:val="003C4EC2"/>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21E"/>
    <w:rsid w:val="00566E5A"/>
    <w:rsid w:val="00567EA0"/>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1FB"/>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001B"/>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2DA"/>
    <w:rsid w:val="006E25EA"/>
    <w:rsid w:val="006E3341"/>
    <w:rsid w:val="006E43B7"/>
    <w:rsid w:val="006E4BD5"/>
    <w:rsid w:val="006E5121"/>
    <w:rsid w:val="006E651D"/>
    <w:rsid w:val="006F0486"/>
    <w:rsid w:val="006F08C0"/>
    <w:rsid w:val="006F1C17"/>
    <w:rsid w:val="006F3F27"/>
    <w:rsid w:val="006F48BA"/>
    <w:rsid w:val="006F51D9"/>
    <w:rsid w:val="006F616D"/>
    <w:rsid w:val="006F6DA4"/>
    <w:rsid w:val="006F74CB"/>
    <w:rsid w:val="006F782D"/>
    <w:rsid w:val="006F7D28"/>
    <w:rsid w:val="007029EB"/>
    <w:rsid w:val="00704B18"/>
    <w:rsid w:val="00704DED"/>
    <w:rsid w:val="00706B3A"/>
    <w:rsid w:val="00706CA4"/>
    <w:rsid w:val="00707579"/>
    <w:rsid w:val="00710B15"/>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5CBE"/>
    <w:rsid w:val="00736075"/>
    <w:rsid w:val="00737358"/>
    <w:rsid w:val="00737CF3"/>
    <w:rsid w:val="007400FC"/>
    <w:rsid w:val="00740C35"/>
    <w:rsid w:val="00743A69"/>
    <w:rsid w:val="00744631"/>
    <w:rsid w:val="00744FF3"/>
    <w:rsid w:val="007460A1"/>
    <w:rsid w:val="007500E9"/>
    <w:rsid w:val="00755684"/>
    <w:rsid w:val="00756545"/>
    <w:rsid w:val="00757015"/>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456B"/>
    <w:rsid w:val="007A49B3"/>
    <w:rsid w:val="007A5FAD"/>
    <w:rsid w:val="007A789F"/>
    <w:rsid w:val="007A7B5D"/>
    <w:rsid w:val="007B0157"/>
    <w:rsid w:val="007B1AD5"/>
    <w:rsid w:val="007B1CCF"/>
    <w:rsid w:val="007B28D3"/>
    <w:rsid w:val="007B33FA"/>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17F16"/>
    <w:rsid w:val="00820C76"/>
    <w:rsid w:val="00820DDE"/>
    <w:rsid w:val="00820E95"/>
    <w:rsid w:val="00821886"/>
    <w:rsid w:val="00821BE8"/>
    <w:rsid w:val="00821CA9"/>
    <w:rsid w:val="008227AB"/>
    <w:rsid w:val="0082511F"/>
    <w:rsid w:val="00827640"/>
    <w:rsid w:val="00830DCC"/>
    <w:rsid w:val="00833BDB"/>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57C31"/>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41DC"/>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6415"/>
    <w:rsid w:val="009069BD"/>
    <w:rsid w:val="00906EA9"/>
    <w:rsid w:val="00911A75"/>
    <w:rsid w:val="00912980"/>
    <w:rsid w:val="00913FE0"/>
    <w:rsid w:val="00914A7E"/>
    <w:rsid w:val="00914C8E"/>
    <w:rsid w:val="0091625C"/>
    <w:rsid w:val="0091668F"/>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B77"/>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4AB1"/>
    <w:rsid w:val="00965775"/>
    <w:rsid w:val="009658E7"/>
    <w:rsid w:val="00965929"/>
    <w:rsid w:val="0096702B"/>
    <w:rsid w:val="009672A9"/>
    <w:rsid w:val="00967478"/>
    <w:rsid w:val="009723C8"/>
    <w:rsid w:val="00976406"/>
    <w:rsid w:val="00976BC0"/>
    <w:rsid w:val="00980CC4"/>
    <w:rsid w:val="00981933"/>
    <w:rsid w:val="00981D54"/>
    <w:rsid w:val="009822B1"/>
    <w:rsid w:val="00983EE2"/>
    <w:rsid w:val="00984363"/>
    <w:rsid w:val="0098486F"/>
    <w:rsid w:val="0098551F"/>
    <w:rsid w:val="00985DF0"/>
    <w:rsid w:val="0098665E"/>
    <w:rsid w:val="00987B17"/>
    <w:rsid w:val="00992AFA"/>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0E91"/>
    <w:rsid w:val="00A61EC8"/>
    <w:rsid w:val="00A621A8"/>
    <w:rsid w:val="00A627AF"/>
    <w:rsid w:val="00A64DC4"/>
    <w:rsid w:val="00A64EB9"/>
    <w:rsid w:val="00A663AD"/>
    <w:rsid w:val="00A67E32"/>
    <w:rsid w:val="00A70CD5"/>
    <w:rsid w:val="00A71554"/>
    <w:rsid w:val="00A72521"/>
    <w:rsid w:val="00A73C9F"/>
    <w:rsid w:val="00A73F5C"/>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4C02"/>
    <w:rsid w:val="00AF5B14"/>
    <w:rsid w:val="00AF6846"/>
    <w:rsid w:val="00AF6C13"/>
    <w:rsid w:val="00AF7DAE"/>
    <w:rsid w:val="00B026F7"/>
    <w:rsid w:val="00B03776"/>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1F10"/>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54AD"/>
    <w:rsid w:val="00C26887"/>
    <w:rsid w:val="00C26BB0"/>
    <w:rsid w:val="00C2713D"/>
    <w:rsid w:val="00C27630"/>
    <w:rsid w:val="00C30B5C"/>
    <w:rsid w:val="00C31515"/>
    <w:rsid w:val="00C325B4"/>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4255"/>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4D27"/>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87504"/>
    <w:rsid w:val="00E91787"/>
    <w:rsid w:val="00E91BDC"/>
    <w:rsid w:val="00E93021"/>
    <w:rsid w:val="00E9484C"/>
    <w:rsid w:val="00E95587"/>
    <w:rsid w:val="00E9704E"/>
    <w:rsid w:val="00EA0481"/>
    <w:rsid w:val="00EA29D7"/>
    <w:rsid w:val="00EA599C"/>
    <w:rsid w:val="00EA5C9D"/>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4F"/>
    <w:rsid w:val="00ED2573"/>
    <w:rsid w:val="00ED27F4"/>
    <w:rsid w:val="00ED33BF"/>
    <w:rsid w:val="00ED437C"/>
    <w:rsid w:val="00ED6321"/>
    <w:rsid w:val="00ED6E4F"/>
    <w:rsid w:val="00EE1E00"/>
    <w:rsid w:val="00EE4028"/>
    <w:rsid w:val="00EE4204"/>
    <w:rsid w:val="00EE5CC7"/>
    <w:rsid w:val="00EF1E0A"/>
    <w:rsid w:val="00EF5551"/>
    <w:rsid w:val="00EF6A98"/>
    <w:rsid w:val="00EF7A6A"/>
    <w:rsid w:val="00F02D9D"/>
    <w:rsid w:val="00F03036"/>
    <w:rsid w:val="00F05AF4"/>
    <w:rsid w:val="00F05CA7"/>
    <w:rsid w:val="00F06EE5"/>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2AB"/>
    <w:rsid w:val="00F54DBE"/>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5D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1F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06EE5"/>
    <w:rPr>
      <w:color w:val="808080"/>
      <w:bdr w:space="0" w:sz="0" w:color="auto" w:val="none"/>
      <w:shd w:fill="CCFFFF" w:color="auto" w:val="clear"/>
    </w:rPr>
  </w:style>
  <w:style w:customStyle="true" w:styleId="eSPISCCParagraphDefaultFont" w:type="character">
    <w:name w:val="eSPIS_CC_Paragraph Default Font"/>
    <w:basedOn w:val="Naglaeno"/>
    <w:rsid w:val="00F06EE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06EE5"/>
    <w:rPr>
      <w:b/>
      <w:bCs/>
      <w:bdr w:space="0" w:sz="0" w:color="auto" w:val="none"/>
      <w:shd w:fill="FFFFCC" w:color="auto" w:val="clear"/>
      <w:lang w:val="hr-HR"/>
    </w:rPr>
  </w:style>
  <w:style w:customStyle="true" w:styleId="PozadinaSvijetloCrvena" w:type="character">
    <w:name w:val="Pozadina_SvijetloCrvena"/>
    <w:basedOn w:val="eSPISCCParagraphDefaultFont"/>
    <w:rsid w:val="00F06EE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06EE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1F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06EE5"/>
    <w:rPr>
      <w:color w:val="808080"/>
      <w:bdr w:color="auto" w:space="0" w:sz="0" w:val="none"/>
      <w:shd w:color="auto" w:fill="CCFFFF" w:val="clear"/>
    </w:rPr>
  </w:style>
  <w:style w:customStyle="1" w:styleId="eSPISCCParagraphDefaultFont" w:type="character">
    <w:name w:val="eSPIS_CC_Paragraph Default Font"/>
    <w:basedOn w:val="Naglaeno"/>
    <w:rsid w:val="00F06EE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06EE5"/>
    <w:rPr>
      <w:b/>
      <w:bCs/>
      <w:bdr w:color="auto" w:space="0" w:sz="0" w:val="none"/>
      <w:shd w:color="auto" w:fill="FFFFCC" w:val="clear"/>
      <w:lang w:val="hr-HR"/>
    </w:rPr>
  </w:style>
  <w:style w:customStyle="1" w:styleId="PozadinaSvijetloCrvena" w:type="character">
    <w:name w:val="Pozadina_SvijetloCrvena"/>
    <w:basedOn w:val="eSPISCCParagraphDefaultFont"/>
    <w:rsid w:val="00F06EE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06EE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50819988">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3258023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9129923">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2908</izvorni_sadrzaj>
    <derivirana_varijabla naziv="DomainObject.Predmet.Broj_1">2908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St-2908/2016</izvorni_sadrzaj>
    <derivirana_varijabla naziv="DomainObject.Predmet.OznakaBroj_1">St-2908/2016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KOZARAC KARANAC</izvorni_sadrzaj>
    <derivirana_varijabla naziv="DomainObject.Predmet.ProtustrankaFormated_1">  POLJOPRIVREDNA ZADRUGA KOZARAC KARANAC</derivirana_varijabla>
  </DomainObject.Predmet.ProtustrankaFormated>
  <DomainObject.Predmet.ProtustrankaFormatedOIB>
    <izvorni_sadrzaj>  POLJOPRIVREDNA ZADRUGA KOZARAC KARANAC, OIB 53692280846</izvorni_sadrzaj>
    <derivirana_varijabla naziv="DomainObject.Predmet.ProtustrankaFormatedOIB_1">  POLJOPRIVREDNA ZADRUGA KOZARAC KARANAC, OIB 53692280846</derivirana_varijabla>
  </DomainObject.Predmet.ProtustrankaFormatedOIB>
  <DomainObject.Predmet.ProtustrankaFormatedWithAdress>
    <izvorni_sadrzaj> POLJOPRIVREDNA ZADRUGA KOZARAC KARANAC, Međimurska 9, 31326 Kozarac</izvorni_sadrzaj>
    <derivirana_varijabla naziv="DomainObject.Predmet.ProtustrankaFormatedWithAdress_1"> POLJOPRIVREDNA ZADRUGA KOZARAC KARANAC, Međimurska 9, 31326 Kozarac</derivirana_varijabla>
  </DomainObject.Predmet.ProtustrankaFormatedWithAdress>
  <DomainObject.Predmet.ProtustrankaFormatedWithAdressOIB>
    <izvorni_sadrzaj> POLJOPRIVREDNA ZADRUGA KOZARAC KARANAC, OIB 53692280846, Međimurska 9, 31326 Kozarac</izvorni_sadrzaj>
    <derivirana_varijabla naziv="DomainObject.Predmet.ProtustrankaFormatedWithAdressOIB_1"> POLJOPRIVREDNA ZADRUGA KOZARAC KARANAC, OIB 53692280846, Međimurska 9, 31326 Kozarac</derivirana_varijabla>
  </DomainObject.Predmet.ProtustrankaFormatedWithAdressOIB>
  <DomainObject.Predmet.ProtustrankaWithAdress>
    <izvorni_sadrzaj>POLJOPRIVREDNA ZADRUGA KOZARAC KARANAC Međimurska 9, 31326 Kozarac</izvorni_sadrzaj>
    <derivirana_varijabla naziv="DomainObject.Predmet.ProtustrankaWithAdress_1">POLJOPRIVREDNA ZADRUGA KOZARAC KARANAC Međimurska 9, 31326 Kozarac</derivirana_varijabla>
  </DomainObject.Predmet.ProtustrankaWithAdress>
  <DomainObject.Predmet.ProtustrankaWithAdressOIB>
    <izvorni_sadrzaj>POLJOPRIVREDNA ZADRUGA KOZARAC KARANAC, OIB 53692280846, Međimurska 9, 31326 Kozarac</izvorni_sadrzaj>
    <derivirana_varijabla naziv="DomainObject.Predmet.ProtustrankaWithAdressOIB_1">POLJOPRIVREDNA ZADRUGA KOZARAC KARANAC, OIB 53692280846, Međimurska 9, 31326 Kozarac</derivirana_varijabla>
  </DomainObject.Predmet.ProtustrankaWithAdressOIB>
  <DomainObject.Predmet.ProtustrankaNazivFormated>
    <izvorni_sadrzaj>POLJOPRIVREDNA ZADRUGA KOZARAC KARANAC</izvorni_sadrzaj>
    <derivirana_varijabla naziv="DomainObject.Predmet.ProtustrankaNazivFormated_1">POLJOPRIVREDNA ZADRUGA KOZARAC KARANAC</derivirana_varijabla>
  </DomainObject.Predmet.ProtustrankaNazivFormated>
  <DomainObject.Predmet.ProtustrankaNazivFormatedOIB>
    <izvorni_sadrzaj>POLJOPRIVREDNA ZADRUGA KOZARAC KARANAC, OIB 53692280846</izvorni_sadrzaj>
    <derivirana_varijabla naziv="DomainObject.Predmet.ProtustrankaNazivFormatedOIB_1">POLJOPRIVREDNA ZADRUGA KOZARAC KARANAC, OIB 53692280846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POLJOPRIVREDNA ZADRUGA KOZARAC KARANAC</item>
    </izvorni_sadrzaj>
    <derivirana_varijabla naziv="DomainObject.Predmet.ProtuStrankaListFormated_1">
      <item>POLJOPRIVREDNA ZADRUGA KOZARAC KARANAC</item>
    </derivirana_varijabla>
  </DomainObject.Predmet.ProtuStrankaListFormated>
  <DomainObject.Predmet.ProtuStrankaListFormatedOIB>
    <izvorni_sadrzaj>
      <item>POLJOPRIVREDNA ZADRUGA KOZARAC KARANAC, OIB 53692280846</item>
    </izvorni_sadrzaj>
    <derivirana_varijabla naziv="DomainObject.Predmet.ProtuStrankaListFormatedOIB_1">
      <item>POLJOPRIVREDNA ZADRUGA KOZARAC KARANAC, OIB 53692280846</item>
    </derivirana_varijabla>
  </DomainObject.Predmet.ProtuStrankaListFormatedOIB>
  <DomainObject.Predmet.ProtuStrankaListFormatedWithAdress>
    <izvorni_sadrzaj>
      <item>POLJOPRIVREDNA ZADRUGA KOZARAC KARANAC, Međimurska 9, 31326 Kozarac</item>
    </izvorni_sadrzaj>
    <derivirana_varijabla naziv="DomainObject.Predmet.ProtuStrankaListFormatedWithAdress_1">
      <item>POLJOPRIVREDNA ZADRUGA KOZARAC KARANAC, Međimurska 9, 31326 Kozarac</item>
    </derivirana_varijabla>
  </DomainObject.Predmet.ProtuStrankaListFormatedWithAdress>
  <DomainObject.Predmet.ProtuStrankaListFormatedWithAdressOIB>
    <izvorni_sadrzaj>
      <item>POLJOPRIVREDNA ZADRUGA KOZARAC KARANAC, OIB 53692280846, Međimurska 9, 31326 Kozarac</item>
    </izvorni_sadrzaj>
    <derivirana_varijabla naziv="DomainObject.Predmet.ProtuStrankaListFormatedWithAdressOIB_1">
      <item>POLJOPRIVREDNA ZADRUGA KOZARAC KARANAC, OIB 53692280846, Međimurska 9, 31326 Kozarac</item>
    </derivirana_varijabla>
  </DomainObject.Predmet.ProtuStrankaListFormatedWithAdressOIB>
  <DomainObject.Predmet.ProtuStrankaListNazivFormated>
    <izvorni_sadrzaj>
      <item>POLJOPRIVREDNA ZADRUGA KOZARAC KARANAC</item>
    </izvorni_sadrzaj>
    <derivirana_varijabla naziv="DomainObject.Predmet.ProtuStrankaListNazivFormated_1">
      <item>POLJOPRIVREDNA ZADRUGA KOZARAC KARANAC</item>
    </derivirana_varijabla>
  </DomainObject.Predmet.ProtuStrankaListNazivFormated>
  <DomainObject.Predmet.ProtuStrankaListNazivFormatedOIB>
    <izvorni_sadrzaj>
      <item>POLJOPRIVREDNA ZADRUGA KOZARAC KARANAC, OIB 53692280846</item>
    </izvorni_sadrzaj>
    <derivirana_varijabla naziv="DomainObject.Predmet.ProtuStrankaListNazivFormatedOIB_1">
      <item>POLJOPRIVREDNA ZADRUGA KOZARAC KARANAC, OIB 53692280846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POLJOPRIVREDNA ZADRUGA KOZARAC KARANAC</izvorni_sadrzaj>
    <derivirana_varijabla naziv="DomainObject.Predmet.ProtustrankaIDrugi_1">POLJOPRIVREDNA ZADRUGA KOZARAC KARANAC</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POLJOPRIVREDNA ZADRUGA KOZARAC KARANAC, OIB 53692280846, Međimurska 9, 31326 Kozarac</izvorni_sadrzaj>
    <derivirana_varijabla naziv="DomainObject.Predmet.ProtustrankaIDrugiAdressOIB_1">POLJOPRIVREDNA ZADRUGA KOZARAC KARANAC, OIB 53692280846, Međimurska 9, 31326 Kozarac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KOZARAC KARANAC</item>
      <item>REPUBLIKA HRVATSKA</item>
    </izvorni_sadrzaj>
    <derivirana_varijabla naziv="DomainObject.Predmet.SudioniciListNaziv_1">
      <item>POLJOPRIVREDNA ZADRUGA KOZARAC KARANAC</item>
      <item>REPUBLIKA HRVATSKA</item>
    </derivirana_varijabla>
  </DomainObject.Predmet.SudioniciListNaziv>
  <DomainObject.Predmet.SudioniciListAdressOIB>
    <izvorni_sadrzaj>
      <item>POLJOPRIVREDNA ZADRUGA KOZARAC KARANAC, OIB 53692280846, Međimurska 9,31326 Kozarac</item>
      <item>REPUBLIKA HRVATSKA, OIB 52634238587</item>
    </izvorni_sadrzaj>
    <derivirana_varijabla naziv="DomainObject.Predmet.SudioniciListAdressOIB_1">
      <item>POLJOPRIVREDNA ZADRUGA KOZARAC KARANAC, OIB 53692280846, Međimurska 9,31326 Kozarac</item>
      <item>REPUBLIKA HRVATSKA,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53692280846</item>
      <item>, OIB 52634238587</item>
    </izvorni_sadrzaj>
    <derivirana_varijabla naziv="DomainObject.Predmet.SudioniciListNazivOIB_1">
      <item>, OIB 53692280846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023AAF-9388-4172-949B-13EDB555AC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1250</properties:Words>
  <properties:Characters>7005</properties:Characters>
  <properties:Lines>248</properties:Lines>
  <properties:Paragraphs>53</properties:Paragraphs>
  <properties:TotalTime>762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2017-03-20T12:20:00Z</cp:lastPrinted>
  <dcterms:modified xmlns:xsi="http://www.w3.org/2001/XMLSchema-instance" xsi:type="dcterms:W3CDTF">2017-03-20T12:30:00Z</dcterms:modified>
  <cp:revision>560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