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197f" w14:paraId="628197f" w:rsidRDefault="00281BC7" w:rsidP="00EF7C9A" w:rsidR="00281BC7" w:rsidRPr="00132820">
      <w:pPr>
        <w15:collapsed w:val="false"/>
        <w:rPr>
          <w:bCs/>
        </w:rPr>
      </w:pPr>
      <w:bookmarkStart w:name="_GoBack" w:id="0"/>
      <w:bookmarkEnd w:id="0"/>
    </w:p>
    <w:p w:rsidRDefault="00281BC7" w:rsidP="00281BC7" w:rsidR="00281BC7" w:rsidRPr="00132820">
      <w:pPr>
        <w:rPr>
          <w:bCs/>
        </w:rPr>
      </w:pPr>
    </w:p>
    <w:p w:rsidRDefault="00281BC7" w:rsidP="00281BC7" w:rsidR="00281BC7" w:rsidRPr="00132820">
      <w:pPr>
        <w:rPr>
          <w:bCs/>
        </w:rPr>
      </w:pPr>
    </w:p>
    <w:p w:rsidRDefault="00E022E9" w:rsidP="00281BC7" w:rsidR="00E022E9" w:rsidRPr="00132820">
      <w:pPr>
        <w:rPr>
          <w:bCs/>
        </w:rPr>
      </w:pPr>
    </w:p>
    <w:p w:rsidRDefault="00132820" w:rsidP="00281BC7" w:rsidR="00132820">
      <w:pPr>
        <w:rPr>
          <w:b/>
        </w:rPr>
      </w:pPr>
    </w:p>
    <w:p w:rsidRDefault="00281BC7" w:rsidP="00281BC7" w:rsidR="00281BC7" w:rsidRPr="00132820">
      <w:pPr>
        <w:rPr>
          <w:b/>
        </w:rPr>
      </w:pPr>
      <w:r w:rsidRPr="00132820">
        <w:rPr>
          <w:b/>
        </w:rPr>
        <w:t>REPUBLIKA HRVATSKA</w:t>
      </w:r>
    </w:p>
    <w:p w:rsidRDefault="00281BC7" w:rsidP="00281BC7" w:rsidR="00E022E9" w:rsidRPr="00132820">
      <w:pPr>
        <w:rPr>
          <w:b/>
        </w:rPr>
      </w:pPr>
      <w:r w:rsidRPr="00132820">
        <w:rPr>
          <w:b/>
        </w:rPr>
        <w:t>TRGOVAČKI SUD U ZADRU</w:t>
      </w:r>
    </w:p>
    <w:p w:rsidRDefault="00E022E9" w:rsidP="004E7E9B" w:rsidR="00EF7C9A" w:rsidRPr="00132820">
      <w:pPr>
        <w:rPr>
          <w:bCs/>
        </w:rPr>
      </w:pPr>
      <w:r w:rsidRPr="00132820">
        <w:t>Dr. Franje Tuđmana 35</w:t>
      </w:r>
      <w:r w:rsidR="00281BC7" w:rsidRPr="00132820">
        <w:tab/>
      </w:r>
    </w:p>
    <w:p w:rsidRDefault="00E022E9" w:rsidP="00281BC7" w:rsidR="00E022E9" w:rsidRPr="00132820">
      <w:pPr>
        <w:rPr>
          <w:bCs/>
        </w:rPr>
      </w:pPr>
    </w:p>
    <w:p w:rsidRDefault="00EF7C9A" w:rsidP="00EF7C9A" w:rsidR="00EF7C9A" w:rsidRPr="00132820">
      <w:pPr>
        <w:jc w:val="center"/>
        <w:rPr>
          <w:b/>
        </w:rPr>
      </w:pPr>
      <w:r w:rsidRPr="00132820">
        <w:rPr>
          <w:b/>
        </w:rPr>
        <w:t>R E P U B L I K A   H R V A T S K A</w:t>
      </w:r>
    </w:p>
    <w:p w:rsidRDefault="00281BC7" w:rsidP="00281BC7" w:rsidR="00281BC7" w:rsidRPr="00132820">
      <w:pPr>
        <w:rPr>
          <w:b/>
        </w:rPr>
      </w:pPr>
      <w:r w:rsidRPr="00132820">
        <w:rPr>
          <w:b/>
        </w:rPr>
        <w:tab/>
      </w:r>
      <w:r w:rsidRPr="00132820">
        <w:rPr>
          <w:b/>
        </w:rPr>
        <w:tab/>
      </w:r>
      <w:r w:rsidRPr="00132820">
        <w:rPr>
          <w:b/>
        </w:rPr>
        <w:tab/>
      </w:r>
      <w:r w:rsidRPr="00132820">
        <w:rPr>
          <w:b/>
        </w:rPr>
        <w:tab/>
      </w:r>
      <w:r w:rsidRPr="00132820">
        <w:rPr>
          <w:b/>
        </w:rPr>
        <w:tab/>
      </w:r>
    </w:p>
    <w:p w:rsidRDefault="00281BC7" w:rsidP="00281BC7" w:rsidR="00281BC7" w:rsidRPr="00132820">
      <w:pPr>
        <w:jc w:val="center"/>
        <w:rPr>
          <w:b/>
        </w:rPr>
      </w:pPr>
      <w:r w:rsidRPr="00132820">
        <w:rPr>
          <w:b/>
        </w:rPr>
        <w:t>R J E Š E N J E</w:t>
      </w:r>
    </w:p>
    <w:p w:rsidRDefault="00281BC7" w:rsidP="00281BC7" w:rsidR="00281BC7" w:rsidRPr="00132820">
      <w:pPr>
        <w:jc w:val="center"/>
        <w:rPr>
          <w:bCs/>
        </w:rPr>
      </w:pPr>
    </w:p>
    <w:p w:rsidRDefault="00E022E9" w:rsidP="00EF752C" w:rsidR="00281BC7" w:rsidRPr="00132820">
      <w:pPr>
        <w:ind w:firstLine="708"/>
        <w:jc w:val="both"/>
      </w:pPr>
      <w:r w:rsidRPr="00132820">
        <w:rPr>
          <w:bCs/>
        </w:rPr>
        <w:t>Trgovački sud u Zadru</w:t>
      </w:r>
      <w:r w:rsidR="00F019EA" w:rsidRPr="00132820">
        <w:rPr>
          <w:bCs/>
        </w:rPr>
        <w:t xml:space="preserve">, </w:t>
      </w:r>
      <w:r w:rsidRPr="00132820">
        <w:rPr>
          <w:bCs/>
        </w:rPr>
        <w:t xml:space="preserve"> OIB:39670464653, po sutkinji Ani </w:t>
      </w:r>
      <w:proofErr w:type="spellStart"/>
      <w:r w:rsidRPr="00132820">
        <w:rPr>
          <w:bCs/>
        </w:rPr>
        <w:t>Markač</w:t>
      </w:r>
      <w:proofErr w:type="spellEnd"/>
      <w:r w:rsidRPr="00132820">
        <w:rPr>
          <w:bCs/>
        </w:rPr>
        <w:t xml:space="preserve">, postupajući po prijedlogu za otvaranje stečajnog postupka nad </w:t>
      </w:r>
      <w:r w:rsidR="00EF752C" w:rsidRPr="00132820">
        <w:rPr>
          <w:bCs/>
        </w:rPr>
        <w:t>dužnikom</w:t>
      </w:r>
      <w:r w:rsidR="0009234B" w:rsidRPr="00132820">
        <w:rPr>
          <w:bCs/>
        </w:rPr>
        <w:t xml:space="preserve"> </w:t>
      </w:r>
      <w:r w:rsidR="00D23A54" w:rsidRPr="00132820">
        <w:t xml:space="preserve">MEDIA ZADAR, d.o.o. za izdavačku djelatnost i marketing, sa sjedištem u Zadru, Ulica knezova Šubića Bribirskih 9, OIB:49507428086, </w:t>
      </w:r>
      <w:r w:rsidR="00EF752C" w:rsidRPr="00132820">
        <w:t xml:space="preserve">dana </w:t>
      </w:r>
      <w:r w:rsidR="00D23A54" w:rsidRPr="00132820">
        <w:t xml:space="preserve">14. studenog </w:t>
      </w:r>
      <w:r w:rsidR="002D5F98" w:rsidRPr="00132820">
        <w:t xml:space="preserve">2016., </w:t>
      </w:r>
    </w:p>
    <w:p w:rsidRDefault="002D5F98" w:rsidP="008355DC" w:rsidR="002D5F98" w:rsidRPr="00132820">
      <w:pPr>
        <w:pStyle w:val="Tijeloteksta"/>
        <w:ind w:firstLine="708"/>
        <w:rPr>
          <w:bCs/>
          <w:szCs w:val="24"/>
        </w:rPr>
      </w:pPr>
    </w:p>
    <w:p w:rsidRDefault="00281BC7" w:rsidP="00281BC7" w:rsidR="00281BC7" w:rsidRPr="00132820">
      <w:pPr>
        <w:jc w:val="center"/>
        <w:rPr>
          <w:b/>
        </w:rPr>
      </w:pPr>
      <w:r w:rsidRPr="00132820">
        <w:rPr>
          <w:b/>
        </w:rPr>
        <w:t>r i j e š i o   j e</w:t>
      </w:r>
    </w:p>
    <w:p w:rsidRDefault="00751935" w:rsidP="00751935" w:rsidR="00751935" w:rsidRPr="00132820">
      <w:pPr>
        <w:jc w:val="both"/>
        <w:rPr>
          <w:bCs/>
        </w:rPr>
      </w:pPr>
    </w:p>
    <w:p w:rsidRDefault="0009234B" w:rsidP="00EF752C" w:rsidR="0009234B" w:rsidRPr="00132820">
      <w:pPr>
        <w:jc w:val="both"/>
      </w:pPr>
      <w:r w:rsidRPr="00132820">
        <w:rPr>
          <w:bCs/>
        </w:rPr>
        <w:t>1.</w:t>
      </w:r>
      <w:r w:rsidRPr="00132820">
        <w:rPr>
          <w:bCs/>
        </w:rPr>
        <w:tab/>
      </w:r>
      <w:r w:rsidR="00D23A54" w:rsidRPr="00132820">
        <w:rPr>
          <w:bCs/>
        </w:rPr>
        <w:t xml:space="preserve">Radojka </w:t>
      </w:r>
      <w:proofErr w:type="spellStart"/>
      <w:r w:rsidR="00D23A54" w:rsidRPr="00132820">
        <w:rPr>
          <w:bCs/>
        </w:rPr>
        <w:t>Danek</w:t>
      </w:r>
      <w:proofErr w:type="spellEnd"/>
      <w:r w:rsidR="00D23A54" w:rsidRPr="00132820">
        <w:rPr>
          <w:bCs/>
        </w:rPr>
        <w:t xml:space="preserve"> </w:t>
      </w:r>
      <w:r w:rsidR="00132820" w:rsidRPr="00132820">
        <w:rPr>
          <w:rFonts w:cstheme="majorBidi" w:hAnsiTheme="majorBidi" w:asciiTheme="majorBidi"/>
        </w:rPr>
        <w:t>iz Šibenika, P. Preradovića 6, OIB: 78988701424</w:t>
      </w:r>
      <w:r w:rsidR="00132820">
        <w:rPr>
          <w:rFonts w:cstheme="majorBidi" w:hAnsiTheme="majorBidi" w:asciiTheme="majorBidi"/>
        </w:rPr>
        <w:t xml:space="preserve">, </w:t>
      </w:r>
      <w:r w:rsidR="00EA2C61" w:rsidRPr="00132820">
        <w:t xml:space="preserve">imenuje se </w:t>
      </w:r>
      <w:r w:rsidR="00281BC7" w:rsidRPr="00132820">
        <w:rPr>
          <w:bCs/>
        </w:rPr>
        <w:t>za privremenog stečajnog upravitelja nad</w:t>
      </w:r>
      <w:r w:rsidR="004F1515" w:rsidRPr="00132820">
        <w:rPr>
          <w:bCs/>
        </w:rPr>
        <w:t xml:space="preserve"> </w:t>
      </w:r>
      <w:r w:rsidR="00EF752C" w:rsidRPr="00132820">
        <w:rPr>
          <w:bCs/>
        </w:rPr>
        <w:t xml:space="preserve">dužnikom </w:t>
      </w:r>
      <w:r w:rsidR="00132820" w:rsidRPr="00132820">
        <w:t>MEDIA ZADAR, d.o.o. za izdavačku djelatnost i marketing, sa sjedištem u Zadru, Ulica knezova Šubića Bribirskih 9, OIB:49507428086</w:t>
      </w:r>
      <w:r w:rsidR="00132820">
        <w:t>.</w:t>
      </w:r>
    </w:p>
    <w:p w:rsidRDefault="00022AA2" w:rsidP="00022AA2" w:rsidR="00022AA2" w:rsidRPr="00132820">
      <w:pPr>
        <w:jc w:val="both"/>
        <w:rPr>
          <w:bCs/>
        </w:rPr>
      </w:pPr>
    </w:p>
    <w:p w:rsidRDefault="00751935" w:rsidP="00751935" w:rsidR="006A6847" w:rsidRPr="00132820">
      <w:pPr>
        <w:jc w:val="both"/>
        <w:rPr>
          <w:bCs/>
        </w:rPr>
      </w:pPr>
      <w:r w:rsidRPr="00132820">
        <w:rPr>
          <w:bCs/>
        </w:rPr>
        <w:t>2.</w:t>
      </w:r>
      <w:r w:rsidRPr="00132820">
        <w:rPr>
          <w:bCs/>
        </w:rPr>
        <w:tab/>
      </w:r>
      <w:r w:rsidR="006A6847" w:rsidRPr="00132820">
        <w:rPr>
          <w:bCs/>
        </w:rPr>
        <w:t>Privremeni stečajni upravitelj dužan je ispitati ima li stečajni dužnik imovine kojom bi se mogli pokriti troškovi postupka i dijelom vjerovnici.</w:t>
      </w:r>
    </w:p>
    <w:p w:rsidRDefault="006A6847" w:rsidP="006A6847" w:rsidR="006A6847" w:rsidRPr="00132820">
      <w:pPr>
        <w:pStyle w:val="Odlomakpopisa"/>
        <w:rPr>
          <w:bCs/>
        </w:rPr>
      </w:pPr>
    </w:p>
    <w:p w:rsidRDefault="00751935" w:rsidP="002A6DDA" w:rsidR="00EB3FAB" w:rsidRPr="00132820">
      <w:pPr>
        <w:jc w:val="both"/>
        <w:rPr>
          <w:bCs/>
        </w:rPr>
      </w:pPr>
      <w:r w:rsidRPr="00132820">
        <w:rPr>
          <w:bCs/>
        </w:rPr>
        <w:t>3.</w:t>
      </w:r>
      <w:r w:rsidRPr="00132820">
        <w:rPr>
          <w:bCs/>
        </w:rPr>
        <w:tab/>
      </w:r>
      <w:r w:rsidR="006A6847" w:rsidRPr="00132820">
        <w:rPr>
          <w:bCs/>
        </w:rPr>
        <w:t xml:space="preserve">Privremeni stečajni upravitelj dužan je svoje izvješće dostaviti sudu u roku od </w:t>
      </w:r>
      <w:r w:rsidR="0009234B" w:rsidRPr="00132820">
        <w:rPr>
          <w:bCs/>
        </w:rPr>
        <w:t>3</w:t>
      </w:r>
      <w:r w:rsidR="00725F31" w:rsidRPr="00132820">
        <w:rPr>
          <w:bCs/>
        </w:rPr>
        <w:t>0</w:t>
      </w:r>
      <w:r w:rsidR="006A6847" w:rsidRPr="00132820">
        <w:rPr>
          <w:bCs/>
        </w:rPr>
        <w:t xml:space="preserve"> dana.  </w:t>
      </w:r>
    </w:p>
    <w:p w:rsidRDefault="002D5F98" w:rsidP="002A6DDA" w:rsidR="002D5F98" w:rsidRPr="00132820">
      <w:pPr>
        <w:jc w:val="both"/>
        <w:rPr>
          <w:bCs/>
        </w:rPr>
      </w:pPr>
    </w:p>
    <w:p w:rsidRDefault="00281BC7" w:rsidP="00C30170" w:rsidR="00281BC7" w:rsidRPr="00132820">
      <w:pPr>
        <w:jc w:val="center"/>
        <w:rPr>
          <w:bCs/>
        </w:rPr>
      </w:pPr>
      <w:r w:rsidRPr="00132820">
        <w:rPr>
          <w:bCs/>
        </w:rPr>
        <w:t>Obrazloženje</w:t>
      </w:r>
      <w:r w:rsidRPr="00132820">
        <w:rPr>
          <w:bCs/>
        </w:rPr>
        <w:tab/>
      </w:r>
    </w:p>
    <w:p w:rsidRDefault="00766A92" w:rsidP="009D7950" w:rsidR="00766A92" w:rsidRPr="00132820">
      <w:pPr>
        <w:ind w:firstLine="708"/>
        <w:jc w:val="both"/>
        <w:rPr>
          <w:bCs/>
        </w:rPr>
      </w:pPr>
    </w:p>
    <w:p w:rsidRDefault="008F3AD6" w:rsidP="00D23A54" w:rsidR="00EA2C61" w:rsidRPr="00132820">
      <w:pPr>
        <w:ind w:firstLine="708"/>
        <w:jc w:val="both"/>
      </w:pPr>
      <w:r w:rsidRPr="00132820">
        <w:rPr>
          <w:bCs/>
        </w:rPr>
        <w:t xml:space="preserve">Kod ovog suda pod gornjim poslovnim brojem u tijeku je prethodni postupak radi utvrđivanja uvjeta za otvaranje stečajnog postupka nad </w:t>
      </w:r>
      <w:r w:rsidR="00D23A54" w:rsidRPr="00132820">
        <w:rPr>
          <w:bCs/>
        </w:rPr>
        <w:t xml:space="preserve">uvodno označenim dužnikom, a koji prijedlog je podnio predlagatelj HETA ASSET RESOLUTION AG (ranije HYPO ALPE-ADRIA BANK INTERNATIONAL AG), Austrija jer da dužnik navedenom predlagatelju/vjerovniku duguje iznos od 1.738.935,94 </w:t>
      </w:r>
      <w:proofErr w:type="spellStart"/>
      <w:r w:rsidR="00D23A54" w:rsidRPr="00132820">
        <w:rPr>
          <w:bCs/>
        </w:rPr>
        <w:t>Eur</w:t>
      </w:r>
      <w:proofErr w:type="spellEnd"/>
      <w:r w:rsidR="00D23A54" w:rsidRPr="00132820">
        <w:rPr>
          <w:bCs/>
        </w:rPr>
        <w:t xml:space="preserve">-a odnosno 13.064.168,38 kn, a temeljem kreditnog ugovora. </w:t>
      </w:r>
      <w:r w:rsidR="00930EE4">
        <w:rPr>
          <w:bCs/>
        </w:rPr>
        <w:t xml:space="preserve">Nadalje, na strani dužnik da postoji stečajni razloga jer da isti, a prema potvrdi FINA-e od 12. kolovoza 2016. u razdoblju duljem od 60 dana ima evidentirane neizvršene osnove za plaćanje, a koje je trebalo na temelju valjanih osnova za plaćanje bez daljnjeg pristanka dužnika naplatiti s bilo kojeg od njegovih računa. </w:t>
      </w:r>
      <w:r w:rsidR="007E7D17" w:rsidRPr="00132820">
        <w:tab/>
      </w:r>
    </w:p>
    <w:p w:rsidRDefault="00EA2C61" w:rsidP="00930EE4" w:rsidR="00930EE4">
      <w:pPr>
        <w:jc w:val="both"/>
      </w:pPr>
      <w:r w:rsidRPr="00132820">
        <w:tab/>
      </w:r>
      <w:r w:rsidR="0009234B" w:rsidRPr="00132820">
        <w:rPr>
          <w:bCs/>
        </w:rPr>
        <w:t>Na ročište za utvrđivanje uvjeta za otvaranje stečajnog postupka zastupnik dužnika po zakonu nije pristupio</w:t>
      </w:r>
      <w:r w:rsidR="006C4A82" w:rsidRPr="00132820">
        <w:rPr>
          <w:bCs/>
        </w:rPr>
        <w:t xml:space="preserve">, dok iz dokumentacije priložene u spisu od strane </w:t>
      </w:r>
      <w:r w:rsidR="00D23A54" w:rsidRPr="00132820">
        <w:rPr>
          <w:bCs/>
        </w:rPr>
        <w:t>predlagatelja/</w:t>
      </w:r>
      <w:r w:rsidR="006C4A82" w:rsidRPr="00132820">
        <w:rPr>
          <w:bCs/>
        </w:rPr>
        <w:t xml:space="preserve">vjerovnika </w:t>
      </w:r>
      <w:r w:rsidR="00D23A54" w:rsidRPr="00132820">
        <w:rPr>
          <w:bCs/>
        </w:rPr>
        <w:t xml:space="preserve">proizlazi da je dužnik vlasnik nekretnine k.č.br. 1689/607 upisane u </w:t>
      </w:r>
      <w:proofErr w:type="spellStart"/>
      <w:r w:rsidR="00D23A54" w:rsidRPr="00132820">
        <w:rPr>
          <w:bCs/>
        </w:rPr>
        <w:t>zk.ul</w:t>
      </w:r>
      <w:proofErr w:type="spellEnd"/>
      <w:r w:rsidR="00D23A54" w:rsidRPr="00132820">
        <w:rPr>
          <w:bCs/>
        </w:rPr>
        <w:t xml:space="preserve">. 1592 k.o. Crno koja je opterećena </w:t>
      </w:r>
      <w:proofErr w:type="spellStart"/>
      <w:r w:rsidR="00D23A54" w:rsidRPr="00132820">
        <w:rPr>
          <w:bCs/>
        </w:rPr>
        <w:t>razlučnim</w:t>
      </w:r>
      <w:proofErr w:type="spellEnd"/>
      <w:r w:rsidR="00D23A54" w:rsidRPr="00132820">
        <w:rPr>
          <w:bCs/>
        </w:rPr>
        <w:t xml:space="preserve"> pravom u korist navedenog predlagatelja. </w:t>
      </w:r>
      <w:r w:rsidR="00132820" w:rsidRPr="00132820">
        <w:rPr>
          <w:bCs/>
        </w:rPr>
        <w:t xml:space="preserve">Punomoćnica predlagatelja navela </w:t>
      </w:r>
      <w:r w:rsidR="00930EE4">
        <w:rPr>
          <w:bCs/>
        </w:rPr>
        <w:t xml:space="preserve">je </w:t>
      </w:r>
      <w:r w:rsidR="00132820" w:rsidRPr="00132820">
        <w:rPr>
          <w:bCs/>
        </w:rPr>
        <w:t xml:space="preserve">na ročištu da se u </w:t>
      </w:r>
      <w:r w:rsidR="00132820" w:rsidRPr="00132820">
        <w:t>okviru ovršnog postupka 2013. godine predmetna nekretnina nije mogla prodati ispod iznosa od 4.888.000,00 kn odnosno ispod 1/3 utvrđene vrijednosti nekretnine slijedom čega da je razvidno</w:t>
      </w:r>
      <w:r w:rsidR="00930EE4">
        <w:t>,</w:t>
      </w:r>
      <w:r w:rsidR="00132820" w:rsidRPr="00132820">
        <w:t xml:space="preserve"> da se u okviru </w:t>
      </w:r>
      <w:proofErr w:type="spellStart"/>
      <w:r w:rsidR="00132820" w:rsidRPr="00132820">
        <w:t>razlučnog</w:t>
      </w:r>
      <w:proofErr w:type="spellEnd"/>
      <w:r w:rsidR="00132820" w:rsidRPr="00132820">
        <w:t xml:space="preserve"> prava predlagatelj neće moći namiriti u cijelosti. Ista nije imala saznanja </w:t>
      </w:r>
      <w:r w:rsidR="00352AA3" w:rsidRPr="00132820">
        <w:rPr>
          <w:bCs/>
        </w:rPr>
        <w:t>je li dužnik vlasnik još ka</w:t>
      </w:r>
      <w:r w:rsidR="00132820" w:rsidRPr="00132820">
        <w:rPr>
          <w:bCs/>
        </w:rPr>
        <w:t>kve imovine.</w:t>
      </w:r>
    </w:p>
    <w:p w:rsidRDefault="0009234B" w:rsidP="00930EE4" w:rsidR="00132820" w:rsidRPr="00930EE4">
      <w:pPr>
        <w:ind w:firstLine="708"/>
        <w:jc w:val="both"/>
      </w:pPr>
      <w:r w:rsidRPr="00132820">
        <w:rPr>
          <w:bCs/>
        </w:rPr>
        <w:lastRenderedPageBreak/>
        <w:t>Stoga je u skladu sa čl. 119. Stečajnog zakona (Narodne novine br. 71/15), trebalo imenovati privremenog stečajnog upravitelja koji će ispitati ima li stečajni dužnik imovine kojom bi se mogli pokr</w:t>
      </w:r>
      <w:r w:rsidR="00132820" w:rsidRPr="00132820">
        <w:rPr>
          <w:bCs/>
        </w:rPr>
        <w:t xml:space="preserve">iti troškovi postupka i </w:t>
      </w:r>
      <w:r w:rsidRPr="00132820">
        <w:rPr>
          <w:bCs/>
        </w:rPr>
        <w:t>vjerovnici.</w:t>
      </w:r>
    </w:p>
    <w:p w:rsidRDefault="00132820" w:rsidP="00930EE4" w:rsidR="00EA2C61" w:rsidRPr="00132820">
      <w:pPr>
        <w:tabs>
          <w:tab w:pos="709" w:val="left"/>
        </w:tabs>
        <w:jc w:val="both"/>
        <w:rPr>
          <w:bCs/>
        </w:rPr>
      </w:pPr>
      <w:r w:rsidRPr="00132820">
        <w:rPr>
          <w:bCs/>
        </w:rPr>
        <w:tab/>
      </w:r>
      <w:r w:rsidR="0009234B" w:rsidRPr="00132820">
        <w:rPr>
          <w:bCs/>
        </w:rPr>
        <w:t>Privremeni stečajni upravitelj dužan je svoje izvješće dostaviti sudu u roku od 30 dana.</w:t>
      </w:r>
    </w:p>
    <w:p w:rsidRDefault="0009234B" w:rsidP="0009234B" w:rsidR="0009234B" w:rsidRPr="00132820">
      <w:pPr>
        <w:tabs>
          <w:tab w:pos="709" w:val="left"/>
        </w:tabs>
        <w:ind w:firstLine="708"/>
        <w:jc w:val="both"/>
        <w:rPr>
          <w:bCs/>
        </w:rPr>
      </w:pPr>
      <w:r w:rsidRPr="00132820">
        <w:rPr>
          <w:bCs/>
        </w:rPr>
        <w:t>S</w:t>
      </w:r>
      <w:r w:rsidR="006C4A82" w:rsidRPr="00132820">
        <w:rPr>
          <w:bCs/>
        </w:rPr>
        <w:t xml:space="preserve">lijedom navedenog </w:t>
      </w:r>
      <w:r w:rsidRPr="00132820">
        <w:rPr>
          <w:bCs/>
        </w:rPr>
        <w:t xml:space="preserve">odlučeno </w:t>
      </w:r>
      <w:r w:rsidR="00EA2C61" w:rsidRPr="00132820">
        <w:rPr>
          <w:bCs/>
        </w:rPr>
        <w:t xml:space="preserve">je </w:t>
      </w:r>
      <w:r w:rsidRPr="00132820">
        <w:rPr>
          <w:bCs/>
        </w:rPr>
        <w:t xml:space="preserve">kao u izreci. </w:t>
      </w:r>
    </w:p>
    <w:p w:rsidRDefault="00BD56F5" w:rsidP="002D5F98" w:rsidR="00BD56F5" w:rsidRPr="00132820">
      <w:pPr>
        <w:ind w:firstLine="708"/>
        <w:jc w:val="both"/>
      </w:pPr>
    </w:p>
    <w:p w:rsidRDefault="008F3AD6" w:rsidP="007E7D17" w:rsidR="007E7D17" w:rsidRPr="00132820">
      <w:pPr>
        <w:jc w:val="center"/>
        <w:rPr>
          <w:bCs/>
        </w:rPr>
      </w:pPr>
      <w:r w:rsidRPr="00132820">
        <w:rPr>
          <w:bCs/>
        </w:rPr>
        <w:t>U Zadru</w:t>
      </w:r>
      <w:r w:rsidR="006E5E65" w:rsidRPr="00132820">
        <w:rPr>
          <w:bCs/>
        </w:rPr>
        <w:t xml:space="preserve"> </w:t>
      </w:r>
      <w:r w:rsidR="00132820" w:rsidRPr="00132820">
        <w:rPr>
          <w:bCs/>
        </w:rPr>
        <w:t xml:space="preserve">14. studenog </w:t>
      </w:r>
      <w:r w:rsidR="004E7E9B" w:rsidRPr="00132820">
        <w:rPr>
          <w:bCs/>
        </w:rPr>
        <w:t>2016.</w:t>
      </w:r>
    </w:p>
    <w:p w:rsidRDefault="00DD6E77" w:rsidP="00DD6E77" w:rsidR="00DD6E77" w:rsidRPr="00132820">
      <w:pPr>
        <w:rPr>
          <w:bCs/>
        </w:rPr>
      </w:pPr>
    </w:p>
    <w:p w:rsidRDefault="00067929" w:rsidP="00067929" w:rsidR="00067929">
      <w:pPr>
        <w:rPr>
          <w:bCs/>
        </w:rPr>
      </w:pPr>
      <w:r>
        <w:rPr>
          <w:bCs/>
        </w:rPr>
        <w:t xml:space="preserve">Za točnost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 xml:space="preserve"> – ovlaštena službenica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</w:t>
      </w:r>
      <w:r w:rsidR="004E7E9B" w:rsidRPr="00132820">
        <w:rPr>
          <w:bCs/>
        </w:rPr>
        <w:t>Sutkinja</w:t>
      </w:r>
    </w:p>
    <w:p w:rsidRDefault="00067929" w:rsidP="00067929" w:rsidR="004E7E9B" w:rsidRPr="00132820">
      <w:pPr>
        <w:rPr>
          <w:bCs/>
        </w:rPr>
      </w:pPr>
      <w:proofErr w:type="spellStart"/>
      <w:r>
        <w:rPr>
          <w:bCs/>
        </w:rPr>
        <w:t>Merlina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Klišmanić</w:t>
      </w:r>
      <w:proofErr w:type="spellEnd"/>
      <w:r w:rsidR="007E7D17" w:rsidRPr="00132820">
        <w:rPr>
          <w:bCs/>
        </w:rPr>
        <w:tab/>
      </w:r>
      <w:r w:rsidR="007E7D17" w:rsidRPr="00132820">
        <w:rPr>
          <w:bCs/>
        </w:rPr>
        <w:tab/>
      </w:r>
      <w:r w:rsidR="007E7D17" w:rsidRPr="00132820">
        <w:rPr>
          <w:bCs/>
        </w:rPr>
        <w:tab/>
      </w:r>
      <w:r w:rsidR="00DD6E77" w:rsidRPr="00132820">
        <w:rPr>
          <w:bCs/>
        </w:rPr>
        <w:t xml:space="preserve">                 </w:t>
      </w:r>
      <w:r>
        <w:rPr>
          <w:bCs/>
        </w:rPr>
        <w:t xml:space="preserve">                                             </w:t>
      </w:r>
      <w:r w:rsidR="00CF328C" w:rsidRPr="00132820">
        <w:rPr>
          <w:bCs/>
        </w:rPr>
        <w:t xml:space="preserve">Ana </w:t>
      </w:r>
      <w:proofErr w:type="spellStart"/>
      <w:r w:rsidR="00CF328C" w:rsidRPr="00132820">
        <w:rPr>
          <w:bCs/>
        </w:rPr>
        <w:t>Markač</w:t>
      </w:r>
      <w:proofErr w:type="spellEnd"/>
      <w:r>
        <w:rPr>
          <w:bCs/>
        </w:rPr>
        <w:t>, v.r.</w:t>
      </w:r>
    </w:p>
    <w:p w:rsidRDefault="00335096" w:rsidP="00CF328C" w:rsidR="00335096" w:rsidRPr="00132820">
      <w:pPr>
        <w:rPr>
          <w:bCs/>
        </w:rPr>
      </w:pPr>
    </w:p>
    <w:p w:rsidRDefault="00DD6E77" w:rsidP="00CF328C" w:rsidR="00DD6E77" w:rsidRPr="00132820">
      <w:pPr>
        <w:rPr>
          <w:bCs/>
        </w:rPr>
      </w:pPr>
    </w:p>
    <w:p w:rsidRDefault="00067929" w:rsidP="00CF328C" w:rsidR="00067929">
      <w:pPr>
        <w:rPr>
          <w:bCs/>
        </w:rPr>
      </w:pPr>
    </w:p>
    <w:p w:rsidRDefault="00067929" w:rsidP="00CF328C" w:rsidR="00067929">
      <w:pPr>
        <w:rPr>
          <w:bCs/>
        </w:rPr>
      </w:pPr>
    </w:p>
    <w:p w:rsidRDefault="00067929" w:rsidP="00CF328C" w:rsidR="00067929">
      <w:pPr>
        <w:rPr>
          <w:bCs/>
        </w:rPr>
      </w:pPr>
    </w:p>
    <w:p w:rsidRDefault="008F3AD6" w:rsidP="00CF328C" w:rsidR="008F3AD6" w:rsidRPr="00132820">
      <w:pPr>
        <w:rPr>
          <w:bCs/>
        </w:rPr>
      </w:pPr>
      <w:r w:rsidRPr="00132820">
        <w:rPr>
          <w:bCs/>
        </w:rPr>
        <w:t>POUKA O PRAVNOM LIJEKU</w:t>
      </w:r>
    </w:p>
    <w:p w:rsidRDefault="00CF328C" w:rsidP="00B54808" w:rsidR="00125DCE" w:rsidRPr="00132820">
      <w:pPr>
        <w:jc w:val="both"/>
        <w:rPr>
          <w:bCs/>
        </w:rPr>
      </w:pPr>
      <w:r w:rsidRPr="00132820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32820">
          <w:rPr>
            <w:bCs/>
          </w:rPr>
          <w:t>12. st</w:t>
        </w:r>
      </w:smartTag>
      <w:r w:rsidRPr="00132820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32820">
          <w:rPr>
            <w:bCs/>
          </w:rPr>
          <w:t>19. st</w:t>
        </w:r>
      </w:smartTag>
      <w:r w:rsidRPr="00132820">
        <w:rPr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 w:rsidRPr="00132820">
      <w:pPr>
        <w:rPr>
          <w:bCs/>
        </w:rPr>
      </w:pPr>
    </w:p>
    <w:p w:rsidRDefault="00FA25EF" w:rsidP="008F3AD6" w:rsidR="00FA25EF" w:rsidRPr="00132820">
      <w:pPr>
        <w:rPr>
          <w:bCs/>
        </w:rPr>
      </w:pPr>
    </w:p>
    <w:p w:rsidRDefault="00FA25EF" w:rsidP="008F3AD6" w:rsidR="00FA25EF" w:rsidRPr="00132820">
      <w:pPr>
        <w:rPr>
          <w:bCs/>
        </w:rPr>
      </w:pPr>
    </w:p>
    <w:p w:rsidRDefault="008F3AD6" w:rsidP="008F3AD6" w:rsidR="008F3AD6" w:rsidRPr="00132820">
      <w:pPr>
        <w:rPr>
          <w:bCs/>
        </w:rPr>
      </w:pPr>
      <w:r w:rsidRPr="00132820">
        <w:rPr>
          <w:bCs/>
        </w:rPr>
        <w:t xml:space="preserve">Dostaviti : </w:t>
      </w:r>
    </w:p>
    <w:p w:rsidRDefault="008F3AD6" w:rsidP="008F3AD6" w:rsidR="008F3AD6">
      <w:pPr>
        <w:numPr>
          <w:ilvl w:val="0"/>
          <w:numId w:val="1"/>
        </w:numPr>
        <w:rPr>
          <w:bCs/>
        </w:rPr>
      </w:pPr>
      <w:r w:rsidRPr="00132820">
        <w:rPr>
          <w:bCs/>
        </w:rPr>
        <w:t>Privremeno</w:t>
      </w:r>
      <w:r w:rsidR="00132820">
        <w:rPr>
          <w:bCs/>
        </w:rPr>
        <w:t>j</w:t>
      </w:r>
      <w:r w:rsidRPr="00132820">
        <w:rPr>
          <w:bCs/>
        </w:rPr>
        <w:t xml:space="preserve"> stečajno</w:t>
      </w:r>
      <w:r w:rsidR="00132820">
        <w:rPr>
          <w:bCs/>
        </w:rPr>
        <w:t>j</w:t>
      </w:r>
      <w:r w:rsidRPr="00132820">
        <w:rPr>
          <w:bCs/>
        </w:rPr>
        <w:t xml:space="preserve"> upravitelj</w:t>
      </w:r>
      <w:r w:rsidR="00132820">
        <w:rPr>
          <w:bCs/>
        </w:rPr>
        <w:t>ici</w:t>
      </w:r>
      <w:r w:rsidRPr="00132820">
        <w:rPr>
          <w:bCs/>
        </w:rPr>
        <w:t xml:space="preserve"> uz izjavu i potvrdu o imenovanju</w:t>
      </w:r>
      <w:r w:rsidR="006C4A82" w:rsidRPr="00132820">
        <w:rPr>
          <w:bCs/>
        </w:rPr>
        <w:t xml:space="preserve">, uz presliku lista spisa </w:t>
      </w:r>
      <w:r w:rsidR="00132820">
        <w:rPr>
          <w:bCs/>
        </w:rPr>
        <w:t>60,</w:t>
      </w:r>
    </w:p>
    <w:p w:rsidRDefault="00132820" w:rsidP="008F3AD6" w:rsidR="00132820" w:rsidRPr="00132820">
      <w:pPr>
        <w:numPr>
          <w:ilvl w:val="0"/>
          <w:numId w:val="1"/>
        </w:numPr>
        <w:rPr>
          <w:bCs/>
        </w:rPr>
      </w:pPr>
      <w:r>
        <w:rPr>
          <w:bCs/>
        </w:rPr>
        <w:t>predlagatelju po punomoćnicima,</w:t>
      </w:r>
    </w:p>
    <w:p w:rsidRDefault="003024D4" w:rsidP="00BB4F73" w:rsidR="00BB4F73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>e-</w:t>
      </w:r>
      <w:r w:rsidR="008F3AD6" w:rsidRPr="00132820">
        <w:rPr>
          <w:bCs/>
        </w:rPr>
        <w:t>oglasna ploča</w:t>
      </w:r>
    </w:p>
    <w:p w:rsidRDefault="00C30170" w:rsidP="00BB4F73" w:rsidR="00C30170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sudskom registru </w:t>
      </w:r>
    </w:p>
    <w:p w:rsidRDefault="008F3AD6" w:rsidP="009068CC" w:rsidR="00842CEB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u spis      </w:t>
      </w:r>
    </w:p>
    <w:sectPr w:rsidSect="00132820" w:rsidR="00842CEB" w:rsidRPr="00132820">
      <w:headerReference w:type="default" r:id="rId10"/>
      <w:headerReference w:type="first" r:id="rId11"/>
      <w:pgSz w:h="16838" w:w="11906"/>
      <w:pgMar w:gutter="0" w:footer="708" w:header="708" w:left="1417" w:bottom="993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132820" w:rsidR="009C0FF2" w:rsidRPr="00132820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132820">
      <w:rPr>
        <w:sz w:val="22"/>
        <w:szCs w:val="22"/>
      </w:rPr>
      <w:t>1037/16-23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23A54">
      <w:rPr>
        <w:sz w:val="22"/>
        <w:szCs w:val="22"/>
      </w:rPr>
      <w:t>1037/16-23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67929"/>
    <w:rsid w:val="00077BD9"/>
    <w:rsid w:val="0008053D"/>
    <w:rsid w:val="0009234B"/>
    <w:rsid w:val="00125DCE"/>
    <w:rsid w:val="001276FA"/>
    <w:rsid w:val="0013102B"/>
    <w:rsid w:val="00132820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52AA3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C41AA"/>
    <w:rsid w:val="006C4A82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30EE4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BF48E0"/>
    <w:rsid w:val="00C30170"/>
    <w:rsid w:val="00C72C87"/>
    <w:rsid w:val="00C85781"/>
    <w:rsid w:val="00C9120F"/>
    <w:rsid w:val="00CF328C"/>
    <w:rsid w:val="00D23A54"/>
    <w:rsid w:val="00D3085E"/>
    <w:rsid w:val="00D61B7B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4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8E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8E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8E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8E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4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8E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8E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8E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8E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</izvorni_sadrzaj>
    <derivirana_varijabla naziv="DomainObject.Predmet.StrankaFormated_1">  HETA ASSET RESOLUTION AG, Alpen- Adria -Platz 1, Klagenfurt am Worthersee, Austrija zastupanog po punomoćniku OD Jelaković &amp; partneri j.t.d.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</izvorni_sadrzaj>
    <derivirana_varijabla naziv="DomainObject.Predmet.StrankaFormatedOIB_1">  HETA ASSET RESOLUTION AG, Alpen- Adria -Platz 1, Klagenfurt am Worthersee, Austrija, OIB 90730821413 zastupanog po punomoćniku OD Jelaković &amp; partneri j.t.d.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</izvorni_sadrzaj>
    <derivirana_varijabla naziv="DomainObject.Predmet.StrankaFormatedWithAdress_1"> HETA ASSET RESOLUTION AG, Alpen- Adria -Platz 1, Klagenfurt am Worthersee, Austrija zastupanog po punomoćniku OD Jelaković &amp; partneri j.t.d.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</izvorni_sadrzaj>
    <derivirana_varijabla naziv="DomainObject.Predmet.StrankaFormatedWithAdressOIB_1"> HETA ASSET RESOLUTION AG, Alpen- Adria -Platz 1, Klagenfurt am Worthersee, Austrija, OIB 90730821413 zastupanog po punomoćniku OD Jelaković &amp; partneri j.t.d.</derivirana_varijabla>
  </DomainObject.Predmet.StrankaFormatedWithAdressOIB>
  <DomainObject.Predmet.StrankaWithAdress>
    <izvorni_sadrzaj>HETA ASSET RESOLUTION AG, Alpen- Adria -Platz 1, Klagenfurt am Worthersee, Austrija </izvorni_sadrzaj>
    <derivirana_varijabla naziv="DomainObject.Predmet.StrankaWithAdress_1">HETA ASSET RESOLUTION AG, Alpen- Adria -Platz 1, Klagenfurt am Worthersee, Austrija </derivirana_varijabla>
  </DomainObject.Predmet.StrankaWithAdress>
  <DomainObject.Predmet.StrankaWithAdressOIB>
    <izvorni_sadrzaj>HETA ASSET RESOLUTION AG, Alpen- Adria -Platz 1, Klagenfurt am Worthersee, Austrija, OIB 90730821413</izvorni_sadrzaj>
    <derivirana_varijabla naziv="DomainObject.Predmet.StrankaWithAdressOIB_1">HETA ASSET RESOLUTION AG, Alpen- Adria -Platz 1, Klagenfurt am Worthersee, Austrija, OIB 90730821413</derivirana_varijabla>
  </DomainObject.Predmet.StrankaWithAdressOIB>
  <DomainObject.Predmet.StrankaNazivFormated>
    <izvorni_sadrzaj>HETA ASSET RESOLUTION AG, Alpen- Adria -Platz 1, Klagenfurt am Worthersee, Austrija</izvorni_sadrzaj>
    <derivirana_varijabla naziv="DomainObject.Predmet.StrankaNazivFormated_1">HETA ASSET RESOLUTION AG, Alpen- Adria -Platz 1, Klagenfurt am Worthersee, Austrija</derivirana_varijabla>
  </DomainObject.Predmet.StrankaNazivFormated>
  <DomainObject.Predmet.StrankaNazivFormatedOIB>
    <izvorni_sadrzaj>HETA ASSET RESOLUTION AG, Alpen- Adria -Platz 1, Klagenfurt am Worthersee, Austrija, OIB 90730821413</izvorni_sadrzaj>
    <derivirana_varijabla naziv="DomainObject.Predmet.StrankaNazivFormatedOIB_1">HETA ASSET RESOLUTION AG, Alpen- Adria -Platz 1, Klagenfurt am Worthersee, Austrija,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_1">
      <item>HETA ASSET RESOLUTION AG, Alpen- Adria -Platz 1, Klagenfurt am Worthersee, Austrija zastupanog po punomoćniku OD Jelaković &amp; partneri j.t.d.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</derivirana_varijabla>
  </DomainObject.Predmet.StrankaListFormatedWithAdressOIB>
  <DomainObject.Predmet.StrankaListNazivFormated>
    <izvorni_sadrzaj>
      <item>HETA ASSET RESOLUTION AG, Alpen- Adria -Platz 1, Klagenfurt am Worthersee, Austrija</item>
    </izvorni_sadrzaj>
    <derivirana_varijabla naziv="DomainObject.Predmet.StrankaListNazivFormated_1">
      <item>HETA ASSET RESOLUTION AG, Alpen- Adria -Platz 1, Klagenfurt am Worthersee, Austrija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</izvorni_sadrzaj>
    <derivirana_varijabla naziv="DomainObject.Predmet.StrankaListNazivFormatedOIB_1">
      <item>HETA ASSET RESOLUTION AG, Alpen- Adria -Platz 1, Klagenfurt am Worthersee, Austrija,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</item>
      <item>Alen Vimer</item>
    </izvorni_sadrzaj>
    <derivirana_varijabla naziv="DomainObject.Predmet.OstaliListNazivFormatedOIB_1">
      <item>OD Jelaković &amp; partneri j.t.d., OIB 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</izvorni_sadrzaj>
    <derivirana_varijabla naziv="DomainObject.Predmet.StrankaIDrugi_1">HETA ASSET RESOLUTION AG, Alpen- Adria -Platz 1, Klagenfurt am Worthersee, Austrija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</izvorni_sadrzaj>
    <derivirana_varijabla naziv="DomainObject.Predmet.StrankaIDrugiAdressOIB_1">HETA ASSET RESOLUTION AG, Alpen- Adria -Platz 1, Klagenfurt am Worthersee, Austrija, OIB 90730821413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  <item>, OIB null</item>
    </izvorni_sadrzaj>
    <derivirana_varijabla naziv="DomainObject.Predmet.SudioniciListNazivOIB_1">
      <item>, OIB 90730821413</item>
      <item>, OIB 49507428086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36C9A-1C01-4994-9C5F-16BBC36CC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2929</properties:Characters>
  <properties:Lines>81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2016-11-11T14:54:00Z</dcterms:created>
  <dc:creator>Ardena Bajlo</dc:creator>
  <cp:lastModifiedBy>Nena Mužanović</cp:lastModifiedBy>
  <cp:lastPrinted>2016-11-11T15:09:00Z</cp:lastPrinted>
  <dcterms:modified xmlns:xsi="http://www.w3.org/2001/XMLSchema-instance" xsi:type="dcterms:W3CDTF">2016-11-14T07:22:00Z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