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d038" w14:paraId="7a5d03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C3D10">
        <w:rPr>
          <w:rFonts w:hAnsi="Times New Roman" w:ascii="Times New Roman"/>
          <w:szCs w:val="24"/>
          <w:lang w:val="hr-HR"/>
        </w:rPr>
        <w:t>ZDRAVKA ZEBEC j.d.o.o., Sesvete, Željeznička ulica 74, OIB: 49775843463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701663">
        <w:rPr>
          <w:rFonts w:hAnsi="Times New Roman" w:ascii="Times New Roman"/>
          <w:szCs w:val="24"/>
          <w:lang w:val="hr-HR"/>
        </w:rPr>
        <w:t>15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31091A">
        <w:rPr>
          <w:rFonts w:hAnsi="Times New Roman" w:ascii="Times New Roman"/>
          <w:szCs w:val="24"/>
          <w:lang w:val="hr-HR"/>
        </w:rPr>
        <w:t>2019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</w:t>
      </w:r>
      <w:r w:rsidR="00AC3D10">
        <w:rPr>
          <w:rFonts w:hAnsi="Times New Roman" w:ascii="Times New Roman"/>
          <w:szCs w:val="24"/>
          <w:lang w:val="hr-HR"/>
        </w:rPr>
        <w:t>Zdravka Zebec, Sesvete, Slavka Stolnika 1</w:t>
      </w:r>
      <w:r w:rsidR="00834D6C">
        <w:rPr>
          <w:rFonts w:hAnsi="Times New Roman" w:ascii="Times New Roman"/>
          <w:szCs w:val="24"/>
          <w:lang w:val="hr-HR"/>
        </w:rPr>
        <w:t>,</w:t>
      </w:r>
      <w:r w:rsidR="0084014F">
        <w:rPr>
          <w:rFonts w:hAnsi="Times New Roman" w:ascii="Times New Roman"/>
          <w:szCs w:val="24"/>
          <w:lang w:val="hr-HR"/>
        </w:rPr>
        <w:t xml:space="preserve"> OIB: </w:t>
      </w:r>
      <w:r w:rsidR="00AC3D10">
        <w:rPr>
          <w:rFonts w:hAnsi="Times New Roman" w:ascii="Times New Roman"/>
          <w:szCs w:val="24"/>
          <w:lang w:val="hr-HR"/>
        </w:rPr>
        <w:t>43805007436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293D40">
        <w:rPr>
          <w:rFonts w:hAnsi="Times New Roman" w:ascii="Times New Roman"/>
          <w:lang w:val="hr-HR"/>
        </w:rPr>
        <w:t>100</w:t>
      </w:r>
      <w:r w:rsidR="002E214F">
        <w:rPr>
          <w:rFonts w:hAnsi="Times New Roman" w:ascii="Times New Roman"/>
          <w:lang w:val="hr-HR"/>
        </w:rPr>
        <w:t>/2019</w:t>
      </w:r>
      <w:r w:rsidR="00772396">
        <w:rPr>
          <w:rFonts w:hAnsi="Times New Roman" w:ascii="Times New Roman"/>
          <w:lang w:val="hr-HR"/>
        </w:rPr>
        <w:t xml:space="preserve"> </w:t>
      </w:r>
      <w:r w:rsidR="00701663">
        <w:rPr>
          <w:rFonts w:hAnsi="Times New Roman" w:ascii="Times New Roman"/>
          <w:lang w:val="hr-HR"/>
        </w:rPr>
        <w:t>15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</w:t>
      </w:r>
      <w:r w:rsidR="002E214F">
        <w:rPr>
          <w:rFonts w:hAnsi="Times New Roman" w:ascii="Times New Roman"/>
          <w:lang w:val="hr-HR"/>
        </w:rPr>
        <w:t>2019</w:t>
      </w:r>
      <w:r w:rsidR="00772396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701663">
        <w:rPr>
          <w:rFonts w:hAnsi="Times New Roman" w:ascii="Times New Roman"/>
          <w:lang w:val="hr-HR"/>
        </w:rPr>
        <w:t>15</w:t>
      </w:r>
      <w:r w:rsidR="002E214F">
        <w:rPr>
          <w:rFonts w:hAnsi="Times New Roman" w:ascii="Times New Roman"/>
          <w:lang w:val="hr-HR"/>
        </w:rPr>
        <w:t>. veljače 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701663" w:rsid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701663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701663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P="00701663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701663" w:rsidR="00D44D4F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279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293D40">
      <w:rPr>
        <w:rFonts w:hAnsi="Times New Roman" w:ascii="Times New Roman"/>
        <w:lang w:val="hr-HR"/>
      </w:rPr>
      <w:t>100</w:t>
    </w:r>
    <w:r w:rsidR="0031091A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293D40">
      <w:rPr>
        <w:rFonts w:hAnsi="Times New Roman" w:ascii="Times New Roman"/>
        <w:lang w:val="hr-HR"/>
      </w:rPr>
      <w:t>100</w:t>
    </w:r>
    <w:r w:rsidR="0031091A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57B1"/>
    <w:rsid w:val="000B609B"/>
    <w:rsid w:val="000C47B3"/>
    <w:rsid w:val="000E0C7E"/>
    <w:rsid w:val="00106CB1"/>
    <w:rsid w:val="00112B50"/>
    <w:rsid w:val="0012389C"/>
    <w:rsid w:val="00146F7F"/>
    <w:rsid w:val="00174D70"/>
    <w:rsid w:val="001813EC"/>
    <w:rsid w:val="00182088"/>
    <w:rsid w:val="001C6B66"/>
    <w:rsid w:val="00212556"/>
    <w:rsid w:val="00212D2A"/>
    <w:rsid w:val="002144AC"/>
    <w:rsid w:val="002279CA"/>
    <w:rsid w:val="0023214B"/>
    <w:rsid w:val="002361B8"/>
    <w:rsid w:val="00240A10"/>
    <w:rsid w:val="002456D6"/>
    <w:rsid w:val="0025124D"/>
    <w:rsid w:val="00252D1B"/>
    <w:rsid w:val="00293D40"/>
    <w:rsid w:val="002B2405"/>
    <w:rsid w:val="002E214F"/>
    <w:rsid w:val="002F32C8"/>
    <w:rsid w:val="00306B50"/>
    <w:rsid w:val="0031091A"/>
    <w:rsid w:val="0035797F"/>
    <w:rsid w:val="003D4698"/>
    <w:rsid w:val="0042162E"/>
    <w:rsid w:val="004B3DC4"/>
    <w:rsid w:val="004D206D"/>
    <w:rsid w:val="004D4EB9"/>
    <w:rsid w:val="004E5A23"/>
    <w:rsid w:val="00523553"/>
    <w:rsid w:val="00532B71"/>
    <w:rsid w:val="00557C0A"/>
    <w:rsid w:val="00561196"/>
    <w:rsid w:val="00586826"/>
    <w:rsid w:val="005940E9"/>
    <w:rsid w:val="006356C5"/>
    <w:rsid w:val="00676033"/>
    <w:rsid w:val="006D3840"/>
    <w:rsid w:val="006E3076"/>
    <w:rsid w:val="006E6A40"/>
    <w:rsid w:val="00701663"/>
    <w:rsid w:val="007063B3"/>
    <w:rsid w:val="00723BE9"/>
    <w:rsid w:val="00730093"/>
    <w:rsid w:val="00737221"/>
    <w:rsid w:val="00772396"/>
    <w:rsid w:val="00775206"/>
    <w:rsid w:val="007A29F9"/>
    <w:rsid w:val="007A7C85"/>
    <w:rsid w:val="007C0CED"/>
    <w:rsid w:val="00807543"/>
    <w:rsid w:val="00830C0F"/>
    <w:rsid w:val="00834D6C"/>
    <w:rsid w:val="0084014F"/>
    <w:rsid w:val="00840E3D"/>
    <w:rsid w:val="008968CC"/>
    <w:rsid w:val="008B4B0A"/>
    <w:rsid w:val="008D5E6F"/>
    <w:rsid w:val="008E50F9"/>
    <w:rsid w:val="008F7BDD"/>
    <w:rsid w:val="00932D82"/>
    <w:rsid w:val="00997BA9"/>
    <w:rsid w:val="009E54E4"/>
    <w:rsid w:val="00A279EF"/>
    <w:rsid w:val="00A90027"/>
    <w:rsid w:val="00A95334"/>
    <w:rsid w:val="00AB7883"/>
    <w:rsid w:val="00AC3D10"/>
    <w:rsid w:val="00AF40B4"/>
    <w:rsid w:val="00AF5D2D"/>
    <w:rsid w:val="00B03169"/>
    <w:rsid w:val="00B14BB5"/>
    <w:rsid w:val="00B21044"/>
    <w:rsid w:val="00B262C2"/>
    <w:rsid w:val="00B273ED"/>
    <w:rsid w:val="00B4179C"/>
    <w:rsid w:val="00B7740A"/>
    <w:rsid w:val="00B94D2E"/>
    <w:rsid w:val="00BC4304"/>
    <w:rsid w:val="00BF01EF"/>
    <w:rsid w:val="00C14889"/>
    <w:rsid w:val="00CC0A3D"/>
    <w:rsid w:val="00CF2939"/>
    <w:rsid w:val="00D128B1"/>
    <w:rsid w:val="00D37E20"/>
    <w:rsid w:val="00D44D4F"/>
    <w:rsid w:val="00D70D6B"/>
    <w:rsid w:val="00D77C43"/>
    <w:rsid w:val="00D955F3"/>
    <w:rsid w:val="00DA2A37"/>
    <w:rsid w:val="00DB29D2"/>
    <w:rsid w:val="00DB4528"/>
    <w:rsid w:val="00E45584"/>
    <w:rsid w:val="00E810B0"/>
    <w:rsid w:val="00EA1A24"/>
    <w:rsid w:val="00ED011C"/>
    <w:rsid w:val="00ED2105"/>
    <w:rsid w:val="00ED620A"/>
    <w:rsid w:val="00EE5750"/>
    <w:rsid w:val="00EF2334"/>
    <w:rsid w:val="00F62A72"/>
    <w:rsid w:val="00F667BC"/>
    <w:rsid w:val="00FE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6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6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6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6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6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6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6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6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St-100/2019</izvorni_sadrzaj>
    <derivirana_varijabla naziv="DomainObject.Predmet.OznakaBroj_1">St-100/2019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ZDRAVKA ZEBEC jednostavno društvo s ograničenom odgovornošću za usluge i trgovinu</izvorni_sadrzaj>
    <derivirana_varijabla naziv="DomainObject.Predmet.ProtustrankaFormated_1">  ZDRAVKA ZEBEC jednostavno društvo s ograničenom odgovornošću za usluge i trgovinu</derivirana_varijabla>
  </DomainObject.Predmet.ProtustrankaFormated>
  <DomainObject.Predmet.ProtustrankaFormatedOIB>
    <izvorni_sadrzaj>  ZDRAVKA ZEBEC jednostavno društvo s ograničenom odgovornošću za usluge i trgovinu, OIB 49775843463</izvorni_sadrzaj>
    <derivirana_varijabla naziv="DomainObject.Predmet.ProtustrankaFormatedOIB_1">  ZDRAVKA ZEBEC jednostavno društvo s ograničenom odgovornošću za usluge i trgovinu, OIB 49775843463</derivirana_varijabla>
  </DomainObject.Predmet.ProtustrankaFormatedOIB>
  <DomainObject.Predmet.ProtustrankaFormatedWithAdress>
    <izvorni_sadrzaj> ZDRAVKA ZEBEC jednostavno društvo s ograničenom odgovornošću za usluge i trgovinu, Željeznička ulica 74, 10360 Sesvete</izvorni_sadrzaj>
    <derivirana_varijabla naziv="DomainObject.Predmet.ProtustrankaFormatedWithAdress_1"> ZDRAVKA ZEBEC jednostavno društvo s ograničenom odgovornošću za usluge i trgovinu, Željeznička ulica 74, 10360 Sesvete</derivirana_varijabla>
  </DomainObject.Predmet.ProtustrankaFormatedWithAdress>
  <DomainObject.Predmet.ProtustrankaFormatedWithAdressOIB>
    <izvorni_sadrzaj> ZDRAVKA ZEBEC jednostavno društvo s ograničenom odgovornošću za usluge i trgovinu, OIB 49775843463, Željeznička ulica 74, 10360 Sesvete</izvorni_sadrzaj>
    <derivirana_varijabla naziv="DomainObject.Predmet.ProtustrankaFormatedWithAdressOIB_1"> ZDRAVKA ZEBEC jednostavno društvo s ograničenom odgovornošću za usluge i trgovinu, OIB 49775843463, Željeznička ulica 74, 10360 Sesvete</derivirana_varijabla>
  </DomainObject.Predmet.ProtustrankaFormatedWithAdressOIB>
  <DomainObject.Predmet.ProtustrankaWithAdress>
    <izvorni_sadrzaj>ZDRAVKA ZEBEC jednostavno društvo s ograničenom odgovornošću za usluge i trgovinu Željeznička ulica 74, 10360 Sesvete</izvorni_sadrzaj>
    <derivirana_varijabla naziv="DomainObject.Predmet.ProtustrankaWithAdress_1">ZDRAVKA ZEBEC jednostavno društvo s ograničenom odgovornošću za usluge i trgovinu Željeznička ulica 74, 10360 Sesvete</derivirana_varijabla>
  </DomainObject.Predmet.ProtustrankaWithAdress>
  <DomainObject.Predmet.ProtustrankaWithAdressOIB>
    <izvorni_sadrzaj>ZDRAVKA ZEBEC jednostavno društvo s ograničenom odgovornošću za usluge i trgovinu, OIB 49775843463, Željeznička ulica 74, 10360 Sesvete</izvorni_sadrzaj>
    <derivirana_varijabla naziv="DomainObject.Predmet.ProtustrankaWithAdressOIB_1">ZDRAVKA ZEBEC jednostavno društvo s ograničenom odgovornošću za usluge i trgovinu, OIB 49775843463, Željeznička ulica 74, 10360 Sesvete</derivirana_varijabla>
  </DomainObject.Predmet.ProtustrankaWithAdressOIB>
  <DomainObject.Predmet.ProtustrankaNazivFormated>
    <izvorni_sadrzaj>ZDRAVKA ZEBEC jednostavno društvo s ograničenom odgovornošću za usluge i trgovinu</izvorni_sadrzaj>
    <derivirana_varijabla naziv="DomainObject.Predmet.ProtustrankaNazivFormated_1">ZDRAVKA ZEBEC jednostavno društvo s ograničenom odgovornošću za usluge i trgovinu</derivirana_varijabla>
  </DomainObject.Predmet.ProtustrankaNazivFormated>
  <DomainObject.Predmet.ProtustrankaNazivFormatedOIB>
    <izvorni_sadrzaj>ZDRAVKA ZEBEC jednostavno društvo s ograničenom odgovornošću za usluge i trgovinu, OIB 49775843463</izvorni_sadrzaj>
    <derivirana_varijabla naziv="DomainObject.Predmet.ProtustrankaNazivFormatedOIB_1">ZDRAVKA ZEBEC jednostavno društvo s ograničenom odgovornošću za usluge i trgovinu, OIB 49775843463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ZDRAVKA ZEBEC jednostavno društvo s ograničenom odgovornošću za usluge i trgovinu</item>
    </izvorni_sadrzaj>
    <derivirana_varijabla naziv="DomainObject.Predmet.ProtuStrankaListFormated_1">
      <item>ZDRAVKA ZEBEC jednostavno društvo s ograničenom odgovornošću za usluge i trgovinu</item>
    </derivirana_varijabla>
  </DomainObject.Predmet.ProtuStrankaListFormated>
  <DomainObject.Predmet.ProtuStrankaListFormatedOIB>
    <izvorni_sadrzaj>
      <item>ZDRAVKA ZEBEC jednostavno društvo s ograničenom odgovornošću za usluge i trgovinu, OIB 49775843463</item>
    </izvorni_sadrzaj>
    <derivirana_varijabla naziv="DomainObject.Predmet.ProtuStrankaListFormatedOIB_1">
      <item>ZDRAVKA ZEBEC jednostavno društvo s ograničenom odgovornošću za usluge i trgovinu, OIB 49775843463</item>
    </derivirana_varijabla>
  </DomainObject.Predmet.ProtuStrankaListFormatedOIB>
  <DomainObject.Predmet.ProtuStrankaListFormatedWithAdress>
    <izvorni_sadrzaj>
      <item>ZDRAVKA ZEBEC jednostavno društvo s ograničenom odgovornošću za usluge i trgovinu, Željeznička ulica 74, 10360 Sesvete</item>
    </izvorni_sadrzaj>
    <derivirana_varijabla naziv="DomainObject.Predmet.ProtuStrankaListFormatedWithAdress_1">
      <item>ZDRAVKA ZEBEC jednostavno društvo s ograničenom odgovornošću za usluge i trgovinu, Željeznička ulica 74, 10360 Sesvete</item>
    </derivirana_varijabla>
  </DomainObject.Predmet.ProtuStrankaListFormatedWithAdress>
  <DomainObject.Predmet.ProtuStrankaListFormatedWithAdressOIB>
    <izvorni_sadrzaj>
      <item>ZDRAVKA ZEBEC jednostavno društvo s ograničenom odgovornošću za usluge i trgovinu, OIB 49775843463, Željeznička ulica 74, 10360 Sesvete</item>
    </izvorni_sadrzaj>
    <derivirana_varijabla naziv="DomainObject.Predmet.ProtuStrankaListFormatedWithAdressOIB_1">
      <item>ZDRAVKA ZEBEC jednostavno društvo s ograničenom odgovornošću za usluge i trgovinu, OIB 49775843463, Željeznička ulica 74, 10360 Sesvete</item>
    </derivirana_varijabla>
  </DomainObject.Predmet.ProtuStrankaListFormatedWithAdressOIB>
  <DomainObject.Predmet.ProtuStrankaListNazivFormated>
    <izvorni_sadrzaj>
      <item>ZDRAVKA ZEBEC jednostavno društvo s ograničenom odgovornošću za usluge i trgovinu</item>
    </izvorni_sadrzaj>
    <derivirana_varijabla naziv="DomainObject.Predmet.ProtuStrankaListNazivFormated_1">
      <item>ZDRAVKA ZEBEC jednostavno društvo s ograničenom odgovornošću za usluge i trgovinu</item>
    </derivirana_varijabla>
  </DomainObject.Predmet.ProtuStrankaListNazivFormated>
  <DomainObject.Predmet.ProtuStrankaListNazivFormatedOIB>
    <izvorni_sadrzaj>
      <item>ZDRAVKA ZEBEC jednostavno društvo s ograničenom odgovornošću za usluge i trgovinu, OIB 49775843463</item>
    </izvorni_sadrzaj>
    <derivirana_varijabla naziv="DomainObject.Predmet.ProtuStrankaListNazivFormatedOIB_1">
      <item>ZDRAVKA ZEBEC jednostavno društvo s ograničenom odgovornošću za usluge i trgovinu, OIB 49775843463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ZDRAVKA ZEBEC jednostavno društvo s ograničenom odgovornošću za usluge i trgovinu</izvorni_sadrzaj>
    <derivirana_varijabla naziv="DomainObject.Predmet.ProtustrankaIDrugi_1">ZDRAVKA ZEBEC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ZDRAVKA ZEBEC jednostavno društvo s ograničenom odgovornošću za usluge i trgovinu, OIB 49775843463, Željeznička ulica 74, 10360 Sesvete</izvorni_sadrzaj>
    <derivirana_varijabla naziv="DomainObject.Predmet.ProtustrankaIDrugiAdressOIB_1">ZDRAVKA ZEBEC jednostavno društvo s ograničenom odgovornošću za usluge i trgovinu, OIB 49775843463, Željeznička ulica 74,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ZDRAVKA ZEBEC jednostavno društvo s ograničenom odgovornošću za usluge i trgovinu</item>
    </izvorni_sadrzaj>
    <derivirana_varijabla naziv="DomainObject.Predmet.SudioniciListNaziv_1">
      <item>FINA Regionalni centar Zagreb</item>
      <item>ZDRAVKA ZEBEC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ZDRAVKA ZEBEC jednostavno društvo s ograničenom odgovornošću za usluge i trgovinu, OIB 49775843463, Željeznička ulica 74,10360 Sesvete</item>
    </izvorni_sadrzaj>
    <derivirana_varijabla naziv="DomainObject.Predmet.SudioniciListAdressOIB_1">
      <item>FINA Regionalni centar Zagreb, OIB 85821130368, Trg svibanjskih žrtava 1995. 1,10000 Zagreb</item>
      <item>ZDRAVKA ZEBEC jednostavno društvo s ograničenom odgovornošću za usluge i trgovinu, OIB 49775843463, Željeznička ulica 74,10360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49775843463</item>
    </izvorni_sadrzaj>
    <derivirana_varijabla naziv="DomainObject.Predmet.SudioniciListNazivOIB_1">
      <item>, OIB 85821130368</item>
      <item>, OIB 49775843463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461</properties:Words>
  <properties:Characters>2364</properties:Characters>
  <properties:Lines>71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2019-02-14T09:19:00Z</dcterms:created>
  <dc:creator>Sudsko vijeæe</dc:creator>
  <cp:lastModifiedBy>Romana Krsnik</cp:lastModifiedBy>
  <cp:lastPrinted>2019-02-15T08:41:00Z</cp:lastPrinted>
  <dcterms:modified xmlns:xsi="http://www.w3.org/2001/XMLSchema-instance" xsi:type="dcterms:W3CDTF">2019-02-15T08:41:00Z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(100-19 Zaključak - poziv zakonskim zastupnicima.docx)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