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6cc6" w14:paraId="4256cc6" w:rsidRDefault="00CA1932" w:rsidP="00E26901" w:rsidR="00E2690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7F1E7E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B608A3" w:rsidRPr="00E26901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4E6CEA" w:rsidRPr="00E26901">
        <w:rPr>
          <w:sz w:val="24"/>
        </w:rPr>
        <w:t xml:space="preserve">Broj: </w:t>
      </w:r>
      <w:r w:rsidR="00DF5095">
        <w:rPr>
          <w:sz w:val="24"/>
        </w:rPr>
        <w:t>1/</w:t>
      </w:r>
      <w:r w:rsidR="004E6CEA" w:rsidRPr="00E26901">
        <w:rPr>
          <w:sz w:val="24"/>
        </w:rPr>
        <w:t>St-</w:t>
      </w:r>
      <w:r w:rsidR="00DF5095">
        <w:rPr>
          <w:sz w:val="24"/>
        </w:rPr>
        <w:t>75/2015-34</w:t>
      </w:r>
    </w:p>
    <w:p w:rsidRDefault="00E26901" w:rsidR="00E26901">
      <w:pPr>
        <w:rPr>
          <w:sz w:val="24"/>
        </w:rPr>
      </w:pPr>
    </w:p>
    <w:p w:rsidRDefault="00E26901" w:rsidP="00E26901" w:rsidR="004E6CEA">
      <w:pPr>
        <w:jc w:val="center"/>
        <w:rPr>
          <w:sz w:val="24"/>
        </w:rPr>
      </w:pPr>
      <w:r>
        <w:rPr>
          <w:sz w:val="24"/>
        </w:rPr>
        <w:t>U   I M E    R E P U B L I K E    H R V A T S K E</w:t>
      </w:r>
    </w:p>
    <w:p w:rsidRDefault="004E6CEA" w:rsidR="004E6CEA" w:rsidRPr="00E26901">
      <w:pPr>
        <w:jc w:val="center"/>
        <w:rPr>
          <w:sz w:val="24"/>
        </w:rPr>
      </w:pPr>
      <w:r w:rsidRPr="00E26901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C75100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7F1E7E">
        <w:rPr>
          <w:sz w:val="24"/>
        </w:rPr>
        <w:t>U SLAVONSKOM BRODU</w:t>
      </w:r>
      <w:r>
        <w:rPr>
          <w:sz w:val="24"/>
        </w:rPr>
        <w:t xml:space="preserve">, po stečajnom sucu Vesni Vukelić, u </w:t>
      </w:r>
      <w:r w:rsidR="007F3A34">
        <w:rPr>
          <w:sz w:val="24"/>
        </w:rPr>
        <w:t>postupku stečaja</w:t>
      </w:r>
      <w:r>
        <w:rPr>
          <w:sz w:val="24"/>
        </w:rPr>
        <w:t xml:space="preserve"> nad dužnikom </w:t>
      </w:r>
      <w:r w:rsidR="00DF5095" w:rsidRPr="00DF5095">
        <w:rPr>
          <w:b/>
          <w:sz w:val="24"/>
        </w:rPr>
        <w:t xml:space="preserve">PANIS d.o.o. za proizvodnju, trgovinu i usluge, Kula (Grad Kutjevo), </w:t>
      </w:r>
      <w:proofErr w:type="spellStart"/>
      <w:r w:rsidR="00DF5095" w:rsidRPr="00DF5095">
        <w:rPr>
          <w:b/>
          <w:sz w:val="24"/>
        </w:rPr>
        <w:t>Mijata</w:t>
      </w:r>
      <w:proofErr w:type="spellEnd"/>
      <w:r w:rsidR="00DF5095" w:rsidRPr="00DF5095">
        <w:rPr>
          <w:b/>
          <w:sz w:val="24"/>
        </w:rPr>
        <w:t xml:space="preserve"> </w:t>
      </w:r>
      <w:proofErr w:type="spellStart"/>
      <w:r w:rsidR="00DF5095" w:rsidRPr="00DF5095">
        <w:rPr>
          <w:b/>
          <w:sz w:val="24"/>
        </w:rPr>
        <w:t>Štefanca</w:t>
      </w:r>
      <w:proofErr w:type="spellEnd"/>
      <w:r w:rsidR="00DF5095" w:rsidRPr="00DF5095">
        <w:rPr>
          <w:b/>
          <w:sz w:val="24"/>
        </w:rPr>
        <w:t xml:space="preserve"> 7, OIB 97264429889</w:t>
      </w:r>
      <w:r w:rsidR="00690EEB">
        <w:rPr>
          <w:sz w:val="24"/>
        </w:rPr>
        <w:t xml:space="preserve">, </w:t>
      </w:r>
      <w:r w:rsidR="007F3A34">
        <w:rPr>
          <w:sz w:val="24"/>
        </w:rPr>
        <w:t xml:space="preserve">dana </w:t>
      </w:r>
      <w:r w:rsidR="00DF5095">
        <w:rPr>
          <w:sz w:val="24"/>
        </w:rPr>
        <w:t>28.rujna</w:t>
      </w:r>
      <w:r w:rsidR="00B71015">
        <w:rPr>
          <w:sz w:val="24"/>
        </w:rPr>
        <w:t xml:space="preserve"> 2017.</w:t>
      </w:r>
      <w:r w:rsidR="00DF5095">
        <w:rPr>
          <w:sz w:val="24"/>
        </w:rPr>
        <w:t>g.</w:t>
      </w:r>
    </w:p>
    <w:p w:rsidRDefault="00C81B14" w:rsidP="00846F69" w:rsidR="00C81B14">
      <w:pPr>
        <w:jc w:val="both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846F69" w:rsidR="00B608A3">
      <w:pPr>
        <w:jc w:val="center"/>
        <w:rPr>
          <w:sz w:val="24"/>
        </w:rPr>
      </w:pPr>
      <w:r w:rsidRPr="00E26901">
        <w:rPr>
          <w:sz w:val="24"/>
        </w:rPr>
        <w:t>r i j e š i o   j e</w:t>
      </w:r>
    </w:p>
    <w:p w:rsidRDefault="00C84F25" w:rsidP="00846F69" w:rsidR="00C84F25" w:rsidRPr="00E26901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8F1DFC" w:rsidRPr="00806F05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 </w:t>
      </w:r>
      <w:r w:rsidR="007F3A34">
        <w:rPr>
          <w:b/>
          <w:sz w:val="24"/>
        </w:rPr>
        <w:t>–</w:t>
      </w:r>
      <w:r>
        <w:rPr>
          <w:sz w:val="24"/>
        </w:rPr>
        <w:t xml:space="preserve"> </w:t>
      </w:r>
      <w:r w:rsidR="007F3A34">
        <w:rPr>
          <w:sz w:val="24"/>
        </w:rPr>
        <w:t>Obustavlja se i zaključuje stečajni</w:t>
      </w:r>
      <w:r>
        <w:rPr>
          <w:sz w:val="24"/>
        </w:rPr>
        <w:t xml:space="preserve"> postupak nad </w:t>
      </w:r>
      <w:r w:rsidR="00C75100">
        <w:rPr>
          <w:sz w:val="24"/>
        </w:rPr>
        <w:t>dužnikom</w:t>
      </w:r>
      <w:r w:rsidR="005D3C71">
        <w:rPr>
          <w:sz w:val="24"/>
        </w:rPr>
        <w:t xml:space="preserve"> </w:t>
      </w:r>
      <w:r w:rsidR="00DF5095" w:rsidRPr="00DF5095">
        <w:rPr>
          <w:b/>
          <w:sz w:val="24"/>
        </w:rPr>
        <w:t xml:space="preserve">PANIS d.o.o. za proizvodnju, trgovinu i usluge, Kula (Grad Kutjevo), </w:t>
      </w:r>
      <w:proofErr w:type="spellStart"/>
      <w:r w:rsidR="00DF5095" w:rsidRPr="00DF5095">
        <w:rPr>
          <w:b/>
          <w:sz w:val="24"/>
        </w:rPr>
        <w:t>Mijata</w:t>
      </w:r>
      <w:proofErr w:type="spellEnd"/>
      <w:r w:rsidR="00DF5095" w:rsidRPr="00DF5095">
        <w:rPr>
          <w:b/>
          <w:sz w:val="24"/>
        </w:rPr>
        <w:t xml:space="preserve"> </w:t>
      </w:r>
      <w:proofErr w:type="spellStart"/>
      <w:r w:rsidR="00DF5095" w:rsidRPr="00DF5095">
        <w:rPr>
          <w:b/>
          <w:sz w:val="24"/>
        </w:rPr>
        <w:t>Štefanca</w:t>
      </w:r>
      <w:proofErr w:type="spellEnd"/>
      <w:r w:rsidR="00DF5095" w:rsidRPr="00DF5095">
        <w:rPr>
          <w:b/>
          <w:sz w:val="24"/>
        </w:rPr>
        <w:t xml:space="preserve"> 7, OIB 97264429889</w:t>
      </w:r>
      <w:r w:rsidR="0067724A">
        <w:rPr>
          <w:sz w:val="24"/>
        </w:rPr>
        <w:t>,</w:t>
      </w:r>
      <w:r w:rsidR="0086403C">
        <w:rPr>
          <w:sz w:val="24"/>
        </w:rPr>
        <w:t xml:space="preserve"> zbog nedostatnosti </w:t>
      </w:r>
      <w:r w:rsidR="00B71015">
        <w:rPr>
          <w:sz w:val="24"/>
        </w:rPr>
        <w:t xml:space="preserve">stečajne </w:t>
      </w:r>
      <w:r w:rsidR="0086403C">
        <w:rPr>
          <w:sz w:val="24"/>
        </w:rPr>
        <w:t>mase za namirenje troškova stečajnog postupka</w:t>
      </w:r>
      <w:r w:rsidR="007F3A34" w:rsidRPr="00806F05">
        <w:rPr>
          <w:sz w:val="24"/>
        </w:rPr>
        <w:t>.</w:t>
      </w:r>
    </w:p>
    <w:p w:rsidRDefault="00516AF6" w:rsidR="00516AF6">
      <w:pPr>
        <w:jc w:val="both"/>
        <w:rPr>
          <w:sz w:val="24"/>
        </w:rPr>
      </w:pPr>
    </w:p>
    <w:p w:rsidRDefault="00516AF6" w:rsidP="0086403C" w:rsidR="0086403C">
      <w:pPr>
        <w:jc w:val="both"/>
        <w:rPr>
          <w:sz w:val="24"/>
        </w:rPr>
      </w:pPr>
      <w:r>
        <w:rPr>
          <w:sz w:val="24"/>
        </w:rPr>
        <w:tab/>
      </w:r>
      <w:r w:rsidRPr="00516AF6">
        <w:rPr>
          <w:b/>
          <w:sz w:val="24"/>
        </w:rPr>
        <w:t>II –</w:t>
      </w:r>
      <w:r w:rsidR="00B71015">
        <w:rPr>
          <w:sz w:val="24"/>
        </w:rPr>
        <w:t xml:space="preserve"> Stečajni</w:t>
      </w:r>
      <w:r w:rsidR="00C81B14">
        <w:rPr>
          <w:sz w:val="24"/>
        </w:rPr>
        <w:t xml:space="preserve"> upravitelj</w:t>
      </w:r>
      <w:r w:rsidR="00B71015">
        <w:rPr>
          <w:sz w:val="24"/>
        </w:rPr>
        <w:t xml:space="preserve"> može i nakon</w:t>
      </w:r>
      <w:r>
        <w:rPr>
          <w:sz w:val="24"/>
        </w:rPr>
        <w:t xml:space="preserve"> zaključenja stečajnog postupka u ime </w:t>
      </w:r>
      <w:r w:rsidR="005D3C71">
        <w:rPr>
          <w:sz w:val="24"/>
        </w:rPr>
        <w:t xml:space="preserve">i za račun stečajne mase unovčiti imovinu dužnika i prikupljenim sredstvima namiriti nastale troškove stečajnog postupka, a </w:t>
      </w:r>
      <w:r w:rsidR="00C81B14">
        <w:rPr>
          <w:sz w:val="24"/>
        </w:rPr>
        <w:t>neiskorišteni iznos</w:t>
      </w:r>
      <w:r w:rsidR="005E2311">
        <w:rPr>
          <w:sz w:val="24"/>
        </w:rPr>
        <w:t xml:space="preserve"> uplatiti u Fond za pokriće troškova stečajnog postupka. </w:t>
      </w:r>
      <w:r w:rsidR="00344E1D">
        <w:rPr>
          <w:sz w:val="24"/>
        </w:rPr>
        <w:tab/>
      </w:r>
    </w:p>
    <w:p w:rsidRDefault="007C1CCB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6403C" w:rsidR="00344E1D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86403C">
        <w:rPr>
          <w:b/>
          <w:sz w:val="24"/>
        </w:rPr>
        <w:t>II</w:t>
      </w:r>
      <w:r w:rsidR="004E6CEA" w:rsidRPr="002C4BBD">
        <w:rPr>
          <w:b/>
          <w:sz w:val="24"/>
        </w:rPr>
        <w:t xml:space="preserve">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102349">
        <w:rPr>
          <w:sz w:val="24"/>
        </w:rPr>
        <w:t xml:space="preserve">Ovo rješenje objavljuje </w:t>
      </w:r>
      <w:r w:rsidR="00C81B14">
        <w:rPr>
          <w:sz w:val="24"/>
        </w:rPr>
        <w:t xml:space="preserve"> se na mrežnoj stanici e-Oglasna ploča sudova</w:t>
      </w:r>
      <w:r w:rsidR="00102349">
        <w:rPr>
          <w:sz w:val="24"/>
        </w:rPr>
        <w:t>, a po pravomoćnosti  dostavlja sudskom registru radi brisanja dužnika.</w:t>
      </w:r>
      <w:r w:rsidR="00857C62">
        <w:rPr>
          <w:sz w:val="24"/>
        </w:rPr>
        <w:tab/>
      </w:r>
      <w:r w:rsidR="00857C62">
        <w:rPr>
          <w:sz w:val="24"/>
        </w:rPr>
        <w:tab/>
      </w:r>
      <w:r w:rsidR="00857C62">
        <w:rPr>
          <w:sz w:val="24"/>
        </w:rPr>
        <w:tab/>
      </w:r>
      <w:r w:rsidR="00857C62">
        <w:rPr>
          <w:sz w:val="24"/>
        </w:rPr>
        <w:tab/>
      </w:r>
    </w:p>
    <w:p w:rsidRDefault="00C81B14" w:rsidP="008C3C44" w:rsidR="00C81B14">
      <w:pPr>
        <w:ind w:firstLine="720"/>
        <w:jc w:val="both"/>
        <w:rPr>
          <w:sz w:val="24"/>
        </w:rPr>
      </w:pPr>
    </w:p>
    <w:p w:rsidRDefault="004E6CEA" w:rsidP="008C3C44" w:rsidR="00B608A3">
      <w:pPr>
        <w:jc w:val="center"/>
        <w:rPr>
          <w:sz w:val="24"/>
        </w:rPr>
      </w:pPr>
      <w:r w:rsidRPr="00C81B14">
        <w:rPr>
          <w:sz w:val="24"/>
        </w:rPr>
        <w:t>Obrazloženje</w:t>
      </w:r>
      <w:r w:rsidRPr="00C81B14">
        <w:rPr>
          <w:sz w:val="24"/>
        </w:rPr>
        <w:tab/>
      </w:r>
    </w:p>
    <w:p w:rsidRDefault="00CC2CAF" w:rsidP="008C3C44" w:rsidR="00CC2CAF" w:rsidRPr="00C81B14">
      <w:pPr>
        <w:jc w:val="center"/>
        <w:rPr>
          <w:sz w:val="24"/>
        </w:rPr>
      </w:pPr>
    </w:p>
    <w:p w:rsidRDefault="00FA36EA" w:rsidP="008C3C44" w:rsidR="00FA36EA">
      <w:pPr>
        <w:jc w:val="center"/>
        <w:rPr>
          <w:sz w:val="24"/>
        </w:rPr>
      </w:pPr>
    </w:p>
    <w:p w:rsidRDefault="004E6CEA" w:rsidP="00347B63" w:rsidR="00CC2CAF">
      <w:pPr>
        <w:jc w:val="both"/>
        <w:rPr>
          <w:sz w:val="24"/>
        </w:rPr>
      </w:pPr>
      <w:r>
        <w:rPr>
          <w:sz w:val="24"/>
        </w:rPr>
        <w:tab/>
      </w:r>
      <w:r w:rsidR="00C81B14">
        <w:rPr>
          <w:sz w:val="24"/>
        </w:rPr>
        <w:t>Rješenjem ovog s</w:t>
      </w:r>
      <w:r w:rsidR="00E1633E">
        <w:rPr>
          <w:sz w:val="24"/>
        </w:rPr>
        <w:t>uda br. St-</w:t>
      </w:r>
      <w:r w:rsidR="00DF5095">
        <w:rPr>
          <w:sz w:val="24"/>
        </w:rPr>
        <w:t>75/2015-17</w:t>
      </w:r>
      <w:r w:rsidR="00B71015">
        <w:rPr>
          <w:sz w:val="24"/>
        </w:rPr>
        <w:t xml:space="preserve"> od </w:t>
      </w:r>
      <w:r w:rsidR="00DF5095">
        <w:rPr>
          <w:sz w:val="24"/>
        </w:rPr>
        <w:t>01.ožujka</w:t>
      </w:r>
      <w:r w:rsidR="0067724A">
        <w:rPr>
          <w:sz w:val="24"/>
        </w:rPr>
        <w:t xml:space="preserve"> </w:t>
      </w:r>
      <w:r w:rsidR="00690EEB">
        <w:rPr>
          <w:sz w:val="24"/>
        </w:rPr>
        <w:t>2016</w:t>
      </w:r>
      <w:r w:rsidR="00C81B14">
        <w:rPr>
          <w:sz w:val="24"/>
        </w:rPr>
        <w:t>. o</w:t>
      </w:r>
      <w:r w:rsidR="001826B2">
        <w:rPr>
          <w:sz w:val="24"/>
        </w:rPr>
        <w:t>tvoren je stečajni postupak nad dužnikom</w:t>
      </w:r>
      <w:r w:rsidR="00C81B14">
        <w:rPr>
          <w:sz w:val="24"/>
        </w:rPr>
        <w:t xml:space="preserve"> </w:t>
      </w:r>
      <w:r w:rsidR="00DF5095">
        <w:rPr>
          <w:sz w:val="24"/>
        </w:rPr>
        <w:t xml:space="preserve">PANIS d.o.o. za proizvodnju, trgovinu i usluge, Kula (Grad Kutjevo), </w:t>
      </w:r>
      <w:proofErr w:type="spellStart"/>
      <w:r w:rsidR="00DF5095">
        <w:rPr>
          <w:sz w:val="24"/>
        </w:rPr>
        <w:t>Mijata</w:t>
      </w:r>
      <w:proofErr w:type="spellEnd"/>
      <w:r w:rsidR="00DF5095">
        <w:rPr>
          <w:sz w:val="24"/>
        </w:rPr>
        <w:t xml:space="preserve"> </w:t>
      </w:r>
      <w:proofErr w:type="spellStart"/>
      <w:r w:rsidR="00DF5095">
        <w:rPr>
          <w:sz w:val="24"/>
        </w:rPr>
        <w:t>Štefanca</w:t>
      </w:r>
      <w:proofErr w:type="spellEnd"/>
      <w:r w:rsidR="00DF5095">
        <w:rPr>
          <w:sz w:val="24"/>
        </w:rPr>
        <w:t xml:space="preserve"> 7, OIB 97264429889</w:t>
      </w:r>
      <w:r w:rsidR="0067724A">
        <w:rPr>
          <w:sz w:val="24"/>
        </w:rPr>
        <w:t>.</w:t>
      </w:r>
    </w:p>
    <w:p w:rsidRDefault="001826B2" w:rsidP="00347B63" w:rsidR="00B608A3">
      <w:pPr>
        <w:jc w:val="both"/>
        <w:rPr>
          <w:sz w:val="24"/>
        </w:rPr>
      </w:pPr>
      <w:r>
        <w:rPr>
          <w:sz w:val="24"/>
        </w:rPr>
        <w:tab/>
        <w:t>Istim rješenjem</w:t>
      </w:r>
      <w:r w:rsidR="00411F58">
        <w:rPr>
          <w:sz w:val="24"/>
        </w:rPr>
        <w:t>,</w:t>
      </w:r>
      <w:r w:rsidR="005D3C71">
        <w:rPr>
          <w:sz w:val="24"/>
        </w:rPr>
        <w:t xml:space="preserve"> za st</w:t>
      </w:r>
      <w:r w:rsidR="009B43FA">
        <w:rPr>
          <w:sz w:val="24"/>
        </w:rPr>
        <w:t>ečajnog</w:t>
      </w:r>
      <w:r w:rsidR="00C81B14">
        <w:rPr>
          <w:sz w:val="24"/>
        </w:rPr>
        <w:t xml:space="preserve"> upravitelj</w:t>
      </w:r>
      <w:r w:rsidR="009B43FA">
        <w:rPr>
          <w:sz w:val="24"/>
        </w:rPr>
        <w:t>a</w:t>
      </w:r>
      <w:r w:rsidR="00C81B14">
        <w:rPr>
          <w:sz w:val="24"/>
        </w:rPr>
        <w:t xml:space="preserve"> imenovan</w:t>
      </w:r>
      <w:r>
        <w:rPr>
          <w:sz w:val="24"/>
        </w:rPr>
        <w:t xml:space="preserve"> je </w:t>
      </w:r>
      <w:r w:rsidR="00DF5095">
        <w:rPr>
          <w:sz w:val="24"/>
        </w:rPr>
        <w:t>Jozo Perić</w:t>
      </w:r>
      <w:r w:rsidR="0067724A">
        <w:rPr>
          <w:sz w:val="24"/>
        </w:rPr>
        <w:t xml:space="preserve">, </w:t>
      </w:r>
      <w:proofErr w:type="spellStart"/>
      <w:r w:rsidR="0067724A">
        <w:rPr>
          <w:sz w:val="24"/>
        </w:rPr>
        <w:t>dipl.</w:t>
      </w:r>
      <w:r w:rsidR="00DF5095">
        <w:rPr>
          <w:sz w:val="24"/>
        </w:rPr>
        <w:t>oec</w:t>
      </w:r>
      <w:proofErr w:type="spellEnd"/>
      <w:r w:rsidR="0067724A">
        <w:rPr>
          <w:sz w:val="24"/>
        </w:rPr>
        <w:t xml:space="preserve"> iz </w:t>
      </w:r>
      <w:r w:rsidR="00DF5095">
        <w:rPr>
          <w:sz w:val="24"/>
        </w:rPr>
        <w:t>Velike</w:t>
      </w:r>
      <w:r w:rsidR="0067724A">
        <w:rPr>
          <w:sz w:val="24"/>
        </w:rPr>
        <w:t>.</w:t>
      </w:r>
    </w:p>
    <w:p w:rsidRDefault="00C81B14" w:rsidP="00347B63" w:rsidR="0086403C">
      <w:pPr>
        <w:jc w:val="both"/>
        <w:rPr>
          <w:sz w:val="24"/>
        </w:rPr>
      </w:pPr>
      <w:r>
        <w:rPr>
          <w:sz w:val="24"/>
        </w:rPr>
        <w:tab/>
        <w:t xml:space="preserve">Tijekom </w:t>
      </w:r>
      <w:r w:rsidR="00A76BEC">
        <w:rPr>
          <w:sz w:val="24"/>
        </w:rPr>
        <w:t xml:space="preserve">ovog </w:t>
      </w:r>
      <w:r>
        <w:rPr>
          <w:sz w:val="24"/>
        </w:rPr>
        <w:t>stečajnog postupka ispitane su sve prijavljene tražbine stečajnih vjerovnika</w:t>
      </w:r>
      <w:r w:rsidR="002E2346">
        <w:rPr>
          <w:sz w:val="24"/>
        </w:rPr>
        <w:t xml:space="preserve"> na općem ispitnom ročištu </w:t>
      </w:r>
      <w:r w:rsidR="0067724A">
        <w:rPr>
          <w:sz w:val="24"/>
        </w:rPr>
        <w:t xml:space="preserve">održanom dana </w:t>
      </w:r>
      <w:r w:rsidR="00DF5095">
        <w:rPr>
          <w:sz w:val="24"/>
        </w:rPr>
        <w:t>17.svibnja</w:t>
      </w:r>
      <w:r w:rsidR="0067724A">
        <w:rPr>
          <w:sz w:val="24"/>
        </w:rPr>
        <w:t xml:space="preserve"> 2016</w:t>
      </w:r>
      <w:r w:rsidR="005D3C71">
        <w:rPr>
          <w:sz w:val="24"/>
        </w:rPr>
        <w:t xml:space="preserve">. </w:t>
      </w:r>
      <w:r>
        <w:rPr>
          <w:sz w:val="24"/>
        </w:rPr>
        <w:t xml:space="preserve">te </w:t>
      </w:r>
      <w:r w:rsidR="002E2346">
        <w:rPr>
          <w:sz w:val="24"/>
        </w:rPr>
        <w:t xml:space="preserve">je </w:t>
      </w:r>
      <w:r w:rsidR="006E19A1">
        <w:rPr>
          <w:sz w:val="24"/>
        </w:rPr>
        <w:t xml:space="preserve">na taj način </w:t>
      </w:r>
      <w:r w:rsidR="002E2346">
        <w:rPr>
          <w:sz w:val="24"/>
        </w:rPr>
        <w:t xml:space="preserve"> priznato </w:t>
      </w:r>
      <w:r w:rsidR="006E19A1">
        <w:rPr>
          <w:sz w:val="24"/>
        </w:rPr>
        <w:t xml:space="preserve">i utvrđeno </w:t>
      </w:r>
      <w:r w:rsidR="002E2346">
        <w:rPr>
          <w:sz w:val="24"/>
        </w:rPr>
        <w:t xml:space="preserve">tražbina </w:t>
      </w:r>
      <w:r w:rsidR="005E3807">
        <w:rPr>
          <w:sz w:val="24"/>
        </w:rPr>
        <w:t>prvog</w:t>
      </w:r>
      <w:r w:rsidR="002E2346">
        <w:rPr>
          <w:sz w:val="24"/>
        </w:rPr>
        <w:t xml:space="preserve"> isplatnog reda u iznosu </w:t>
      </w:r>
      <w:r w:rsidR="00DF5095">
        <w:rPr>
          <w:sz w:val="24"/>
        </w:rPr>
        <w:t>28.009,56</w:t>
      </w:r>
      <w:r w:rsidR="00A76BEC">
        <w:rPr>
          <w:sz w:val="24"/>
        </w:rPr>
        <w:t xml:space="preserve"> </w:t>
      </w:r>
      <w:r w:rsidR="00DF5095">
        <w:rPr>
          <w:sz w:val="24"/>
        </w:rPr>
        <w:t>kn, a drugog višeg isplatnog reda u ukupnom iznosu od 208.092,74 kn.</w:t>
      </w:r>
    </w:p>
    <w:p w:rsidRDefault="00DF5095" w:rsidP="00347B63" w:rsidR="00DF5095">
      <w:pPr>
        <w:jc w:val="both"/>
        <w:rPr>
          <w:sz w:val="24"/>
        </w:rPr>
      </w:pPr>
    </w:p>
    <w:p w:rsidRDefault="00DF5095" w:rsidP="00347B63" w:rsidR="00DF5095">
      <w:pPr>
        <w:jc w:val="both"/>
        <w:rPr>
          <w:sz w:val="24"/>
        </w:rPr>
      </w:pPr>
    </w:p>
    <w:p w:rsidRDefault="00DF5095" w:rsidP="00347B63" w:rsidR="00DF5095">
      <w:pPr>
        <w:jc w:val="both"/>
        <w:rPr>
          <w:sz w:val="24"/>
        </w:rPr>
      </w:pPr>
    </w:p>
    <w:p w:rsidRDefault="0067724A" w:rsidP="00347B63" w:rsidR="0067724A">
      <w:pPr>
        <w:jc w:val="both"/>
        <w:rPr>
          <w:sz w:val="24"/>
        </w:rPr>
      </w:pPr>
    </w:p>
    <w:p w:rsidRDefault="00DF5095" w:rsidP="00DF5095" w:rsidR="00C84F25">
      <w:pPr>
        <w:jc w:val="right"/>
        <w:rPr>
          <w:sz w:val="24"/>
        </w:rPr>
      </w:pPr>
      <w:r w:rsidRPr="00E26901">
        <w:rPr>
          <w:sz w:val="24"/>
        </w:rPr>
        <w:t xml:space="preserve">Broj: </w:t>
      </w:r>
      <w:r>
        <w:rPr>
          <w:sz w:val="24"/>
        </w:rPr>
        <w:t>1/</w:t>
      </w:r>
      <w:r w:rsidRPr="00E26901">
        <w:rPr>
          <w:sz w:val="24"/>
        </w:rPr>
        <w:t>St-</w:t>
      </w:r>
      <w:r>
        <w:rPr>
          <w:sz w:val="24"/>
        </w:rPr>
        <w:t>75/2015-34</w:t>
      </w:r>
    </w:p>
    <w:p w:rsidRDefault="00C84F25" w:rsidP="00347B63" w:rsidR="00C84F25">
      <w:pPr>
        <w:jc w:val="both"/>
        <w:rPr>
          <w:sz w:val="24"/>
        </w:rPr>
      </w:pPr>
    </w:p>
    <w:p w:rsidRDefault="005D3C71" w:rsidP="00347B63" w:rsidR="00DF5095">
      <w:pPr>
        <w:jc w:val="both"/>
        <w:rPr>
          <w:sz w:val="24"/>
        </w:rPr>
      </w:pPr>
      <w:r>
        <w:rPr>
          <w:sz w:val="24"/>
        </w:rPr>
        <w:tab/>
      </w:r>
      <w:r w:rsidR="00BB4819">
        <w:rPr>
          <w:sz w:val="24"/>
        </w:rPr>
        <w:t xml:space="preserve">Na izvještajnom ročištu </w:t>
      </w:r>
      <w:r w:rsidR="00690EEB">
        <w:rPr>
          <w:sz w:val="24"/>
        </w:rPr>
        <w:t>održano</w:t>
      </w:r>
      <w:r w:rsidR="00C84F25">
        <w:rPr>
          <w:sz w:val="24"/>
        </w:rPr>
        <w:t>m</w:t>
      </w:r>
      <w:r w:rsidR="00690EEB">
        <w:rPr>
          <w:sz w:val="24"/>
        </w:rPr>
        <w:t xml:space="preserve"> istoga dana, </w:t>
      </w:r>
      <w:r w:rsidR="00BB4819">
        <w:rPr>
          <w:sz w:val="24"/>
        </w:rPr>
        <w:t xml:space="preserve">stečajni upravitelj </w:t>
      </w:r>
      <w:r w:rsidR="00DF5095">
        <w:rPr>
          <w:sz w:val="24"/>
        </w:rPr>
        <w:t>Jozo Perić</w:t>
      </w:r>
      <w:r w:rsidR="00BB4819">
        <w:rPr>
          <w:sz w:val="24"/>
        </w:rPr>
        <w:t xml:space="preserve"> podnio je </w:t>
      </w:r>
      <w:r w:rsidR="00DF5095">
        <w:rPr>
          <w:sz w:val="24"/>
        </w:rPr>
        <w:t>djelomično</w:t>
      </w:r>
      <w:r w:rsidR="00BB4819">
        <w:rPr>
          <w:sz w:val="24"/>
        </w:rPr>
        <w:t xml:space="preserve"> izvješće o gospodarskom položaju dužnika i njegovim uzrocima </w:t>
      </w:r>
      <w:r w:rsidR="00DF5095">
        <w:rPr>
          <w:sz w:val="24"/>
        </w:rPr>
        <w:t>jer nije imao dostatnih podataka o poslovanju dužnika i njegovoj imovini, obzirom da je bivši zastupnik po zakonu bio nedostupan, kao i cjelokupna poslovna dokumentacija, zbog čega je svoje izvješće sukladno odluci Skupštine vjerovnika naknadno dopunio u pisanom podnesku od 22.ožujka 2017.g.</w:t>
      </w:r>
    </w:p>
    <w:p w:rsidRDefault="00DF5095" w:rsidP="00347B63" w:rsidR="00DF5095">
      <w:pPr>
        <w:jc w:val="both"/>
        <w:rPr>
          <w:sz w:val="24"/>
        </w:rPr>
      </w:pPr>
      <w:r>
        <w:rPr>
          <w:sz w:val="24"/>
        </w:rPr>
        <w:tab/>
        <w:t xml:space="preserve">U izvješću navodi da je temeljem podataka koje je pribavio od Policijske uprave Požeško-slavonske te podataka evidentiranih u bilanci za 2015.g. utvrdio da dužnik </w:t>
      </w:r>
      <w:r w:rsidR="00690EEB">
        <w:rPr>
          <w:sz w:val="24"/>
        </w:rPr>
        <w:t xml:space="preserve">od imovine </w:t>
      </w:r>
      <w:r>
        <w:rPr>
          <w:sz w:val="24"/>
        </w:rPr>
        <w:t>ima u vlasništvu teretni automobil marke Volkswagen CADY, godine proizvodnje 1999.</w:t>
      </w:r>
      <w:r w:rsidR="002D409B">
        <w:rPr>
          <w:sz w:val="24"/>
        </w:rPr>
        <w:t>, koji</w:t>
      </w:r>
      <w:r>
        <w:rPr>
          <w:sz w:val="24"/>
        </w:rPr>
        <w:t xml:space="preserve"> se nalazi na nepoznatoj adresi u Zagrebu, i nije u voznom stanju, a prema podacima Policijske uprave utvrđeno je da je registracija odavno istekla te je ocijenio da je njegova tržišna vrijednost neznatna.</w:t>
      </w:r>
    </w:p>
    <w:p w:rsidRDefault="00DF5095" w:rsidP="00546679" w:rsidR="0067724A">
      <w:pPr>
        <w:ind w:firstLine="720"/>
        <w:jc w:val="both"/>
        <w:rPr>
          <w:sz w:val="24"/>
        </w:rPr>
      </w:pPr>
      <w:r>
        <w:rPr>
          <w:sz w:val="24"/>
        </w:rPr>
        <w:t>Također navodi da dužnik od imovine evidentira i kratkotrajnu imovinu koju čine nenaplaćena potraživanja u iznosu 150.141,00 kn, a kako se radi o potraživanjima koja su starija više od 3 godine,</w:t>
      </w:r>
      <w:r w:rsidR="00546679">
        <w:rPr>
          <w:sz w:val="24"/>
        </w:rPr>
        <w:t xml:space="preserve"> za iste je nastupila zastara, </w:t>
      </w:r>
      <w:r>
        <w:rPr>
          <w:sz w:val="24"/>
        </w:rPr>
        <w:t>a nema druge imovine iz koje bi se mogli financirati</w:t>
      </w:r>
      <w:r w:rsidR="004F04CC">
        <w:rPr>
          <w:sz w:val="24"/>
        </w:rPr>
        <w:t xml:space="preserve"> eventualni</w:t>
      </w:r>
      <w:r>
        <w:rPr>
          <w:sz w:val="24"/>
        </w:rPr>
        <w:t xml:space="preserve"> sudski postupci radi naplate, pa je utvrdio da navedena imovina nije dostatna niti za pokriće troškova stečajnog postupka koji </w:t>
      </w:r>
      <w:r w:rsidR="004F04CC">
        <w:rPr>
          <w:sz w:val="24"/>
        </w:rPr>
        <w:t>minimalno mogu iznositi 26.000,00 kn za godinu dana trajanja stečajnog postupka,</w:t>
      </w:r>
      <w:r>
        <w:rPr>
          <w:sz w:val="24"/>
        </w:rPr>
        <w:t xml:space="preserve"> a odnose se na trošak izrade štambilja 150,00 kn, poštanske troškove 200,00 kn, uredski materijal 300,00 kn, trošak objave financijskih izvješća 500,00 kn</w:t>
      </w:r>
      <w:r w:rsidR="00546679">
        <w:rPr>
          <w:sz w:val="24"/>
        </w:rPr>
        <w:t xml:space="preserve">, sudske pristojbe 650,00 kn, knjigovodstvene usluge 5.400,00 kn, usluge platnog prometa 1.000,00 kn, materijalni trošak </w:t>
      </w:r>
      <w:proofErr w:type="spellStart"/>
      <w:r w:rsidR="00546679">
        <w:rPr>
          <w:sz w:val="24"/>
        </w:rPr>
        <w:t>steč.upravitelja</w:t>
      </w:r>
      <w:proofErr w:type="spellEnd"/>
      <w:r w:rsidR="00546679">
        <w:rPr>
          <w:sz w:val="24"/>
        </w:rPr>
        <w:t xml:space="preserve"> za uporabu vlastitog automobila u službene svrhe 1.800,00 kn i nagradu </w:t>
      </w:r>
      <w:proofErr w:type="spellStart"/>
      <w:r w:rsidR="00546679">
        <w:rPr>
          <w:sz w:val="24"/>
        </w:rPr>
        <w:t>steč.upravitelju</w:t>
      </w:r>
      <w:proofErr w:type="spellEnd"/>
      <w:r w:rsidR="00546679">
        <w:rPr>
          <w:sz w:val="24"/>
        </w:rPr>
        <w:t xml:space="preserve"> 16.000,00 kn bruto, koja predstavlja minimalni iznos nagrade određen Uredbom o kriterijima i načinu obračuna i plaćanja nagrade stečajnim upraviteljima (NN br.105/15).,</w:t>
      </w:r>
      <w:r w:rsidR="0067724A">
        <w:rPr>
          <w:sz w:val="24"/>
        </w:rPr>
        <w:t xml:space="preserve">pa je </w:t>
      </w:r>
      <w:r w:rsidR="00690EEB">
        <w:rPr>
          <w:sz w:val="24"/>
        </w:rPr>
        <w:t>predložio stečajnom sucu postupiti u skladu s odredbom čl.293 Stečajnog zakona</w:t>
      </w:r>
      <w:r w:rsidR="0067724A">
        <w:rPr>
          <w:sz w:val="24"/>
        </w:rPr>
        <w:t>.</w:t>
      </w:r>
    </w:p>
    <w:p w:rsidRDefault="003B6B9C" w:rsidP="00546679" w:rsidR="0067724A">
      <w:pPr>
        <w:jc w:val="both"/>
        <w:rPr>
          <w:sz w:val="24"/>
        </w:rPr>
      </w:pPr>
      <w:r>
        <w:rPr>
          <w:sz w:val="24"/>
        </w:rPr>
        <w:tab/>
      </w:r>
    </w:p>
    <w:p w:rsidRDefault="0067724A" w:rsidP="00347B63" w:rsidR="00D64666">
      <w:pPr>
        <w:jc w:val="both"/>
        <w:rPr>
          <w:sz w:val="24"/>
        </w:rPr>
      </w:pPr>
      <w:r>
        <w:rPr>
          <w:sz w:val="24"/>
        </w:rPr>
        <w:tab/>
      </w:r>
      <w:r w:rsidR="00D64666">
        <w:rPr>
          <w:sz w:val="24"/>
        </w:rPr>
        <w:t>Odredbom čl. 293 st. 1 Stečajnog zakona (NN br. 71/15, dalje SZ) propisano je da ako se nakon otvaranja stečajnog postupka pokaže da stečajna masa nije dostatna ni za namirenje troškova postupka, sud će rješenjem obustaviti i zaključiti postupak.</w:t>
      </w:r>
    </w:p>
    <w:p w:rsidRDefault="00D64666" w:rsidP="00347B63" w:rsidR="00D64666">
      <w:pPr>
        <w:jc w:val="both"/>
        <w:rPr>
          <w:sz w:val="24"/>
        </w:rPr>
      </w:pPr>
      <w:r>
        <w:rPr>
          <w:sz w:val="24"/>
        </w:rPr>
        <w:tab/>
        <w:t>Prema st. 2 istog članka, sud će prije donošenja rješenja iz st. 1 ovog članka pozvati na očitovanje vjerovnike stečajne mase, stečajnog upravitelja i Skupštinu vjerovnika, a poziv na očitovanje objavit će se na mrežnoj stanici e-Oglasna ploča sudova.</w:t>
      </w:r>
    </w:p>
    <w:p w:rsidRDefault="00D64666" w:rsidP="00347B63" w:rsidR="009F49FF">
      <w:pPr>
        <w:jc w:val="both"/>
        <w:rPr>
          <w:sz w:val="24"/>
        </w:rPr>
      </w:pPr>
      <w:r>
        <w:rPr>
          <w:sz w:val="24"/>
        </w:rPr>
        <w:tab/>
        <w:t>Stavkom 3 također je propisano da se stečajni postupak neće obustaviti i zaključiti ako vjerovnici koji su se protivili obustavi postupka solidarno predujme dostatan iznos novca za namirenje troškova postupka u roku koji im je sud odredio rješenjem.</w:t>
      </w:r>
    </w:p>
    <w:p w:rsidRDefault="00D64666" w:rsidP="0071082E" w:rsidR="0071082E">
      <w:pPr>
        <w:jc w:val="both"/>
        <w:rPr>
          <w:sz w:val="24"/>
        </w:rPr>
      </w:pPr>
      <w:r>
        <w:rPr>
          <w:sz w:val="24"/>
        </w:rPr>
        <w:tab/>
        <w:t>Ka</w:t>
      </w:r>
      <w:r w:rsidR="0071082E">
        <w:rPr>
          <w:sz w:val="24"/>
        </w:rPr>
        <w:t xml:space="preserve">ko iz izvješća </w:t>
      </w:r>
      <w:proofErr w:type="spellStart"/>
      <w:r w:rsidR="0071082E">
        <w:rPr>
          <w:sz w:val="24"/>
        </w:rPr>
        <w:t>steč.upravitelja</w:t>
      </w:r>
      <w:proofErr w:type="spellEnd"/>
      <w:r w:rsidR="0071082E">
        <w:rPr>
          <w:sz w:val="24"/>
        </w:rPr>
        <w:t xml:space="preserve"> </w:t>
      </w:r>
      <w:r>
        <w:rPr>
          <w:sz w:val="24"/>
        </w:rPr>
        <w:t xml:space="preserve">nedvojbeno proizlazi da dužnik </w:t>
      </w:r>
      <w:r w:rsidR="003B6B9C">
        <w:rPr>
          <w:sz w:val="24"/>
        </w:rPr>
        <w:t xml:space="preserve">od imovine </w:t>
      </w:r>
      <w:r w:rsidR="00577C74">
        <w:rPr>
          <w:sz w:val="24"/>
        </w:rPr>
        <w:t>evidentira</w:t>
      </w:r>
      <w:r w:rsidR="003B6B9C">
        <w:rPr>
          <w:sz w:val="24"/>
        </w:rPr>
        <w:t xml:space="preserve"> </w:t>
      </w:r>
      <w:r w:rsidR="00546679">
        <w:rPr>
          <w:sz w:val="24"/>
        </w:rPr>
        <w:t>jedno motorno vozilo koje nije dostupno i čija tržišna vrijednost je neznatna obzirom na godinu proizvodnje (1999.)</w:t>
      </w:r>
      <w:r w:rsidR="00D007D1">
        <w:rPr>
          <w:sz w:val="24"/>
        </w:rPr>
        <w:t xml:space="preserve">, </w:t>
      </w:r>
      <w:r w:rsidR="00546679">
        <w:rPr>
          <w:sz w:val="24"/>
        </w:rPr>
        <w:t>te</w:t>
      </w:r>
      <w:r w:rsidR="003B6B9C">
        <w:rPr>
          <w:sz w:val="24"/>
        </w:rPr>
        <w:t xml:space="preserve"> </w:t>
      </w:r>
      <w:r w:rsidR="00577C74">
        <w:rPr>
          <w:sz w:val="24"/>
        </w:rPr>
        <w:t xml:space="preserve">vrijednost potraživanja </w:t>
      </w:r>
      <w:r w:rsidR="00546679">
        <w:rPr>
          <w:sz w:val="24"/>
        </w:rPr>
        <w:t>čija je naplativost upitna zbog nastupanja zastare i za čiju naplatu nema druge imovine iz koje bi se financirali sudski postupci,</w:t>
      </w:r>
      <w:r w:rsidR="00577C74">
        <w:rPr>
          <w:sz w:val="24"/>
        </w:rPr>
        <w:t xml:space="preserve"> to je stečajni sudac ocijenio da stečajna masa nije dostatna za </w:t>
      </w:r>
      <w:r w:rsidR="003B6B9C">
        <w:rPr>
          <w:sz w:val="24"/>
        </w:rPr>
        <w:t>namirenje troškova postupka</w:t>
      </w:r>
      <w:r w:rsidR="009F49FF">
        <w:rPr>
          <w:sz w:val="24"/>
        </w:rPr>
        <w:t xml:space="preserve"> koji mogu iznositi </w:t>
      </w:r>
      <w:r w:rsidR="00E05C82">
        <w:rPr>
          <w:sz w:val="24"/>
        </w:rPr>
        <w:t xml:space="preserve">minimalno </w:t>
      </w:r>
      <w:r w:rsidR="00546679">
        <w:rPr>
          <w:sz w:val="24"/>
        </w:rPr>
        <w:t>26.000</w:t>
      </w:r>
      <w:r w:rsidR="009F49FF">
        <w:rPr>
          <w:sz w:val="24"/>
        </w:rPr>
        <w:t xml:space="preserve">,00 kn za vrijeme </w:t>
      </w:r>
      <w:r w:rsidR="00F35736">
        <w:rPr>
          <w:sz w:val="24"/>
        </w:rPr>
        <w:t>od godinu dana</w:t>
      </w:r>
      <w:r w:rsidR="00F71C15">
        <w:rPr>
          <w:sz w:val="24"/>
        </w:rPr>
        <w:t>,</w:t>
      </w:r>
      <w:r w:rsidR="00F35736">
        <w:rPr>
          <w:sz w:val="24"/>
        </w:rPr>
        <w:t xml:space="preserve"> za koliko se procjenjuje trajanje stečajnog postupka</w:t>
      </w:r>
      <w:r w:rsidR="00546679">
        <w:rPr>
          <w:sz w:val="24"/>
        </w:rPr>
        <w:t xml:space="preserve">. </w:t>
      </w:r>
    </w:p>
    <w:p w:rsidRDefault="0071082E" w:rsidP="00347B63" w:rsidR="00546679">
      <w:pPr>
        <w:jc w:val="both"/>
        <w:rPr>
          <w:sz w:val="24"/>
        </w:rPr>
      </w:pPr>
      <w:r>
        <w:rPr>
          <w:sz w:val="24"/>
        </w:rPr>
        <w:tab/>
        <w:t>Primjenom</w:t>
      </w:r>
      <w:r w:rsidR="003B6B9C">
        <w:rPr>
          <w:sz w:val="24"/>
        </w:rPr>
        <w:t xml:space="preserve"> odredbe čl.293 st2 SZ-a </w:t>
      </w:r>
      <w:r w:rsidR="009F49FF">
        <w:rPr>
          <w:sz w:val="24"/>
        </w:rPr>
        <w:t xml:space="preserve">stečajni sudac </w:t>
      </w:r>
      <w:r>
        <w:rPr>
          <w:sz w:val="24"/>
        </w:rPr>
        <w:t xml:space="preserve">je </w:t>
      </w:r>
      <w:r w:rsidR="00546679">
        <w:rPr>
          <w:sz w:val="24"/>
        </w:rPr>
        <w:t>prije donošenja rješenja sazvao Skupštinu vjerovnika</w:t>
      </w:r>
      <w:r w:rsidR="003B6B9C">
        <w:rPr>
          <w:sz w:val="24"/>
        </w:rPr>
        <w:t xml:space="preserve"> </w:t>
      </w:r>
      <w:r w:rsidR="00D007D1">
        <w:rPr>
          <w:sz w:val="24"/>
        </w:rPr>
        <w:t xml:space="preserve">na koju je pozvao sve stečajne vjerovnike, stečajnog upravitelja i vjerovnike stečajne mase, </w:t>
      </w:r>
      <w:r w:rsidR="00546679">
        <w:rPr>
          <w:sz w:val="24"/>
        </w:rPr>
        <w:t>radi očitovanja</w:t>
      </w:r>
      <w:r w:rsidR="003B6B9C">
        <w:rPr>
          <w:sz w:val="24"/>
        </w:rPr>
        <w:t xml:space="preserve"> o </w:t>
      </w:r>
      <w:r w:rsidR="00546679">
        <w:rPr>
          <w:sz w:val="24"/>
        </w:rPr>
        <w:t>prijedlogu za obustavu postupka</w:t>
      </w:r>
      <w:r w:rsidR="00D007D1">
        <w:rPr>
          <w:sz w:val="24"/>
        </w:rPr>
        <w:t>.</w:t>
      </w:r>
    </w:p>
    <w:p w:rsidRDefault="00546679" w:rsidP="00347B63" w:rsidR="00546679">
      <w:pPr>
        <w:jc w:val="both"/>
        <w:rPr>
          <w:sz w:val="24"/>
        </w:rPr>
      </w:pPr>
    </w:p>
    <w:p w:rsidRDefault="00546679" w:rsidP="00347B63" w:rsidR="00546679">
      <w:pPr>
        <w:jc w:val="both"/>
        <w:rPr>
          <w:sz w:val="24"/>
        </w:rPr>
      </w:pPr>
    </w:p>
    <w:p w:rsidRDefault="00546679" w:rsidP="00347B63" w:rsidR="00546679">
      <w:pPr>
        <w:jc w:val="both"/>
        <w:rPr>
          <w:sz w:val="24"/>
        </w:rPr>
      </w:pPr>
    </w:p>
    <w:p w:rsidRDefault="00546679" w:rsidP="00546679" w:rsidR="00546679">
      <w:pPr>
        <w:jc w:val="right"/>
        <w:rPr>
          <w:sz w:val="24"/>
        </w:rPr>
      </w:pPr>
      <w:r w:rsidRPr="00E26901">
        <w:rPr>
          <w:sz w:val="24"/>
        </w:rPr>
        <w:t xml:space="preserve">Broj: </w:t>
      </w:r>
      <w:r>
        <w:rPr>
          <w:sz w:val="24"/>
        </w:rPr>
        <w:t>1/</w:t>
      </w:r>
      <w:r w:rsidRPr="00E26901">
        <w:rPr>
          <w:sz w:val="24"/>
        </w:rPr>
        <w:t>St-</w:t>
      </w:r>
      <w:r>
        <w:rPr>
          <w:sz w:val="24"/>
        </w:rPr>
        <w:t>75/2015-34</w:t>
      </w:r>
    </w:p>
    <w:p w:rsidRDefault="00546679" w:rsidP="00546679" w:rsidR="00546679">
      <w:pPr>
        <w:ind w:firstLine="720"/>
        <w:jc w:val="both"/>
        <w:rPr>
          <w:sz w:val="24"/>
        </w:rPr>
      </w:pPr>
    </w:p>
    <w:p w:rsidRDefault="00546679" w:rsidP="00546679" w:rsidR="00FC1A5E" w:rsidRPr="000E7951">
      <w:pPr>
        <w:ind w:firstLine="720"/>
        <w:jc w:val="both"/>
        <w:rPr>
          <w:sz w:val="24"/>
        </w:rPr>
      </w:pPr>
      <w:r>
        <w:rPr>
          <w:sz w:val="24"/>
        </w:rPr>
        <w:t xml:space="preserve">Skupština je održana 25.rujna 2017.g., a kako se na Skupštini vjerovnici nisu protivili obustavi i zaključenju stečajnog postupka, </w:t>
      </w:r>
      <w:r w:rsidR="00D749EC">
        <w:rPr>
          <w:sz w:val="24"/>
        </w:rPr>
        <w:t xml:space="preserve">a </w:t>
      </w:r>
      <w:proofErr w:type="spellStart"/>
      <w:r w:rsidR="00D749EC">
        <w:rPr>
          <w:sz w:val="24"/>
        </w:rPr>
        <w:t>steč.upravitelj</w:t>
      </w:r>
      <w:proofErr w:type="spellEnd"/>
      <w:r w:rsidR="00D749EC">
        <w:rPr>
          <w:sz w:val="24"/>
        </w:rPr>
        <w:t xml:space="preserve"> je ostao kod prijedloga za obustavu, </w:t>
      </w:r>
      <w:r>
        <w:rPr>
          <w:sz w:val="24"/>
        </w:rPr>
        <w:t>to s</w:t>
      </w:r>
      <w:r w:rsidR="00503A14">
        <w:rPr>
          <w:sz w:val="24"/>
        </w:rPr>
        <w:t>u se stekle sve zakonske pretpostavke za obustavu i zaključenje stečajnog postupka nad dužnikom zbog čega je valjalo odlučiti kao u izreci ovog r</w:t>
      </w:r>
      <w:r w:rsidR="00E13462">
        <w:rPr>
          <w:sz w:val="24"/>
        </w:rPr>
        <w:t>ješenja na temelju odredbe čl. 2</w:t>
      </w:r>
      <w:r w:rsidR="00503A14">
        <w:rPr>
          <w:sz w:val="24"/>
        </w:rPr>
        <w:t>93 st. 1 i st. 4, te čl. 133 st. 1 SZ-a.</w:t>
      </w:r>
      <w:r w:rsidR="00C26053">
        <w:rPr>
          <w:sz w:val="24"/>
        </w:rPr>
        <w:tab/>
      </w:r>
      <w:r w:rsidR="00500221" w:rsidRPr="000E7951">
        <w:rPr>
          <w:sz w:val="24"/>
        </w:rPr>
        <w:t xml:space="preserve"> </w:t>
      </w:r>
    </w:p>
    <w:p w:rsidRDefault="002508D4" w:rsidP="003B6DB7" w:rsidR="0062771E">
      <w:pPr>
        <w:jc w:val="both"/>
        <w:rPr>
          <w:sz w:val="24"/>
        </w:rPr>
      </w:pPr>
      <w:r>
        <w:rPr>
          <w:sz w:val="24"/>
        </w:rPr>
        <w:tab/>
      </w:r>
    </w:p>
    <w:p w:rsidRDefault="0026585E" w:rsidR="004E6CE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14710">
        <w:rPr>
          <w:sz w:val="24"/>
        </w:rPr>
        <w:t xml:space="preserve">   </w:t>
      </w:r>
      <w:r w:rsidR="00516AF6">
        <w:rPr>
          <w:sz w:val="24"/>
        </w:rPr>
        <w:tab/>
      </w:r>
      <w:r w:rsidR="004E6CEA">
        <w:rPr>
          <w:sz w:val="24"/>
        </w:rPr>
        <w:t xml:space="preserve">U </w:t>
      </w:r>
      <w:proofErr w:type="spellStart"/>
      <w:r w:rsidR="004E6CEA">
        <w:rPr>
          <w:sz w:val="24"/>
        </w:rPr>
        <w:t>Slav.Brodu</w:t>
      </w:r>
      <w:proofErr w:type="spellEnd"/>
      <w:r w:rsidR="004E6CEA">
        <w:rPr>
          <w:sz w:val="24"/>
        </w:rPr>
        <w:t xml:space="preserve">, </w:t>
      </w:r>
      <w:r w:rsidR="00546679">
        <w:rPr>
          <w:sz w:val="24"/>
        </w:rPr>
        <w:t>28.rujna</w:t>
      </w:r>
      <w:r w:rsidR="00BB4819">
        <w:rPr>
          <w:sz w:val="24"/>
        </w:rPr>
        <w:t xml:space="preserve"> 2017</w:t>
      </w:r>
      <w:r w:rsidR="00474476">
        <w:rPr>
          <w:sz w:val="24"/>
        </w:rPr>
        <w:t>.</w:t>
      </w:r>
    </w:p>
    <w:p w:rsidRDefault="0026585E" w:rsidR="0026585E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</w:r>
      <w:r>
        <w:rPr>
          <w:sz w:val="24"/>
        </w:rPr>
        <w:t>STEČAJNI SUDAC:</w:t>
      </w:r>
    </w:p>
    <w:p w:rsidRDefault="004E6CEA" w:rsidR="000050F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  <w:t xml:space="preserve">   </w:t>
      </w:r>
      <w:r>
        <w:rPr>
          <w:sz w:val="24"/>
        </w:rPr>
        <w:t>Vesna Vukelić</w:t>
      </w:r>
      <w:r w:rsidR="000050FD">
        <w:rPr>
          <w:sz w:val="24"/>
        </w:rPr>
        <w:t>, v.r.</w:t>
      </w:r>
    </w:p>
    <w:p w:rsidRDefault="00203672" w:rsidP="00546679" w:rsidR="00546679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FF6FA5" w:rsidR="003B6B9C" w:rsidRPr="00E05C8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B6B9C" w:rsidR="003B6B9C">
      <w:pPr>
        <w:rPr>
          <w:b/>
        </w:rPr>
      </w:pPr>
    </w:p>
    <w:p w:rsidRDefault="004E6CEA" w:rsidR="004E6CEA">
      <w:pPr>
        <w:rPr>
          <w:b/>
        </w:rPr>
      </w:pPr>
      <w:r>
        <w:rPr>
          <w:b/>
        </w:rPr>
        <w:t>NAPUTAK O PRAVNOM LIJEKU</w:t>
      </w:r>
    </w:p>
    <w:p w:rsidRDefault="004E6CEA" w:rsidR="004E6CEA">
      <w:r>
        <w:t>Protiv ovog rješenja osoba koja ima pravni</w:t>
      </w:r>
    </w:p>
    <w:p w:rsidRDefault="004E6CEA" w:rsidR="004E6CEA">
      <w:r>
        <w:t>interes može uložiti žalbu u roku od 8 dana</w:t>
      </w:r>
    </w:p>
    <w:p w:rsidRDefault="004E6CEA" w:rsidR="00FA73DF">
      <w:r>
        <w:t xml:space="preserve">od dana </w:t>
      </w:r>
      <w:r w:rsidR="00FA73DF">
        <w:t xml:space="preserve">dostave rješenja, a dostava se smatra </w:t>
      </w:r>
    </w:p>
    <w:p w:rsidRDefault="00FA73DF" w:rsidR="00FA73DF">
      <w:r>
        <w:t>obavljenom istekom osmog dana od dana objave</w:t>
      </w:r>
    </w:p>
    <w:p w:rsidRDefault="00FA73DF" w:rsidP="00FA73DF" w:rsidR="00885939">
      <w:r>
        <w:t xml:space="preserve"> pismena na mrežnoj stanici e-Oglasna ploča.</w:t>
      </w:r>
      <w:r w:rsidR="004E6CEA">
        <w:t xml:space="preserve"> </w:t>
      </w:r>
    </w:p>
    <w:p w:rsidRDefault="00FA73DF" w:rsidP="00FA73DF" w:rsidR="00FA73DF">
      <w:r>
        <w:t>Žalba se podnosi ovom sudu, a o žalbi odlučuje</w:t>
      </w:r>
    </w:p>
    <w:p w:rsidRDefault="00FA73DF" w:rsidR="00B804A0">
      <w:r>
        <w:t>Visoki trgovački sud RH.</w:t>
      </w:r>
    </w:p>
    <w:p w:rsidRDefault="006842D1" w:rsidR="006842D1"/>
    <w:p w:rsidRDefault="006842D1" w:rsidR="006842D1"/>
    <w:p w:rsidRDefault="001D0ECB" w:rsidR="004E6CEA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62771E" w:rsidR="0062771E">
      <w:pPr>
        <w:rPr>
          <w:sz w:val="24"/>
        </w:rPr>
      </w:pPr>
      <w:r>
        <w:rPr>
          <w:sz w:val="24"/>
        </w:rPr>
        <w:t xml:space="preserve">1. </w:t>
      </w:r>
      <w:r w:rsidR="00BB4819">
        <w:rPr>
          <w:sz w:val="24"/>
        </w:rPr>
        <w:t xml:space="preserve"> </w:t>
      </w:r>
      <w:proofErr w:type="spellStart"/>
      <w:r w:rsidR="00BB4819">
        <w:rPr>
          <w:sz w:val="24"/>
        </w:rPr>
        <w:t>steč.upravitelj</w:t>
      </w:r>
      <w:proofErr w:type="spellEnd"/>
    </w:p>
    <w:p w:rsidRDefault="00885939" w:rsidR="004E6CEA">
      <w:pPr>
        <w:rPr>
          <w:sz w:val="24"/>
        </w:rPr>
      </w:pPr>
      <w:r>
        <w:rPr>
          <w:sz w:val="24"/>
        </w:rPr>
        <w:t>2</w:t>
      </w:r>
      <w:r w:rsidR="004E6CEA">
        <w:rPr>
          <w:sz w:val="24"/>
        </w:rPr>
        <w:t>. registru</w:t>
      </w:r>
      <w:r w:rsidR="00905CEA">
        <w:rPr>
          <w:sz w:val="24"/>
        </w:rPr>
        <w:t xml:space="preserve">, </w:t>
      </w:r>
      <w:r w:rsidR="00B5157F">
        <w:rPr>
          <w:sz w:val="24"/>
        </w:rPr>
        <w:t>nakon pravomoćnosti</w:t>
      </w:r>
      <w:r w:rsidR="00710E01">
        <w:rPr>
          <w:sz w:val="24"/>
        </w:rPr>
        <w:t xml:space="preserve"> </w:t>
      </w:r>
    </w:p>
    <w:p w:rsidRDefault="00885939" w:rsidR="00885939">
      <w:pPr>
        <w:rPr>
          <w:sz w:val="24"/>
        </w:rPr>
      </w:pPr>
      <w:r>
        <w:rPr>
          <w:sz w:val="24"/>
        </w:rPr>
        <w:t>3</w:t>
      </w:r>
      <w:r w:rsidR="0062771E">
        <w:rPr>
          <w:sz w:val="24"/>
        </w:rPr>
        <w:t xml:space="preserve">. </w:t>
      </w:r>
      <w:r w:rsidR="00C4554F">
        <w:rPr>
          <w:sz w:val="24"/>
        </w:rPr>
        <w:t xml:space="preserve">Porezna uprava </w:t>
      </w:r>
      <w:proofErr w:type="spellStart"/>
      <w:r w:rsidR="001D0ECB">
        <w:rPr>
          <w:sz w:val="24"/>
        </w:rPr>
        <w:t>Slav.Brod</w:t>
      </w:r>
      <w:proofErr w:type="spellEnd"/>
    </w:p>
    <w:p w:rsidRDefault="00503A14" w:rsidR="00E05C82">
      <w:pPr>
        <w:rPr>
          <w:sz w:val="24"/>
        </w:rPr>
      </w:pPr>
      <w:r>
        <w:rPr>
          <w:sz w:val="24"/>
        </w:rPr>
        <w:t>4</w:t>
      </w:r>
      <w:r w:rsidR="00BB6B8D">
        <w:rPr>
          <w:sz w:val="24"/>
        </w:rPr>
        <w:t xml:space="preserve">. </w:t>
      </w:r>
      <w:r w:rsidR="00E05C82">
        <w:rPr>
          <w:sz w:val="24"/>
        </w:rPr>
        <w:t>ŽDO Građansko upravni odjel</w:t>
      </w:r>
    </w:p>
    <w:p w:rsidRDefault="00E05C82" w:rsidR="00E05C82">
      <w:pPr>
        <w:rPr>
          <w:sz w:val="24"/>
        </w:rPr>
      </w:pPr>
      <w:r>
        <w:rPr>
          <w:sz w:val="24"/>
        </w:rPr>
        <w:t>5. Poslovnoj banci</w:t>
      </w:r>
    </w:p>
    <w:p w:rsidRDefault="00E05C82" w:rsidR="00BB6B8D">
      <w:pPr>
        <w:rPr>
          <w:sz w:val="24"/>
        </w:rPr>
      </w:pPr>
      <w:r>
        <w:rPr>
          <w:sz w:val="24"/>
        </w:rPr>
        <w:t xml:space="preserve">6. </w:t>
      </w:r>
      <w:r w:rsidR="00BB6B8D">
        <w:rPr>
          <w:sz w:val="24"/>
        </w:rPr>
        <w:t xml:space="preserve">FINA </w:t>
      </w:r>
      <w:r w:rsidR="00885939">
        <w:rPr>
          <w:sz w:val="24"/>
        </w:rPr>
        <w:t>Osijek, nakon pravomoćnosti</w:t>
      </w:r>
      <w:r>
        <w:rPr>
          <w:sz w:val="24"/>
        </w:rPr>
        <w:t>, putem pošte</w:t>
      </w:r>
    </w:p>
    <w:p w:rsidRDefault="009C505C" w:rsidR="009C505C">
      <w:pPr>
        <w:rPr>
          <w:sz w:val="24"/>
        </w:rPr>
      </w:pPr>
    </w:p>
    <w:sectPr w:rsidR="009C505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050FD"/>
    <w:rsid w:val="0001360B"/>
    <w:rsid w:val="00015669"/>
    <w:rsid w:val="00023946"/>
    <w:rsid w:val="00032323"/>
    <w:rsid w:val="00034E55"/>
    <w:rsid w:val="00046D1A"/>
    <w:rsid w:val="0004719A"/>
    <w:rsid w:val="00051049"/>
    <w:rsid w:val="00052F0B"/>
    <w:rsid w:val="00053CEE"/>
    <w:rsid w:val="00071571"/>
    <w:rsid w:val="000758C9"/>
    <w:rsid w:val="00083180"/>
    <w:rsid w:val="000A3D7C"/>
    <w:rsid w:val="000D42C0"/>
    <w:rsid w:val="000D5DB6"/>
    <w:rsid w:val="000E7951"/>
    <w:rsid w:val="000F4D4E"/>
    <w:rsid w:val="00100FD8"/>
    <w:rsid w:val="00101F2E"/>
    <w:rsid w:val="00102349"/>
    <w:rsid w:val="00130909"/>
    <w:rsid w:val="001339EC"/>
    <w:rsid w:val="001342F1"/>
    <w:rsid w:val="00146DD3"/>
    <w:rsid w:val="001514EB"/>
    <w:rsid w:val="00152335"/>
    <w:rsid w:val="00156B39"/>
    <w:rsid w:val="001701C0"/>
    <w:rsid w:val="00170C5F"/>
    <w:rsid w:val="001743D8"/>
    <w:rsid w:val="00176E36"/>
    <w:rsid w:val="001826B2"/>
    <w:rsid w:val="00185F8E"/>
    <w:rsid w:val="001A6BED"/>
    <w:rsid w:val="001A77C2"/>
    <w:rsid w:val="001B5D8D"/>
    <w:rsid w:val="001B6A15"/>
    <w:rsid w:val="001D0ECB"/>
    <w:rsid w:val="001D2A9B"/>
    <w:rsid w:val="00203672"/>
    <w:rsid w:val="0022308A"/>
    <w:rsid w:val="002233CF"/>
    <w:rsid w:val="0022778A"/>
    <w:rsid w:val="00232FE1"/>
    <w:rsid w:val="00233457"/>
    <w:rsid w:val="00233ACC"/>
    <w:rsid w:val="00234008"/>
    <w:rsid w:val="002508D4"/>
    <w:rsid w:val="00250D57"/>
    <w:rsid w:val="00251F5F"/>
    <w:rsid w:val="002532F0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4087"/>
    <w:rsid w:val="002B48D5"/>
    <w:rsid w:val="002C1103"/>
    <w:rsid w:val="002C4BBD"/>
    <w:rsid w:val="002D3B9A"/>
    <w:rsid w:val="002D409B"/>
    <w:rsid w:val="002E2346"/>
    <w:rsid w:val="002E7053"/>
    <w:rsid w:val="002F2078"/>
    <w:rsid w:val="002F26FB"/>
    <w:rsid w:val="003151EF"/>
    <w:rsid w:val="00321D35"/>
    <w:rsid w:val="003306EF"/>
    <w:rsid w:val="00331C27"/>
    <w:rsid w:val="00333AF3"/>
    <w:rsid w:val="00344E1D"/>
    <w:rsid w:val="0034541D"/>
    <w:rsid w:val="00346C94"/>
    <w:rsid w:val="00347B63"/>
    <w:rsid w:val="00373E91"/>
    <w:rsid w:val="00391412"/>
    <w:rsid w:val="003975AF"/>
    <w:rsid w:val="003B6B9C"/>
    <w:rsid w:val="003B6DB7"/>
    <w:rsid w:val="003E517A"/>
    <w:rsid w:val="003E5587"/>
    <w:rsid w:val="003E642D"/>
    <w:rsid w:val="003F1FEF"/>
    <w:rsid w:val="00401053"/>
    <w:rsid w:val="00407F7D"/>
    <w:rsid w:val="00411F58"/>
    <w:rsid w:val="00414710"/>
    <w:rsid w:val="0041531F"/>
    <w:rsid w:val="00425654"/>
    <w:rsid w:val="00441C03"/>
    <w:rsid w:val="00446C85"/>
    <w:rsid w:val="004644F8"/>
    <w:rsid w:val="00471286"/>
    <w:rsid w:val="00474476"/>
    <w:rsid w:val="00495F52"/>
    <w:rsid w:val="004C3063"/>
    <w:rsid w:val="004C7FE7"/>
    <w:rsid w:val="004D1F91"/>
    <w:rsid w:val="004D77EA"/>
    <w:rsid w:val="004E0BE8"/>
    <w:rsid w:val="004E69F7"/>
    <w:rsid w:val="004E6CEA"/>
    <w:rsid w:val="004F04CC"/>
    <w:rsid w:val="004F05AA"/>
    <w:rsid w:val="004F7546"/>
    <w:rsid w:val="00500221"/>
    <w:rsid w:val="00503849"/>
    <w:rsid w:val="00503A14"/>
    <w:rsid w:val="005053C6"/>
    <w:rsid w:val="00512502"/>
    <w:rsid w:val="005135D5"/>
    <w:rsid w:val="00516AF6"/>
    <w:rsid w:val="00517609"/>
    <w:rsid w:val="005211C2"/>
    <w:rsid w:val="00540633"/>
    <w:rsid w:val="00540842"/>
    <w:rsid w:val="00542640"/>
    <w:rsid w:val="00546679"/>
    <w:rsid w:val="00551ED4"/>
    <w:rsid w:val="005565D9"/>
    <w:rsid w:val="00574E85"/>
    <w:rsid w:val="00577C74"/>
    <w:rsid w:val="00582280"/>
    <w:rsid w:val="00585805"/>
    <w:rsid w:val="005861B2"/>
    <w:rsid w:val="00594F8A"/>
    <w:rsid w:val="005A30FB"/>
    <w:rsid w:val="005A5D2C"/>
    <w:rsid w:val="005B757B"/>
    <w:rsid w:val="005C0809"/>
    <w:rsid w:val="005D27C0"/>
    <w:rsid w:val="005D3C71"/>
    <w:rsid w:val="005D3E21"/>
    <w:rsid w:val="005D49B4"/>
    <w:rsid w:val="005D7896"/>
    <w:rsid w:val="005E2311"/>
    <w:rsid w:val="005E2551"/>
    <w:rsid w:val="005E3807"/>
    <w:rsid w:val="00610778"/>
    <w:rsid w:val="0062771E"/>
    <w:rsid w:val="00627C47"/>
    <w:rsid w:val="006316CA"/>
    <w:rsid w:val="00640980"/>
    <w:rsid w:val="00654945"/>
    <w:rsid w:val="0067724A"/>
    <w:rsid w:val="006842D1"/>
    <w:rsid w:val="00690EEB"/>
    <w:rsid w:val="0069191F"/>
    <w:rsid w:val="00693D92"/>
    <w:rsid w:val="006A6DE9"/>
    <w:rsid w:val="006B270F"/>
    <w:rsid w:val="006E19A1"/>
    <w:rsid w:val="006E68B5"/>
    <w:rsid w:val="006F2157"/>
    <w:rsid w:val="0071082E"/>
    <w:rsid w:val="00710E01"/>
    <w:rsid w:val="007233F9"/>
    <w:rsid w:val="00730EB4"/>
    <w:rsid w:val="007701D9"/>
    <w:rsid w:val="00771360"/>
    <w:rsid w:val="0077706D"/>
    <w:rsid w:val="00795203"/>
    <w:rsid w:val="00797970"/>
    <w:rsid w:val="007C1CCB"/>
    <w:rsid w:val="007C1D50"/>
    <w:rsid w:val="007E0234"/>
    <w:rsid w:val="007E73CA"/>
    <w:rsid w:val="007F1E7E"/>
    <w:rsid w:val="007F3A34"/>
    <w:rsid w:val="00806F05"/>
    <w:rsid w:val="008204F0"/>
    <w:rsid w:val="00822E7C"/>
    <w:rsid w:val="00824528"/>
    <w:rsid w:val="00826EBB"/>
    <w:rsid w:val="008357DC"/>
    <w:rsid w:val="0084317F"/>
    <w:rsid w:val="00846F69"/>
    <w:rsid w:val="00857C62"/>
    <w:rsid w:val="0086403C"/>
    <w:rsid w:val="0088195B"/>
    <w:rsid w:val="00883E58"/>
    <w:rsid w:val="00885939"/>
    <w:rsid w:val="0089118A"/>
    <w:rsid w:val="00891E5F"/>
    <w:rsid w:val="008A6B78"/>
    <w:rsid w:val="008B0A99"/>
    <w:rsid w:val="008B2871"/>
    <w:rsid w:val="008B362B"/>
    <w:rsid w:val="008B5068"/>
    <w:rsid w:val="008C1B23"/>
    <w:rsid w:val="008C3C44"/>
    <w:rsid w:val="008C4819"/>
    <w:rsid w:val="008C4F3F"/>
    <w:rsid w:val="008D172F"/>
    <w:rsid w:val="008F1DFC"/>
    <w:rsid w:val="00905CEA"/>
    <w:rsid w:val="00907D46"/>
    <w:rsid w:val="009103EE"/>
    <w:rsid w:val="00911BF7"/>
    <w:rsid w:val="00914583"/>
    <w:rsid w:val="009174B2"/>
    <w:rsid w:val="00926E0B"/>
    <w:rsid w:val="009373D4"/>
    <w:rsid w:val="00941882"/>
    <w:rsid w:val="0094485F"/>
    <w:rsid w:val="00951FD0"/>
    <w:rsid w:val="00985EDA"/>
    <w:rsid w:val="00992D22"/>
    <w:rsid w:val="009A2EE9"/>
    <w:rsid w:val="009A3158"/>
    <w:rsid w:val="009A6663"/>
    <w:rsid w:val="009B43FA"/>
    <w:rsid w:val="009B548D"/>
    <w:rsid w:val="009B7329"/>
    <w:rsid w:val="009B75A6"/>
    <w:rsid w:val="009C4F65"/>
    <w:rsid w:val="009C505C"/>
    <w:rsid w:val="009E0E47"/>
    <w:rsid w:val="009F49FF"/>
    <w:rsid w:val="009F5049"/>
    <w:rsid w:val="009F505C"/>
    <w:rsid w:val="009F59E5"/>
    <w:rsid w:val="00A35251"/>
    <w:rsid w:val="00A50367"/>
    <w:rsid w:val="00A51050"/>
    <w:rsid w:val="00A61F4C"/>
    <w:rsid w:val="00A62023"/>
    <w:rsid w:val="00A76BEC"/>
    <w:rsid w:val="00A76ED4"/>
    <w:rsid w:val="00A802EB"/>
    <w:rsid w:val="00A84C1C"/>
    <w:rsid w:val="00A91DD8"/>
    <w:rsid w:val="00A95A5C"/>
    <w:rsid w:val="00AA02C0"/>
    <w:rsid w:val="00AA46FB"/>
    <w:rsid w:val="00AC4020"/>
    <w:rsid w:val="00AE2256"/>
    <w:rsid w:val="00AF0EC8"/>
    <w:rsid w:val="00AF70DC"/>
    <w:rsid w:val="00B31CE9"/>
    <w:rsid w:val="00B33DFD"/>
    <w:rsid w:val="00B425FC"/>
    <w:rsid w:val="00B45C4F"/>
    <w:rsid w:val="00B5157F"/>
    <w:rsid w:val="00B608A3"/>
    <w:rsid w:val="00B7010A"/>
    <w:rsid w:val="00B70571"/>
    <w:rsid w:val="00B71015"/>
    <w:rsid w:val="00B72939"/>
    <w:rsid w:val="00B73D25"/>
    <w:rsid w:val="00B804A0"/>
    <w:rsid w:val="00B820C6"/>
    <w:rsid w:val="00B84970"/>
    <w:rsid w:val="00B87F43"/>
    <w:rsid w:val="00B934CF"/>
    <w:rsid w:val="00B94512"/>
    <w:rsid w:val="00BB4819"/>
    <w:rsid w:val="00BB6921"/>
    <w:rsid w:val="00BB6B8D"/>
    <w:rsid w:val="00BE3015"/>
    <w:rsid w:val="00BE4B29"/>
    <w:rsid w:val="00BE6738"/>
    <w:rsid w:val="00BF414D"/>
    <w:rsid w:val="00C0600D"/>
    <w:rsid w:val="00C1451A"/>
    <w:rsid w:val="00C16F35"/>
    <w:rsid w:val="00C205D3"/>
    <w:rsid w:val="00C26053"/>
    <w:rsid w:val="00C30C9C"/>
    <w:rsid w:val="00C3309D"/>
    <w:rsid w:val="00C424B5"/>
    <w:rsid w:val="00C4554F"/>
    <w:rsid w:val="00C45E50"/>
    <w:rsid w:val="00C531B2"/>
    <w:rsid w:val="00C75100"/>
    <w:rsid w:val="00C81B14"/>
    <w:rsid w:val="00C84F25"/>
    <w:rsid w:val="00C97171"/>
    <w:rsid w:val="00CA16E5"/>
    <w:rsid w:val="00CA1932"/>
    <w:rsid w:val="00CB071E"/>
    <w:rsid w:val="00CB3C69"/>
    <w:rsid w:val="00CB4563"/>
    <w:rsid w:val="00CB72A7"/>
    <w:rsid w:val="00CC2CAF"/>
    <w:rsid w:val="00CC797E"/>
    <w:rsid w:val="00CE3E86"/>
    <w:rsid w:val="00CE5AD1"/>
    <w:rsid w:val="00CF1B1D"/>
    <w:rsid w:val="00CF70A7"/>
    <w:rsid w:val="00D007D1"/>
    <w:rsid w:val="00D03A85"/>
    <w:rsid w:val="00D2142F"/>
    <w:rsid w:val="00D21DE0"/>
    <w:rsid w:val="00D2248B"/>
    <w:rsid w:val="00D36DD9"/>
    <w:rsid w:val="00D51863"/>
    <w:rsid w:val="00D5214F"/>
    <w:rsid w:val="00D538FF"/>
    <w:rsid w:val="00D5552E"/>
    <w:rsid w:val="00D55DBF"/>
    <w:rsid w:val="00D60784"/>
    <w:rsid w:val="00D64666"/>
    <w:rsid w:val="00D749EC"/>
    <w:rsid w:val="00D82701"/>
    <w:rsid w:val="00D93C9E"/>
    <w:rsid w:val="00DB1A21"/>
    <w:rsid w:val="00DC1BF3"/>
    <w:rsid w:val="00DC33A1"/>
    <w:rsid w:val="00DD35EA"/>
    <w:rsid w:val="00DE0161"/>
    <w:rsid w:val="00DE08F3"/>
    <w:rsid w:val="00DF5095"/>
    <w:rsid w:val="00DF74FE"/>
    <w:rsid w:val="00E05C82"/>
    <w:rsid w:val="00E110A2"/>
    <w:rsid w:val="00E116B5"/>
    <w:rsid w:val="00E13462"/>
    <w:rsid w:val="00E1633E"/>
    <w:rsid w:val="00E21C87"/>
    <w:rsid w:val="00E26901"/>
    <w:rsid w:val="00E449FB"/>
    <w:rsid w:val="00E45A76"/>
    <w:rsid w:val="00E54050"/>
    <w:rsid w:val="00E611E9"/>
    <w:rsid w:val="00E62FD0"/>
    <w:rsid w:val="00E72359"/>
    <w:rsid w:val="00E96E3D"/>
    <w:rsid w:val="00E97C73"/>
    <w:rsid w:val="00EA3E4A"/>
    <w:rsid w:val="00EC05C2"/>
    <w:rsid w:val="00EE4AEE"/>
    <w:rsid w:val="00F02D1E"/>
    <w:rsid w:val="00F02F14"/>
    <w:rsid w:val="00F05331"/>
    <w:rsid w:val="00F15480"/>
    <w:rsid w:val="00F168B7"/>
    <w:rsid w:val="00F2118B"/>
    <w:rsid w:val="00F21C81"/>
    <w:rsid w:val="00F35736"/>
    <w:rsid w:val="00F45C44"/>
    <w:rsid w:val="00F600F0"/>
    <w:rsid w:val="00F71C15"/>
    <w:rsid w:val="00F72758"/>
    <w:rsid w:val="00F823FF"/>
    <w:rsid w:val="00F847A1"/>
    <w:rsid w:val="00F92B5F"/>
    <w:rsid w:val="00F9667C"/>
    <w:rsid w:val="00FA36EA"/>
    <w:rsid w:val="00FA73DF"/>
    <w:rsid w:val="00FB0BF6"/>
    <w:rsid w:val="00FC1A5E"/>
    <w:rsid w:val="00FC3EC3"/>
    <w:rsid w:val="00FD71EB"/>
    <w:rsid w:val="00FF417D"/>
    <w:rsid w:val="00FF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5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0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0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0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0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5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0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0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0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0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St-75/2015</izvorni_sadrzaj>
    <derivirana_varijabla naziv="DomainObject.Predmet.OznakaBroj_1">St-75/2015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PANIS d.o.o. za proizvodnju, trgovinu i usluge</izvorni_sadrzaj>
    <derivirana_varijabla naziv="DomainObject.Predmet.ProtustrankaFormated_1">  PANIS d.o.o. za proizvodnju, trgovinu i usluge</derivirana_varijabla>
  </DomainObject.Predmet.ProtustrankaFormated>
  <DomainObject.Predmet.ProtustrankaFormatedOIB>
    <izvorni_sadrzaj>  PANIS d.o.o. za proizvodnju, trgovinu i usluge, OIB 97264429889</izvorni_sadrzaj>
    <derivirana_varijabla naziv="DomainObject.Predmet.ProtustrankaFormatedOIB_1">  PANIS d.o.o. za proizvodnju, trgovinu i usluge, OIB 97264429889</derivirana_varijabla>
  </DomainObject.Predmet.ProtustrankaFormatedOIB>
  <DomainObject.Predmet.ProtustrankaFormatedWithAdress>
    <izvorni_sadrzaj> PANIS d.o.o. za proizvodnju, trgovinu i usluge, Mijata Štefanca 7, 34343 Kula</izvorni_sadrzaj>
    <derivirana_varijabla naziv="DomainObject.Predmet.ProtustrankaFormatedWithAdress_1"> PANIS d.o.o. za proizvodnju, trgovinu i usluge, Mijata Štefanca 7, 34343 Kula</derivirana_varijabla>
  </DomainObject.Predmet.ProtustrankaFormatedWithAdress>
  <DomainObject.Predmet.ProtustrankaFormatedWithAdressOIB>
    <izvorni_sadrzaj> PANIS d.o.o. za proizvodnju, trgovinu i usluge, OIB 97264429889, Mijata Štefanca 7, 34343 Kula</izvorni_sadrzaj>
    <derivirana_varijabla naziv="DomainObject.Predmet.ProtustrankaFormatedWithAdressOIB_1"> PANIS d.o.o. za proizvodnju, trgovinu i usluge, OIB 97264429889, Mijata Štefanca 7, 34343 Kula</derivirana_varijabla>
  </DomainObject.Predmet.ProtustrankaFormatedWithAdressOIB>
  <DomainObject.Predmet.ProtustrankaWithAdress>
    <izvorni_sadrzaj>PANIS d.o.o. za proizvodnju, trgovinu i usluge Mijata Štefanca 7, 34343 Kula</izvorni_sadrzaj>
    <derivirana_varijabla naziv="DomainObject.Predmet.ProtustrankaWithAdress_1">PANIS d.o.o. za proizvodnju, trgovinu i usluge Mijata Štefanca 7, 34343 Kula</derivirana_varijabla>
  </DomainObject.Predmet.ProtustrankaWithAdress>
  <DomainObject.Predmet.ProtustrankaWithAdressOIB>
    <izvorni_sadrzaj>PANIS d.o.o. za proizvodnju, trgovinu i usluge, OIB 97264429889, Mijata Štefanca 7, 34343 Kula</izvorni_sadrzaj>
    <derivirana_varijabla naziv="DomainObject.Predmet.ProtustrankaWithAdressOIB_1">PANIS d.o.o. za proizvodnju, trgovinu i usluge, OIB 97264429889, Mijata Štefanca 7, 34343 Kula</derivirana_varijabla>
  </DomainObject.Predmet.ProtustrankaWithAdressOIB>
  <DomainObject.Predmet.ProtustrankaNazivFormated>
    <izvorni_sadrzaj>PANIS d.o.o. za proizvodnju, trgovinu i usluge</izvorni_sadrzaj>
    <derivirana_varijabla naziv="DomainObject.Predmet.ProtustrankaNazivFormated_1">PANIS d.o.o. za proizvodnju, trgovinu i usluge</derivirana_varijabla>
  </DomainObject.Predmet.ProtustrankaNazivFormated>
  <DomainObject.Predmet.ProtustrankaNazivFormatedOIB>
    <izvorni_sadrzaj>PANIS d.o.o. za proizvodnju, trgovinu i usluge, OIB 97264429889</izvorni_sadrzaj>
    <derivirana_varijabla naziv="DomainObject.Predmet.ProtustrankaNazivFormatedOIB_1">PANIS d.o.o. za proizvodnju, trgovinu i usluge, OIB 97264429889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PANIS d.o.o. za proizvodnju, trgovinu i usluge</item>
    </izvorni_sadrzaj>
    <derivirana_varijabla naziv="DomainObject.Predmet.ProtuStrankaListFormated_1">
      <item>PANIS d.o.o. za proizvodnju, trgovinu i usluge</item>
    </derivirana_varijabla>
  </DomainObject.Predmet.ProtuStrankaListFormated>
  <DomainObject.Predmet.ProtuStrankaListFormatedOIB>
    <izvorni_sadrzaj>
      <item>PANIS d.o.o. za proizvodnju, trgovinu i usluge, OIB 97264429889</item>
    </izvorni_sadrzaj>
    <derivirana_varijabla naziv="DomainObject.Predmet.ProtuStrankaListFormatedOIB_1">
      <item>PANIS d.o.o. za proizvodnju, trgovinu i usluge, OIB 97264429889</item>
    </derivirana_varijabla>
  </DomainObject.Predmet.ProtuStrankaListFormatedOIB>
  <DomainObject.Predmet.ProtuStrankaListFormatedWithAdress>
    <izvorni_sadrzaj>
      <item>PANIS d.o.o. za proizvodnju, trgovinu i usluge, Mijata Štefanca 7, 34343 Kula</item>
    </izvorni_sadrzaj>
    <derivirana_varijabla naziv="DomainObject.Predmet.ProtuStrankaListFormatedWithAdress_1">
      <item>PANIS d.o.o. za proizvodnju, trgovinu i usluge, Mijata Štefanca 7, 34343 Kula</item>
    </derivirana_varijabla>
  </DomainObject.Predmet.ProtuStrankaListFormatedWithAdress>
  <DomainObject.Predmet.ProtuStrankaListFormatedWithAdressOIB>
    <izvorni_sadrzaj>
      <item>PANIS d.o.o. za proizvodnju, trgovinu i usluge, OIB 97264429889, Mijata Štefanca 7, 34343 Kula</item>
    </izvorni_sadrzaj>
    <derivirana_varijabla naziv="DomainObject.Predmet.ProtuStrankaListFormatedWithAdressOIB_1">
      <item>PANIS d.o.o. za proizvodnju, trgovinu i usluge, OIB 97264429889, Mijata Štefanca 7, 34343 Kula</item>
    </derivirana_varijabla>
  </DomainObject.Predmet.ProtuStrankaListFormatedWithAdressOIB>
  <DomainObject.Predmet.ProtuStrankaListNazivFormated>
    <izvorni_sadrzaj>
      <item>PANIS d.o.o. za proizvodnju, trgovinu i usluge</item>
    </izvorni_sadrzaj>
    <derivirana_varijabla naziv="DomainObject.Predmet.ProtuStrankaListNazivFormated_1">
      <item>PANIS d.o.o. za proizvodnju, trgovinu i usluge</item>
    </derivirana_varijabla>
  </DomainObject.Predmet.ProtuStrankaListNazivFormated>
  <DomainObject.Predmet.ProtuStrankaListNazivFormatedOIB>
    <izvorni_sadrzaj>
      <item>PANIS d.o.o. za proizvodnju, trgovinu i usluge, OIB 97264429889</item>
    </izvorni_sadrzaj>
    <derivirana_varijabla naziv="DomainObject.Predmet.ProtuStrankaListNazivFormatedOIB_1">
      <item>PANIS d.o.o. za proizvodnju, trgovinu i usluge, OIB 97264429889</item>
    </derivirana_varijabla>
  </DomainObject.Predmet.ProtuStrankaListNazivFormatedOIB>
  <DomainObject.Predmet.OstaliListFormated>
    <izvorni_sadrzaj>
      <item>Jurica Varžak</item>
      <item>Erste&amp;Steiermarkische Bank d.d.</item>
      <item>POREZNA UPRAVA PU SLAVONIJA I BARANJA</item>
      <item>Jozo Perić</item>
      <item>Gabrijel Zovak</item>
    </izvorni_sadrzaj>
    <derivirana_varijabla naziv="DomainObject.Predmet.OstaliListFormated_1">
      <item>Jurica Varžak</item>
      <item>Erste&amp;Steiermarkische Bank d.d.</item>
      <item>POREZNA UPRAVA PU SLAVONIJA I BARANJA</item>
      <item>Jozo Perić</item>
      <item>Gabrijel Zovak</item>
    </derivirana_varijabla>
  </DomainObject.Predmet.OstaliListFormated>
  <DomainObject.Predmet.OstaliListFormatedOIB>
    <izvorni_sadrzaj>
      <item>Jurica Varžak</item>
      <item>Erste&amp;Steiermarkische Bank d.d.</item>
      <item>POREZNA UPRAVA PU SLAVONIJA I BARANJA</item>
      <item>Jozo Perić, OIB 83577001032</item>
      <item>Gabrijel Zovak</item>
    </izvorni_sadrzaj>
    <derivirana_varijabla naziv="DomainObject.Predmet.OstaliListFormatedOIB_1">
      <item>Jurica Varžak</item>
      <item>Erste&amp;Steiermarkische Bank d.d.</item>
      <item>POREZNA UPRAVA PU SLAVONIJA I BARANJA</item>
      <item>Jozo Perić, OIB 83577001032</item>
      <item>Gabrijel Zovak</item>
    </derivirana_varijabla>
  </DomainObject.Predmet.OstaliListFormatedOIB>
  <DomainObject.Predmet.OstaliListFormatedWithAdress>
    <izvorni_sadrzaj>
      <item>Jurica Varžak, Mijata Štefanca 7, 34343 Kula</item>
      <item>Erste&amp;Steiermarkische Bank d.d., Jadranski trg 3A, 51000 Rijeka</item>
      <item>POREZNA UPRAVA PU SLAVONIJA I BARANJA, a, 34000 Požega</item>
      <item>Jozo Perić, Dr.F.Tuđmana 28, 34330 Velika</item>
      <item>Gabrijel Zovak</item>
    </izvorni_sadrzaj>
    <derivirana_varijabla naziv="DomainObject.Predmet.OstaliListFormatedWithAdress_1">
      <item>Jurica Varžak, Mijata Štefanca 7, 34343 Kula</item>
      <item>Erste&amp;Steiermarkische Bank d.d., Jadranski trg 3A, 51000 Rijeka</item>
      <item>POREZNA UPRAVA PU SLAVONIJA I BARANJA, a, 34000 Požega</item>
      <item>Jozo Perić, Dr.F.Tuđmana 28, 34330 Velika</item>
      <item>Gabrijel Zovak</item>
    </derivirana_varijabla>
  </DomainObject.Predmet.OstaliListFormatedWithAdress>
  <DomainObject.Predmet.OstaliListFormatedWithAdressOIB>
    <izvorni_sadrzaj>
      <item>Jurica Varžak, Mijata Štefanca 7, 34343 Kula</item>
      <item>Erste&amp;Steiermarkische Bank d.d., Jadranski trg 3A, 51000 Rijeka</item>
      <item>POREZNA UPRAVA PU SLAVONIJA I BARANJA, a, 34000 Požega</item>
      <item>Jozo Perić, OIB 83577001032, Dr.F.Tuđmana 28, 34330 Velika</item>
      <item>Gabrijel Zovak</item>
    </izvorni_sadrzaj>
    <derivirana_varijabla naziv="DomainObject.Predmet.OstaliListFormatedWithAdressOIB_1">
      <item>Jurica Varžak, Mijata Štefanca 7, 34343 Kula</item>
      <item>Erste&amp;Steiermarkische Bank d.d., Jadranski trg 3A, 51000 Rijeka</item>
      <item>POREZNA UPRAVA PU SLAVONIJA I BARANJA, a, 34000 Požega</item>
      <item>Jozo Perić, OIB 83577001032, Dr.F.Tuđmana 28, 34330 Velika</item>
      <item>Gabrijel Zovak</item>
    </derivirana_varijabla>
  </DomainObject.Predmet.OstaliListFormatedWithAdressOIB>
  <DomainObject.Predmet.OstaliListNazivFormated>
    <izvorni_sadrzaj>
      <item>Jurica Varžak</item>
      <item>Erste&amp;Steiermarkische Bank d.d.</item>
      <item>POREZNA UPRAVA PU SLAVONIJA I BARANJA</item>
      <item>Jozo Perić</item>
      <item>Gabrijel Zovak</item>
    </izvorni_sadrzaj>
    <derivirana_varijabla naziv="DomainObject.Predmet.OstaliListNazivFormated_1">
      <item>Jurica Varžak</item>
      <item>Erste&amp;Steiermarkische Bank d.d.</item>
      <item>POREZNA UPRAVA PU SLAVONIJA I BARANJA</item>
      <item>Jozo Perić</item>
      <item>Gabrijel Zovak</item>
    </derivirana_varijabla>
  </DomainObject.Predmet.OstaliListNazivFormated>
  <DomainObject.Predmet.OstaliListNazivFormatedOIB>
    <izvorni_sadrzaj>
      <item>Jurica Varžak</item>
      <item>Erste&amp;Steiermarkische Bank d.d.</item>
      <item>POREZNA UPRAVA PU SLAVONIJA I BARANJA</item>
      <item>Jozo Perić, OIB 83577001032</item>
      <item>Gabrijel Zovak</item>
    </izvorni_sadrzaj>
    <derivirana_varijabla naziv="DomainObject.Predmet.OstaliListNazivFormatedOIB_1">
      <item>Jurica Varžak</item>
      <item>Erste&amp;Steiermarkische Bank d.d.</item>
      <item>POREZNA UPRAVA PU SLAVONIJA I BARANJA</item>
      <item>Jozo Perić, OIB 83577001032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PANIS d.o.o. za proizvodnju, trgovinu i usluge</izvorni_sadrzaj>
    <derivirana_varijabla naziv="DomainObject.Predmet.ProtustrankaIDrugi_1">PANIS d.o.o. za proizvodnju,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PANIS d.o.o. za proizvodnju, trgovinu i usluge, OIB 97264429889, Mijata Štefanca 7, 34343 Kula</izvorni_sadrzaj>
    <derivirana_varijabla naziv="DomainObject.Predmet.ProtustrankaIDrugiAdressOIB_1">PANIS d.o.o. za proizvodnju, trgovinu i usluge, OIB 97264429889, Mijata Štefanca 7, 34343 Kula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PANIS d.o.o. za proizvodnju, trgovinu i usluge</item>
      <item>Jurica Varžak</item>
      <item>Erste&amp;Steiermarkische Bank d.d.</item>
      <item>POREZNA UPRAVA PU SLAVONIJA I BARANJA</item>
      <item>Jozo Perić</item>
      <item>Gabrijel Zovak</item>
    </izvorni_sadrzaj>
    <derivirana_varijabla naziv="DomainObject.Predmet.SudioniciListNaziv_1">
      <item>FINANCIJSKA AGENCIJA RC OSIJEK</item>
      <item>PANIS d.o.o. za proizvodnju, trgovinu i usluge</item>
      <item>Jurica Varžak</item>
      <item>Erste&amp;Steiermarkische Bank d.d.</item>
      <item>POREZNA UPRAVA PU SLAVONIJA I BARANJA</item>
      <item>Jozo Perić</item>
      <item>Gabrijel Zovak</item>
    </derivirana_varijabla>
  </DomainObject.Predmet.SudioniciListNaziv>
  <DomainObject.Predmet.SudioniciListAdressOIB>
    <izvorni_sadrzaj>
      <item>FINANCIJSKA AGENCIJA RC OSIJEK, OIB 85821130368, P.Krešimira IV 20,35000 Slavonski Brod</item>
      <item>PANIS d.o.o. za proizvodnju, trgovinu i usluge, OIB 97264429889, Mijata Štefanca 7,34343 Kula</item>
      <item>Jurica Varžak, Mijata Štefanca 7,34343 Kula</item>
      <item>Erste&amp;Steiermarkische Bank d.d., Jadranski trg 3A,51000 Rijeka</item>
      <item>POREZNA UPRAVA PU SLAVONIJA I BARANJA, a,34000 Požega</item>
      <item>Jozo Perić, OIB 83577001032, Dr.F.Tuđmana 28,34330 Velika</item>
      <item>Gabrijel Zovak</item>
    </izvorni_sadrzaj>
    <derivirana_varijabla naziv="DomainObject.Predmet.SudioniciListAdressOIB_1">
      <item>FINANCIJSKA AGENCIJA RC OSIJEK, OIB 85821130368, P.Krešimira IV 20,35000 Slavonski Brod</item>
      <item>PANIS d.o.o. za proizvodnju, trgovinu i usluge, OIB 97264429889, Mijata Štefanca 7,34343 Kula</item>
      <item>Jurica Varžak, Mijata Štefanca 7,34343 Kula</item>
      <item>Erste&amp;Steiermarkische Bank d.d., Jadranski trg 3A,51000 Rijeka</item>
      <item>POREZNA UPRAVA PU SLAVONIJA I BARANJA, a,34000 Požega</item>
      <item>Jozo Perić, OIB 83577001032, Dr.F.Tuđmana 28,34330 Velika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97264429889</item>
      <item>, OIB null</item>
      <item>, OIB null</item>
      <item>, OIB null</item>
      <item>, OIB 83577001032</item>
      <item>, OIB null</item>
    </izvorni_sadrzaj>
    <derivirana_varijabla naziv="DomainObject.Predmet.SudioniciListNazivOIB_1">
      <item>, OIB 85821130368</item>
      <item>, OIB 97264429889</item>
      <item>, OIB null</item>
      <item>, OIB null</item>
      <item>, OIB null</item>
      <item>, OIB 83577001032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B9BF17-74C9-4A78-A85F-B6B8881052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968</properties:Words>
  <properties:Characters>5446</properties:Characters>
  <properties:Lines>130</properties:Lines>
  <properties:Paragraphs>45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2017-09-28T09:38:00Z</dcterms:created>
  <dc:creator>Trgovacki sud</dc:creator>
  <cp:lastModifiedBy>wsadmin</cp:lastModifiedBy>
  <cp:lastPrinted>2017-09-28T10:14:00Z</cp:lastPrinted>
  <dcterms:modified xmlns:xsi="http://www.w3.org/2001/XMLSchema-instance" xsi:type="dcterms:W3CDTF">2017-09-28T10:14:00Z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