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c2464" w14:paraId="9cc2464" w:rsidRDefault="006C02EF" w:rsidP="006C02EF" w:rsidR="006C02EF" w:rsidRPr="002A6E7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A6E7D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C02EF" w:rsidP="006C02EF" w:rsidR="006C02EF" w:rsidRPr="002A6E7D">
      <w:pPr>
        <w:jc w:val="both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szCs w:val="24"/>
          <w:lang w:val="hr-HR"/>
        </w:rPr>
        <w:t>TRGOVAČKI SUD U VARAŽDINU</w:t>
      </w:r>
      <w:r w:rsidRPr="002A6E7D">
        <w:rPr>
          <w:rFonts w:hAnsi="Times New Roman" w:ascii="Times New Roman"/>
          <w:szCs w:val="24"/>
          <w:lang w:val="hr-HR"/>
        </w:rPr>
        <w:tab/>
      </w:r>
    </w:p>
    <w:p w:rsidRDefault="006C02EF" w:rsidP="006C02EF" w:rsidR="006C02EF" w:rsidRPr="002A6E7D">
      <w:pPr>
        <w:jc w:val="both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szCs w:val="24"/>
          <w:lang w:val="hr-HR"/>
        </w:rPr>
        <w:tab/>
      </w:r>
      <w:r w:rsidRPr="002A6E7D">
        <w:rPr>
          <w:rFonts w:hAnsi="Times New Roman" w:ascii="Times New Roman"/>
          <w:szCs w:val="24"/>
          <w:lang w:val="hr-HR"/>
        </w:rPr>
        <w:tab/>
      </w:r>
      <w:r w:rsidRPr="002A6E7D">
        <w:rPr>
          <w:rFonts w:hAnsi="Times New Roman" w:ascii="Times New Roman"/>
          <w:szCs w:val="24"/>
          <w:lang w:val="hr-HR"/>
        </w:rPr>
        <w:tab/>
      </w:r>
    </w:p>
    <w:p w:rsidRDefault="006C02EF" w:rsidP="006C02EF" w:rsidR="006C02EF" w:rsidRPr="002A6E7D">
      <w:pPr>
        <w:jc w:val="center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b/>
          <w:szCs w:val="24"/>
          <w:lang w:val="hr-HR"/>
        </w:rPr>
        <w:t>Z A P I S N I K</w:t>
      </w:r>
    </w:p>
    <w:p w:rsidRDefault="00225CD3" w:rsidP="009A4785" w:rsidR="006C02EF" w:rsidRPr="002A6E7D">
      <w:pPr>
        <w:jc w:val="center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szCs w:val="24"/>
          <w:lang w:val="hr-HR"/>
        </w:rPr>
        <w:t xml:space="preserve">od </w:t>
      </w:r>
      <w:r w:rsidR="00665F0C">
        <w:rPr>
          <w:rFonts w:hAnsi="Times New Roman" w:ascii="Times New Roman"/>
          <w:szCs w:val="24"/>
          <w:lang w:val="hr-HR"/>
        </w:rPr>
        <w:t>12. ožujka</w:t>
      </w:r>
      <w:r w:rsidR="00096D8A">
        <w:rPr>
          <w:rFonts w:hAnsi="Times New Roman" w:ascii="Times New Roman"/>
          <w:szCs w:val="24"/>
          <w:lang w:val="hr-HR"/>
        </w:rPr>
        <w:t xml:space="preserve"> 2018.</w:t>
      </w:r>
      <w:r w:rsidR="006C02EF" w:rsidRPr="002A6E7D">
        <w:rPr>
          <w:rFonts w:hAnsi="Times New Roman" w:ascii="Times New Roman"/>
          <w:szCs w:val="24"/>
          <w:lang w:val="hr-HR"/>
        </w:rPr>
        <w:t xml:space="preserve"> godine</w:t>
      </w:r>
    </w:p>
    <w:p w:rsidRDefault="006C02EF" w:rsidP="009A4785" w:rsidR="006C02EF" w:rsidRPr="002A6E7D">
      <w:pPr>
        <w:jc w:val="center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577081" w:rsidP="009A4785" w:rsidR="006C02EF" w:rsidRPr="002A6E7D">
      <w:pPr>
        <w:jc w:val="center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szCs w:val="24"/>
          <w:lang w:val="hr-HR"/>
        </w:rPr>
        <w:t xml:space="preserve">o održanoj skupštini vjerovnika </w:t>
      </w:r>
      <w:r w:rsidR="006C02EF" w:rsidRPr="002A6E7D">
        <w:rPr>
          <w:rFonts w:hAnsi="Times New Roman" w:ascii="Times New Roman"/>
          <w:szCs w:val="24"/>
          <w:lang w:val="hr-HR"/>
        </w:rPr>
        <w:t>u stečajnom postupku</w:t>
      </w:r>
    </w:p>
    <w:p w:rsidRDefault="006C02EF" w:rsidP="00665F0C" w:rsidR="00665F0C">
      <w:pPr>
        <w:jc w:val="center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szCs w:val="24"/>
          <w:lang w:val="hr-HR"/>
        </w:rPr>
        <w:t xml:space="preserve">nad </w:t>
      </w:r>
      <w:r w:rsidR="00855378" w:rsidRPr="002A6E7D">
        <w:rPr>
          <w:rFonts w:hAnsi="Times New Roman" w:ascii="Times New Roman"/>
          <w:szCs w:val="24"/>
          <w:lang w:val="hr-HR"/>
        </w:rPr>
        <w:t xml:space="preserve">stečajnim dužnikom </w:t>
      </w:r>
      <w:r w:rsidR="00665F0C" w:rsidRPr="00895DEC">
        <w:rPr>
          <w:rFonts w:hAnsi="Times New Roman" w:ascii="Times New Roman"/>
          <w:lang w:val="hr-HR"/>
        </w:rPr>
        <w:t>VARAŽDINSKI ŠPORTSKI NOGOMETNI KLUB u stečaju, Varaždin, Zagrebačka 94, OIB: 15604286923</w:t>
      </w:r>
    </w:p>
    <w:p w:rsidRDefault="00665F0C" w:rsidP="00665F0C" w:rsidR="00665F0C" w:rsidRPr="002A6E7D">
      <w:pPr>
        <w:jc w:val="center"/>
        <w:rPr>
          <w:rFonts w:hAnsi="Times New Roman" w:ascii="Times New Roman"/>
          <w:szCs w:val="24"/>
          <w:lang w:val="hr-HR"/>
        </w:rPr>
      </w:pPr>
    </w:p>
    <w:p w:rsidRDefault="006C02EF" w:rsidP="006C02EF" w:rsidR="006C02EF" w:rsidRPr="002A6E7D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 w:rsidRPr="002A6E7D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 w:rsidRPr="002A6E7D">
      <w:pPr>
        <w:jc w:val="both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szCs w:val="24"/>
          <w:lang w:val="hr-HR"/>
        </w:rPr>
        <w:t>NAZOČNI OD STRANE SUDA:</w:t>
      </w:r>
    </w:p>
    <w:p w:rsidRDefault="006C02EF" w:rsidP="006C02EF" w:rsidR="006C02EF" w:rsidRPr="002A6E7D">
      <w:pPr>
        <w:jc w:val="both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szCs w:val="24"/>
          <w:lang w:val="hr-HR"/>
        </w:rPr>
        <w:t>Sudac: Ksenija Flack-Makitan</w:t>
      </w:r>
    </w:p>
    <w:p w:rsidRDefault="006C02EF" w:rsidP="006C02EF" w:rsidR="006C02EF" w:rsidRPr="002A6E7D">
      <w:pPr>
        <w:jc w:val="both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szCs w:val="24"/>
          <w:lang w:val="hr-HR"/>
        </w:rPr>
        <w:t>Zapisničar: Lea Rogina</w:t>
      </w:r>
    </w:p>
    <w:p w:rsidRDefault="006C02EF" w:rsidP="006C02EF" w:rsidR="006C02EF" w:rsidRPr="002A6E7D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8D5554" w:rsidR="004F49B2" w:rsidRPr="002A6E7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szCs w:val="24"/>
          <w:lang w:val="hr-HR"/>
        </w:rPr>
        <w:t>Početak u</w:t>
      </w:r>
      <w:r w:rsidR="000C44B0">
        <w:rPr>
          <w:rFonts w:hAnsi="Times New Roman" w:ascii="Times New Roman"/>
          <w:szCs w:val="24"/>
          <w:lang w:val="hr-HR"/>
        </w:rPr>
        <w:t xml:space="preserve"> </w:t>
      </w:r>
      <w:r w:rsidR="00665F0C">
        <w:rPr>
          <w:rFonts w:hAnsi="Times New Roman" w:ascii="Times New Roman"/>
          <w:szCs w:val="24"/>
          <w:lang w:val="hr-HR"/>
        </w:rPr>
        <w:t xml:space="preserve">08,00 </w:t>
      </w:r>
      <w:r w:rsidRPr="002A6E7D">
        <w:rPr>
          <w:rFonts w:hAnsi="Times New Roman" w:ascii="Times New Roman"/>
          <w:szCs w:val="24"/>
          <w:lang w:val="hr-HR"/>
        </w:rPr>
        <w:t>sati.</w:t>
      </w:r>
    </w:p>
    <w:p w:rsidRDefault="006C02EF" w:rsidP="006C02EF" w:rsidR="006C02EF" w:rsidRPr="002A6E7D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>
      <w:pPr>
        <w:jc w:val="both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szCs w:val="24"/>
          <w:lang w:val="hr-HR"/>
        </w:rPr>
        <w:t>PRISUTNI:</w:t>
      </w:r>
    </w:p>
    <w:p w:rsidRDefault="00187F7A" w:rsidP="006C02EF" w:rsidR="00187F7A" w:rsidRPr="002A6E7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-stečajni upravitelj </w:t>
      </w:r>
      <w:r w:rsidR="00665F0C">
        <w:rPr>
          <w:rFonts w:hAnsi="Times New Roman" w:ascii="Times New Roman"/>
          <w:szCs w:val="24"/>
          <w:lang w:val="hr-HR"/>
        </w:rPr>
        <w:t>Želimir Uršulin</w:t>
      </w:r>
    </w:p>
    <w:p w:rsidRDefault="006C02EF" w:rsidP="006C02EF" w:rsidR="003B0E36">
      <w:pPr>
        <w:jc w:val="both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szCs w:val="24"/>
          <w:lang w:val="hr-HR"/>
        </w:rPr>
        <w:t>-zastupni</w:t>
      </w:r>
      <w:r w:rsidR="003B0E36">
        <w:rPr>
          <w:rFonts w:hAnsi="Times New Roman" w:ascii="Times New Roman"/>
          <w:szCs w:val="24"/>
          <w:lang w:val="hr-HR"/>
        </w:rPr>
        <w:t>ca Republike Hrvatske, zamjenica</w:t>
      </w:r>
      <w:r w:rsidRPr="002A6E7D">
        <w:rPr>
          <w:rFonts w:hAnsi="Times New Roman" w:ascii="Times New Roman"/>
          <w:szCs w:val="24"/>
          <w:lang w:val="hr-HR"/>
        </w:rPr>
        <w:t xml:space="preserve"> Županijskog državnog odvjetnika u Varaždinu, Građansko-upravni odjel, </w:t>
      </w:r>
      <w:r w:rsidR="003B0E36">
        <w:rPr>
          <w:rFonts w:hAnsi="Times New Roman" w:ascii="Times New Roman"/>
          <w:szCs w:val="24"/>
          <w:lang w:val="hr-HR"/>
        </w:rPr>
        <w:t>Mirjana Bogdanović Kamber</w:t>
      </w:r>
    </w:p>
    <w:p w:rsidRDefault="003B0E36" w:rsidP="006C02EF" w:rsidR="003B0E3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 vjerovnika Privrednu banku d.d., Zagreb, Bruno Duh, direktor</w:t>
      </w:r>
    </w:p>
    <w:p w:rsidRDefault="003B0E36" w:rsidP="006C02EF" w:rsidR="003B0E3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="002563CC">
        <w:rPr>
          <w:rFonts w:hAnsi="Times New Roman" w:ascii="Times New Roman"/>
          <w:szCs w:val="24"/>
          <w:lang w:val="hr-HR"/>
        </w:rPr>
        <w:t>punomoćnik dužnika, Zoran Vidović, odvjetnik iz Varaždina, koji zastupa dužnika u sudskim postupcima pred Hrvatskim nogometnim savezom i Fifom</w:t>
      </w:r>
    </w:p>
    <w:p w:rsidRDefault="00665F0C" w:rsidP="00CE5ACE" w:rsidR="00665F0C" w:rsidRPr="002A6E7D">
      <w:pPr>
        <w:jc w:val="both"/>
        <w:rPr>
          <w:rFonts w:hAnsi="Times New Roman" w:ascii="Times New Roman"/>
          <w:szCs w:val="24"/>
          <w:lang w:val="hr-HR"/>
        </w:rPr>
      </w:pPr>
    </w:p>
    <w:p w:rsidRDefault="00187F7A" w:rsidP="006C02EF" w:rsidR="00187F7A">
      <w:pPr>
        <w:jc w:val="both"/>
        <w:rPr>
          <w:rFonts w:hAnsi="Times New Roman" w:ascii="Times New Roman"/>
          <w:szCs w:val="24"/>
          <w:lang w:val="hr-HR"/>
        </w:rPr>
      </w:pPr>
    </w:p>
    <w:p w:rsidRDefault="008D5554" w:rsidP="006C02EF" w:rsidR="008D5554" w:rsidRPr="002A6E7D">
      <w:pPr>
        <w:jc w:val="both"/>
        <w:rPr>
          <w:rFonts w:hAnsi="Times New Roman" w:ascii="Times New Roman"/>
          <w:szCs w:val="24"/>
          <w:lang w:val="hr-HR"/>
        </w:rPr>
      </w:pPr>
    </w:p>
    <w:p w:rsidRDefault="00827F75" w:rsidP="00187F7A" w:rsidR="00187F7A" w:rsidRPr="00187F7A">
      <w:pPr>
        <w:jc w:val="both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187F7A" w:rsidRPr="00187F7A">
        <w:rPr>
          <w:rFonts w:hAnsi="Times New Roman" w:ascii="Times New Roman"/>
          <w:snapToGrid/>
          <w:szCs w:val="24"/>
          <w:lang w:eastAsia="hr-HR" w:val="hr-HR"/>
        </w:rPr>
        <w:t xml:space="preserve">Današnja skupština vjerovnika sazvana je raspravnim rješenjem ovoga suda od </w:t>
      </w:r>
      <w:r w:rsidR="00665F0C">
        <w:rPr>
          <w:rFonts w:hAnsi="Times New Roman" w:ascii="Times New Roman"/>
          <w:snapToGrid/>
          <w:szCs w:val="24"/>
          <w:lang w:eastAsia="hr-HR" w:val="hr-HR"/>
        </w:rPr>
        <w:t>27. veljače</w:t>
      </w:r>
      <w:r w:rsidR="008D5554">
        <w:rPr>
          <w:rFonts w:hAnsi="Times New Roman" w:ascii="Times New Roman"/>
          <w:snapToGrid/>
          <w:szCs w:val="24"/>
          <w:lang w:eastAsia="hr-HR" w:val="hr-HR"/>
        </w:rPr>
        <w:t xml:space="preserve"> 2018</w:t>
      </w:r>
      <w:r w:rsidR="00187F7A" w:rsidRPr="00187F7A">
        <w:rPr>
          <w:rFonts w:hAnsi="Times New Roman" w:ascii="Times New Roman"/>
          <w:snapToGrid/>
          <w:szCs w:val="24"/>
          <w:lang w:eastAsia="hr-HR" w:val="hr-HR"/>
        </w:rPr>
        <w:t>., poslovni broj St-</w:t>
      </w:r>
      <w:r w:rsidR="00665F0C">
        <w:rPr>
          <w:rFonts w:hAnsi="Times New Roman" w:ascii="Times New Roman"/>
          <w:snapToGrid/>
          <w:szCs w:val="24"/>
          <w:lang w:eastAsia="hr-HR" w:val="hr-HR"/>
        </w:rPr>
        <w:t xml:space="preserve">51/15-42 </w:t>
      </w:r>
      <w:r w:rsidR="00187F7A" w:rsidRPr="00187F7A">
        <w:rPr>
          <w:rFonts w:hAnsi="Times New Roman" w:ascii="Times New Roman"/>
          <w:snapToGrid/>
          <w:szCs w:val="24"/>
          <w:lang w:eastAsia="hr-HR" w:val="hr-HR"/>
        </w:rPr>
        <w:t xml:space="preserve">te objavljena na e-Oglasnoj ploči suda od </w:t>
      </w:r>
      <w:r w:rsidR="00665F0C">
        <w:rPr>
          <w:rFonts w:hAnsi="Times New Roman" w:ascii="Times New Roman"/>
          <w:snapToGrid/>
          <w:szCs w:val="24"/>
          <w:lang w:eastAsia="hr-HR" w:val="hr-HR"/>
        </w:rPr>
        <w:t>27. veljače</w:t>
      </w:r>
      <w:r w:rsidR="008D5554">
        <w:rPr>
          <w:rFonts w:hAnsi="Times New Roman" w:ascii="Times New Roman"/>
          <w:snapToGrid/>
          <w:szCs w:val="24"/>
          <w:lang w:eastAsia="hr-HR" w:val="hr-HR"/>
        </w:rPr>
        <w:t xml:space="preserve"> 2018. –</w:t>
      </w:r>
      <w:r w:rsidR="00665F0C">
        <w:rPr>
          <w:rFonts w:hAnsi="Times New Roman" w:ascii="Times New Roman"/>
          <w:snapToGrid/>
          <w:szCs w:val="24"/>
          <w:lang w:eastAsia="hr-HR" w:val="hr-HR"/>
        </w:rPr>
        <w:t xml:space="preserve"> 11. ožujka </w:t>
      </w:r>
      <w:r w:rsidR="00187F7A">
        <w:rPr>
          <w:rFonts w:hAnsi="Times New Roman" w:ascii="Times New Roman"/>
          <w:snapToGrid/>
          <w:szCs w:val="24"/>
          <w:lang w:eastAsia="hr-HR" w:val="hr-HR"/>
        </w:rPr>
        <w:t>2018.</w:t>
      </w:r>
      <w:r w:rsidR="00187F7A" w:rsidRPr="00187F7A">
        <w:rPr>
          <w:rFonts w:hAnsi="Times New Roman" w:ascii="Times New Roman"/>
          <w:snapToGrid/>
          <w:szCs w:val="24"/>
          <w:lang w:eastAsia="hr-HR" w:val="hr-HR"/>
        </w:rPr>
        <w:t xml:space="preserve"> sa sljedećim dnevnim redom:</w:t>
      </w:r>
    </w:p>
    <w:p w:rsidRDefault="00187F7A" w:rsidP="00187F7A" w:rsidR="00187F7A" w:rsidRPr="00187F7A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665F0C" w:rsidP="00665F0C" w:rsidR="00665F0C" w:rsidRPr="00665F0C">
      <w:pPr>
        <w:numPr>
          <w:ilvl w:val="0"/>
          <w:numId w:val="29"/>
        </w:numPr>
        <w:snapToGrid w:val="false"/>
        <w:jc w:val="both"/>
        <w:rPr>
          <w:rFonts w:hAnsi="Times New Roman" w:ascii="Times New Roman"/>
          <w:snapToGrid/>
          <w:szCs w:val="24"/>
          <w:lang w:val="hr-HR"/>
        </w:rPr>
      </w:pPr>
      <w:r w:rsidRPr="00665F0C">
        <w:rPr>
          <w:rFonts w:hAnsi="Times New Roman" w:ascii="Times New Roman"/>
          <w:snapToGrid/>
          <w:szCs w:val="24"/>
          <w:lang w:val="hr-HR"/>
        </w:rPr>
        <w:t>Izvješće stečajnog upravitelja o stanju stečajne mase i nemogućnosti unovčenja te donošenje odluke o tome,</w:t>
      </w:r>
    </w:p>
    <w:p w:rsidRDefault="00665F0C" w:rsidP="00665F0C" w:rsidR="00665F0C" w:rsidRPr="00665F0C">
      <w:pPr>
        <w:snapToGrid w:val="false"/>
        <w:rPr>
          <w:rFonts w:hAnsi="Times New Roman" w:ascii="Times New Roman"/>
          <w:snapToGrid/>
          <w:szCs w:val="24"/>
          <w:lang w:val="hr-HR"/>
        </w:rPr>
      </w:pPr>
    </w:p>
    <w:p w:rsidRDefault="00665F0C" w:rsidP="00665F0C" w:rsidR="00665F0C" w:rsidRPr="00665F0C">
      <w:pPr>
        <w:numPr>
          <w:ilvl w:val="0"/>
          <w:numId w:val="29"/>
        </w:numPr>
        <w:snapToGrid w:val="false"/>
        <w:jc w:val="both"/>
        <w:rPr>
          <w:rFonts w:hAnsi="Times New Roman" w:ascii="Times New Roman"/>
          <w:snapToGrid/>
          <w:szCs w:val="24"/>
          <w:lang w:val="hr-HR"/>
        </w:rPr>
      </w:pPr>
      <w:r w:rsidRPr="00665F0C">
        <w:rPr>
          <w:rFonts w:hAnsi="Times New Roman" w:ascii="Times New Roman"/>
          <w:snapToGrid/>
          <w:szCs w:val="24"/>
          <w:lang w:val="hr-HR"/>
        </w:rPr>
        <w:t>Razno.</w:t>
      </w:r>
    </w:p>
    <w:p w:rsidRDefault="00187F7A" w:rsidP="00187F7A" w:rsidR="00187F7A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8D5554" w:rsidP="00187F7A" w:rsidR="008D5554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5755FD" w:rsidP="008D5554" w:rsidR="00457F62">
      <w:pPr>
        <w:widowControl/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toga prelazi se na ra</w:t>
      </w:r>
      <w:r w:rsidR="00457F62">
        <w:rPr>
          <w:rFonts w:hAnsi="Times New Roman" w:ascii="Times New Roman"/>
          <w:szCs w:val="24"/>
          <w:lang w:val="hr-HR"/>
        </w:rPr>
        <w:t>spravu po točkama dnevnog reda.</w:t>
      </w:r>
    </w:p>
    <w:p w:rsidRDefault="002563CC" w:rsidP="008D5554" w:rsidR="002563CC">
      <w:pPr>
        <w:widowControl/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57F62" w:rsidP="00457F62" w:rsidR="005755FD">
      <w:pPr>
        <w:widowControl/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</w:t>
      </w:r>
      <w:r w:rsidR="005755FD">
        <w:rPr>
          <w:rFonts w:hAnsi="Times New Roman" w:ascii="Times New Roman"/>
          <w:szCs w:val="24"/>
          <w:lang w:val="hr-HR"/>
        </w:rPr>
        <w:t xml:space="preserve">tečajni upravitelj </w:t>
      </w:r>
      <w:r w:rsidR="002563CC">
        <w:rPr>
          <w:rFonts w:hAnsi="Times New Roman" w:ascii="Times New Roman"/>
          <w:szCs w:val="24"/>
          <w:lang w:val="hr-HR"/>
        </w:rPr>
        <w:t>pod točkom I. dnevnog reda, izlaže svoje izvješće kako slijedi:</w:t>
      </w:r>
    </w:p>
    <w:p w:rsidRDefault="00665F0C" w:rsidP="00665F0C" w:rsidR="00665F0C">
      <w:pPr>
        <w:widowControl/>
        <w:jc w:val="both"/>
        <w:rPr>
          <w:rFonts w:hAnsi="Times New Roman" w:ascii="Times New Roman"/>
          <w:szCs w:val="24"/>
          <w:lang w:val="hr-HR"/>
        </w:rPr>
      </w:pPr>
    </w:p>
    <w:p w:rsidRDefault="00665F0C" w:rsidP="00665F0C" w:rsidR="00665F0C" w:rsidRPr="00665F0C">
      <w:pPr>
        <w:suppressAutoHyphens/>
        <w:spacing w:after="80"/>
        <w:jc w:val="both"/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</w:pPr>
      <w:r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>"</w:t>
      </w:r>
      <w:r w:rsidRPr="00665F0C"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 xml:space="preserve">U ovom izvještajnom razdoblju poduzimane su radnje i aktivnosti u vezi naplate potraživanja stečajnog dužnika. Ova potraživanja prvenstveno se odnose na materijalne naknade za treniranje i razvoj igrača koji su u određenom razdoblju svoje karijere bili članovi stečajnog dužnika. Radi se o potraživanjima prema NK Split, NK Rijeka i NK Dinamo, kao i NK Lokomotiva Zagreb. Ukupan iznos ovih potraživanja procjenjuje se na cca 1.500.000,00 kn, a ovaj iznos utvrđen je na temelju prikupljenih, raspoloživih podataka iz poslovne dokumentacije, kao i procjenom uz primjenu odgovarajućih propisa Hrvatskog nogometnog saveza, UEFE i FIFE. Ovim klubovima stečajni upravitelj ispostavio je fakture za pripadajuće </w:t>
      </w:r>
      <w:r w:rsidRPr="00665F0C"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lastRenderedPageBreak/>
        <w:t xml:space="preserve">novčane iznose. Do sada je ukupno naplaćeno  259.669,85 kn, a svoje obveze podmirili su NK Rijeka i NK Lokomotiva. Račun za najveći dio naknade, koja se odnosi na igrača Rog Marka, u </w:t>
      </w:r>
      <w:r w:rsidR="002563CC" w:rsidRPr="00665F0C"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>cijelosti</w:t>
      </w:r>
      <w:r w:rsidRPr="00665F0C"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 xml:space="preserve"> je osporio i isti vratio NK Dinamo, budući da je sporan iznos njegovog transfera iz RNK Split u NK Dinamo. Naime, u javnosti je obznanjen podatak da je vrijednost tog transfera iznosila 5.000.000,00 EUR-a, dok iz NK Dinama priznaju iznos od 3.800.000,00 EUR-a, ali stečajni upravitelj nikako nije mogao dobiti uvid u ugovor, kako bi se utvrdio točan iznos transfera. Naime, stečajnom dužniku po tom transferu pripada iznos u visini 2,49%, pa je stoga vrlo bitan točan iznos transfera. S obzirom na ove okolnosti, NK Dinamu  je ispostavljen novi račun na nesporan iznos transfera. </w:t>
      </w:r>
      <w:r w:rsidR="002563CC" w:rsidRPr="00665F0C"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>Međutim</w:t>
      </w:r>
      <w:r w:rsidRPr="00665F0C"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>, račun nije plaćen jer se NK Dinamo pozvao na propise FIFE koji propisuju da se ove vrste naknade ne isplaćuju klubu koji nije aktivan, odnosno koji je u likvidaciji ili stečaju.</w:t>
      </w:r>
    </w:p>
    <w:p w:rsidRDefault="00665F0C" w:rsidP="00665F0C" w:rsidR="00665F0C" w:rsidRPr="00665F0C">
      <w:pPr>
        <w:suppressAutoHyphens/>
        <w:spacing w:after="80"/>
        <w:jc w:val="both"/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</w:pPr>
      <w:r w:rsidRPr="00665F0C"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 xml:space="preserve">Ovo pitanje pojavilo se nakon transfera igrača Marka Rog u SSC NAPOLI , a temeljem ovog </w:t>
      </w:r>
      <w:r w:rsidR="002563CC" w:rsidRPr="00665F0C"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>transfera</w:t>
      </w:r>
      <w:r w:rsidRPr="00665F0C"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 xml:space="preserve"> je stečajni dužnik trebao naplatiti značajna sredstva. Naime,  igrač Marko Rog prešao je iz NK Dinamo u SSC NAPOLI iz Italije, a temeljem tog transfera stečajnom dužniku pripada naknada solidarnosti, koja je  prema našim procjenama trebala iznositi cca 400.000,00 EUR-a. Predstavnici SSC NAPOLI kontaktirali su stečajnog upravitelja radi plaćanja svoje obveze, te plaćanje nije sporno. Međutim, zbog činjenice da je stečajni dužnik prije otvaranja stečaja promijenio naziv iz NK VARAŽDIN u VŠNK, kao i činjenice da je u stečaju, SSC NAPOLI prije isplate je zatražio očitovanje HRVATSKOG NOGOMETNO SAVEZA o potvrdi činjenice da je stečajni dužnik pravni sljednik NK VARAŽDIN, a samim time i sljednik prava na isplatu ove naknade solidarnosti.</w:t>
      </w:r>
    </w:p>
    <w:p w:rsidRDefault="00665F0C" w:rsidP="00665F0C" w:rsidR="00665F0C" w:rsidRPr="00665F0C">
      <w:pPr>
        <w:suppressAutoHyphens/>
        <w:spacing w:after="80"/>
        <w:jc w:val="both"/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</w:pPr>
      <w:r w:rsidRPr="00665F0C"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 xml:space="preserve">Nakon toga HNS se pozvao na pravilo čl.2.st.3 FIFA-nog Pravilnika o statusu i transferima igrača a koji propisuje da se u slučaju prestanka aktivnog sudjelovanja u organiziranom nogometu ili prestanku zbog likvidacije ili stečaja naknada za razvoj i treniranje isplaćuje nacionalnom nogometnom savezu. Slijedom toga SSC NAPOLI je pripadajući iznos naknade isplatio HNS-u. Posljedično je i NK Dinamo odbio sve isplate po tom osnovu </w:t>
      </w:r>
      <w:r w:rsidR="002563CC" w:rsidRPr="00665F0C"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>pozivajući</w:t>
      </w:r>
      <w:r w:rsidRPr="00665F0C"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 xml:space="preserve"> se na navedeni Pravilnik.</w:t>
      </w:r>
    </w:p>
    <w:p w:rsidRDefault="00665F0C" w:rsidP="00665F0C" w:rsidR="00665F0C" w:rsidRPr="00665F0C">
      <w:pPr>
        <w:suppressAutoHyphens/>
        <w:spacing w:after="80"/>
        <w:jc w:val="both"/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</w:pPr>
      <w:r w:rsidRPr="00665F0C"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 xml:space="preserve">S obzirom na sve to morali su se i prekinuti svi  trenutno vođeni arbitražni postupci radi sprečavanja nastanka daljnjih troškova. </w:t>
      </w:r>
    </w:p>
    <w:p w:rsidRDefault="00665F0C" w:rsidP="00665F0C" w:rsidR="00665F0C" w:rsidRPr="00665F0C">
      <w:pPr>
        <w:suppressAutoHyphens/>
        <w:spacing w:after="80"/>
        <w:jc w:val="both"/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</w:pPr>
    </w:p>
    <w:p w:rsidRDefault="00665F0C" w:rsidP="00665F0C" w:rsidR="00665F0C" w:rsidRPr="00665F0C">
      <w:pPr>
        <w:suppressAutoHyphens/>
        <w:spacing w:after="80"/>
        <w:jc w:val="both"/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</w:pPr>
      <w:r w:rsidRPr="00665F0C"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 xml:space="preserve">Uspješno je okončan postupak prema RNK Split prema kojem tražbina iznosi 384.431,85 kn. Međutim, ista nije naplaćena jer je u međuvremenu RNK Split završio u predstečajnoj nagodbi gdje je ova tražbina stečajnog dužnika utvrđena i priznata u </w:t>
      </w:r>
      <w:r w:rsidR="002563CC" w:rsidRPr="00665F0C"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>cijelosti</w:t>
      </w:r>
      <w:r w:rsidRPr="00665F0C"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>.</w:t>
      </w:r>
    </w:p>
    <w:p w:rsidRDefault="00665F0C" w:rsidP="00665F0C" w:rsidR="00665F0C" w:rsidRPr="00665F0C">
      <w:pPr>
        <w:suppressAutoHyphens/>
        <w:spacing w:after="80"/>
        <w:jc w:val="both"/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</w:pPr>
      <w:r w:rsidRPr="00665F0C"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 xml:space="preserve">U ostalom dijelu nastavljeno je vođenje arbitražnih postupaka po drugim osnovama, radi pokušaja prisilnog namirenja stečajnog dužnika, a za zastupanje je ugovorena poslovna suradnja s OD Vidović&amp;Vidović iz Varaždina. </w:t>
      </w:r>
      <w:r w:rsidR="002563CC" w:rsidRPr="00665F0C"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>Izvješće</w:t>
      </w:r>
      <w:r w:rsidRPr="00665F0C"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 xml:space="preserve"> o stanju postupaka podnijeto od strane punomoćnika prilaže se uz ovo </w:t>
      </w:r>
      <w:r w:rsidR="002563CC" w:rsidRPr="00665F0C"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>izvješće</w:t>
      </w:r>
      <w:r w:rsidRPr="00665F0C"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>.</w:t>
      </w:r>
    </w:p>
    <w:p w:rsidRDefault="00665F0C" w:rsidP="00665F0C" w:rsidR="00665F0C" w:rsidRPr="00665F0C">
      <w:pPr>
        <w:suppressAutoHyphens/>
        <w:spacing w:after="80"/>
        <w:jc w:val="both"/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</w:pPr>
      <w:r w:rsidRPr="00665F0C"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 xml:space="preserve">Nadalje u ovom razdoblju pokrenut je postupak unovčenja pokretnina koje su dio stečajne mase. Njihova </w:t>
      </w:r>
      <w:r w:rsidR="002563CC" w:rsidRPr="00665F0C"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>procijenjena</w:t>
      </w:r>
      <w:r w:rsidRPr="00665F0C"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 xml:space="preserve"> vrijednost iznosi 150.621,83 kn. Stečajni upravitelj objavio je tri javne objave za prodaju istih ali nije bilo zainteresiranih kupaca. Problem je u tome što su navedene pokretnine sastavni dio gradskog stadiona. Stoga je kupnja istih ponuđena vlasniku stadiona tj. gradu Varaždin. Međutim dogovor nije postignut jer je u međuvremenu došlo do promjene gradske vlasti.</w:t>
      </w:r>
    </w:p>
    <w:p w:rsidRDefault="00665F0C" w:rsidP="00665F0C" w:rsidR="00665F0C" w:rsidRPr="00665F0C">
      <w:pPr>
        <w:suppressAutoHyphens/>
        <w:spacing w:after="80"/>
        <w:jc w:val="both"/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</w:pPr>
      <w:r w:rsidRPr="00665F0C"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>Prodaja tih pokretnina vlasniku stadiona je najrealnija opcija jer bi se micanjem tih pokretnina praktično izgubila sva njihova vrijednost.</w:t>
      </w:r>
    </w:p>
    <w:p w:rsidRDefault="00665F0C" w:rsidP="00665F0C" w:rsidR="00665F0C" w:rsidRPr="00665F0C">
      <w:pPr>
        <w:suppressAutoHyphens/>
        <w:spacing w:after="80"/>
        <w:jc w:val="both"/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</w:pPr>
    </w:p>
    <w:p w:rsidRDefault="00665F0C" w:rsidP="00665F0C" w:rsidR="00665F0C" w:rsidRPr="002563CC">
      <w:pPr>
        <w:suppressAutoHyphens/>
        <w:spacing w:after="80"/>
        <w:rPr>
          <w:rFonts w:eastAsia="SimSun" w:hAnsi="Times New Roman" w:ascii="Times New Roman"/>
          <w:bCs/>
          <w:snapToGrid/>
          <w:kern w:val="1"/>
          <w:szCs w:val="24"/>
          <w:lang w:bidi="hi-IN" w:eastAsia="zh-CN" w:val="hr-HR"/>
        </w:rPr>
      </w:pPr>
      <w:r w:rsidRPr="002563CC">
        <w:rPr>
          <w:rFonts w:eastAsia="SimSun" w:hAnsi="Times New Roman" w:ascii="Times New Roman"/>
          <w:bCs/>
          <w:snapToGrid/>
          <w:kern w:val="1"/>
          <w:szCs w:val="24"/>
          <w:lang w:bidi="hi-IN" w:eastAsia="zh-CN" w:val="hr-HR"/>
        </w:rPr>
        <w:lastRenderedPageBreak/>
        <w:t>STANJE STEČAJNE MASE</w:t>
      </w:r>
    </w:p>
    <w:p w:rsidRDefault="00665F0C" w:rsidP="00665F0C" w:rsidR="00665F0C" w:rsidRPr="00665F0C">
      <w:pPr>
        <w:suppressAutoHyphens/>
        <w:spacing w:after="80"/>
        <w:rPr>
          <w:rFonts w:eastAsia="SimSun" w:hAnsi="Times New Roman" w:ascii="Times New Roman"/>
          <w:b/>
          <w:bCs/>
          <w:snapToGrid/>
          <w:kern w:val="1"/>
          <w:szCs w:val="24"/>
          <w:lang w:bidi="hi-IN" w:eastAsia="zh-CN" w:val="hr-HR"/>
        </w:rPr>
      </w:pPr>
    </w:p>
    <w:p w:rsidRDefault="00665F0C" w:rsidP="00665F0C" w:rsidR="00665F0C" w:rsidRPr="00665F0C">
      <w:pPr>
        <w:suppressAutoHyphens/>
        <w:spacing w:after="80"/>
        <w:jc w:val="both"/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</w:pPr>
      <w:r w:rsidRPr="00665F0C"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 xml:space="preserve">U ovom izvještajnom razdoblju </w:t>
      </w:r>
      <w:r w:rsidR="002563CC" w:rsidRPr="00665F0C"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>ostvareni</w:t>
      </w:r>
      <w:r w:rsidRPr="00665F0C"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 xml:space="preserve"> su prihodi od 303.325,49 kn, s time da se iznos od 21.371,40 kn odnosi na primitke od AORPS za isplatu dijela obveza prema zaposlenicima.</w:t>
      </w:r>
    </w:p>
    <w:p w:rsidRDefault="00665F0C" w:rsidP="00665F0C" w:rsidR="00665F0C" w:rsidRPr="00665F0C">
      <w:pPr>
        <w:suppressAutoHyphens/>
        <w:spacing w:after="80"/>
        <w:jc w:val="both"/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</w:pPr>
      <w:r w:rsidRPr="00665F0C"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 xml:space="preserve">U istom razdoblje ostvareni su rashodi od 288.131,74 kn. Rashodi se odnose na obveze stečajne mase s </w:t>
      </w:r>
      <w:r w:rsidR="002563CC" w:rsidRPr="00665F0C"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>osnova</w:t>
      </w:r>
      <w:r w:rsidRPr="00665F0C"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 xml:space="preserve"> vođenja sudskih i arbitražnih postupaka, knjigovodstvene i </w:t>
      </w:r>
      <w:r w:rsidR="002563CC" w:rsidRPr="00665F0C"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>odvjetničke</w:t>
      </w:r>
      <w:r w:rsidRPr="00665F0C"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 xml:space="preserve"> usluge, procjenu pokretnina te arhiviranje dokumentacije.</w:t>
      </w:r>
    </w:p>
    <w:p w:rsidRDefault="00665F0C" w:rsidP="00665F0C" w:rsidR="00665F0C" w:rsidRPr="00665F0C">
      <w:pPr>
        <w:suppressAutoHyphens/>
        <w:spacing w:after="80"/>
        <w:jc w:val="both"/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</w:pPr>
      <w:r w:rsidRPr="00665F0C"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>Stanje žiro računa na dan 05.ožujka 2018.g. Iznosi 15.193,75 kn. Pismeni analitički pregled prihoda i rashoda prilaže se uz ovo izvješće.</w:t>
      </w:r>
    </w:p>
    <w:p w:rsidRDefault="00665F0C" w:rsidP="00665F0C" w:rsidR="00665F0C" w:rsidRPr="00665F0C">
      <w:pPr>
        <w:suppressAutoHyphens/>
        <w:spacing w:after="80"/>
        <w:jc w:val="both"/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</w:pPr>
    </w:p>
    <w:p w:rsidRDefault="00665F0C" w:rsidP="00665F0C" w:rsidR="00665F0C" w:rsidRPr="002563CC">
      <w:pPr>
        <w:suppressAutoHyphens/>
        <w:spacing w:after="80"/>
        <w:rPr>
          <w:rFonts w:eastAsia="SimSun" w:hAnsi="Times New Roman" w:ascii="Times New Roman"/>
          <w:bCs/>
          <w:snapToGrid/>
          <w:kern w:val="1"/>
          <w:szCs w:val="24"/>
          <w:lang w:bidi="hi-IN" w:eastAsia="zh-CN" w:val="hr-HR"/>
        </w:rPr>
      </w:pPr>
      <w:r w:rsidRPr="002563CC">
        <w:rPr>
          <w:rFonts w:eastAsia="SimSun" w:hAnsi="Times New Roman" w:ascii="Times New Roman"/>
          <w:bCs/>
          <w:snapToGrid/>
          <w:kern w:val="1"/>
          <w:szCs w:val="24"/>
          <w:lang w:bidi="hi-IN" w:eastAsia="zh-CN" w:val="hr-HR"/>
        </w:rPr>
        <w:t>RADNJE KOJE ĆE SE PODUZETI U NAREDNOM RAZDOBLJU</w:t>
      </w:r>
    </w:p>
    <w:p w:rsidRDefault="00665F0C" w:rsidP="00665F0C" w:rsidR="00665F0C" w:rsidRPr="00665F0C">
      <w:pPr>
        <w:suppressAutoHyphens/>
        <w:spacing w:after="80"/>
        <w:jc w:val="both"/>
        <w:rPr>
          <w:rFonts w:eastAsia="SimSun" w:hAnsi="Times New Roman" w:ascii="Times New Roman"/>
          <w:b/>
          <w:bCs/>
          <w:snapToGrid/>
          <w:kern w:val="1"/>
          <w:szCs w:val="24"/>
          <w:lang w:bidi="hi-IN" w:eastAsia="zh-CN" w:val="hr-HR"/>
        </w:rPr>
      </w:pPr>
    </w:p>
    <w:p w:rsidRDefault="00665F0C" w:rsidP="00665F0C" w:rsidR="00665F0C" w:rsidRPr="00665F0C">
      <w:pPr>
        <w:suppressAutoHyphens/>
        <w:spacing w:after="80"/>
        <w:jc w:val="both"/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</w:pPr>
      <w:r w:rsidRPr="00665F0C"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>U narednom razdoblju realizirati će se unovčenje dosad neunovčenih pokretnina, kao i vođenje sudskih postupaka od koji se u slučaju uspjeha može očekivati korist za stečajnu masu.</w:t>
      </w:r>
    </w:p>
    <w:p w:rsidRDefault="002563CC" w:rsidP="00665F0C" w:rsidR="00665F0C">
      <w:pPr>
        <w:suppressAutoHyphens/>
        <w:spacing w:after="80"/>
        <w:jc w:val="both"/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</w:pPr>
      <w:r w:rsidRPr="00665F0C"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>Međutim</w:t>
      </w:r>
      <w:r w:rsidR="00665F0C" w:rsidRPr="00665F0C"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 xml:space="preserve">, s </w:t>
      </w:r>
      <w:r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>obzirom na raspoloživa sredstva</w:t>
      </w:r>
      <w:r w:rsidR="00665F0C" w:rsidRPr="00665F0C"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 xml:space="preserve">, kao i moguća daljnja očekivana sredstva, nije za očekivati moguće namirenje stečajnih vjerovnika, pa bi bilo oportuno da vjerovnici na skupštini razmotre i mogućnost zaključenja ovog postupka zbog nedostatnosti sredstava te nastavak istog postupka </w:t>
      </w:r>
      <w:r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>u ime i za račun stečajne mase."</w:t>
      </w:r>
    </w:p>
    <w:p w:rsidRDefault="00A87C5C" w:rsidP="00665F0C" w:rsidR="00A87C5C">
      <w:pPr>
        <w:suppressAutoHyphens/>
        <w:spacing w:after="80"/>
        <w:jc w:val="both"/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</w:pPr>
    </w:p>
    <w:p w:rsidRDefault="00A87C5C" w:rsidP="00665F0C" w:rsidR="002563CC">
      <w:pPr>
        <w:suppressAutoHyphens/>
        <w:spacing w:after="80"/>
        <w:jc w:val="both"/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</w:pPr>
      <w:r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ab/>
        <w:t>S obzirom na izloženo stanje, stečajni upravitelj predlaže da se ovaj stečajni postupak obustavi i zaključi, s obzirom na nedostatnost postojeće stečajne mase za pokriće troškova stečajnog postupka, a što je vidljivog iz financijskog izvješća kojeg predaje u spis uz izvješće.</w:t>
      </w:r>
    </w:p>
    <w:p w:rsidRDefault="00A87C5C" w:rsidP="00665F0C" w:rsidR="00A87C5C">
      <w:pPr>
        <w:suppressAutoHyphens/>
        <w:spacing w:after="80"/>
        <w:jc w:val="both"/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</w:pPr>
    </w:p>
    <w:p w:rsidRDefault="00A87C5C" w:rsidP="00665F0C" w:rsidR="00A87C5C">
      <w:pPr>
        <w:suppressAutoHyphens/>
        <w:spacing w:after="80"/>
        <w:jc w:val="both"/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</w:pPr>
      <w:r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ab/>
        <w:t>Ovdje prisutni vjerovnici jednoglasno izjavljuju da su suglasni sa ovim prijedlogom.</w:t>
      </w:r>
    </w:p>
    <w:p w:rsidRDefault="002563CC" w:rsidP="00665F0C" w:rsidR="002563CC" w:rsidRPr="00665F0C">
      <w:pPr>
        <w:suppressAutoHyphens/>
        <w:spacing w:after="80"/>
        <w:jc w:val="both"/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</w:pPr>
      <w:r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ab/>
      </w:r>
    </w:p>
    <w:p w:rsidRDefault="005755FD" w:rsidP="00A87C5C" w:rsidR="005755FD">
      <w:pPr>
        <w:widowControl/>
        <w:jc w:val="both"/>
        <w:rPr>
          <w:rFonts w:hAnsi="Times New Roman" w:ascii="Times New Roman"/>
          <w:szCs w:val="24"/>
          <w:lang w:val="hr-HR"/>
        </w:rPr>
      </w:pPr>
    </w:p>
    <w:p w:rsidRDefault="002563CC" w:rsidP="008D5554" w:rsidR="005755FD">
      <w:pPr>
        <w:widowControl/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Pod točkom 2. dnevnog reda – Razno,</w:t>
      </w:r>
      <w:r w:rsidR="00A87C5C">
        <w:rPr>
          <w:rFonts w:hAnsi="Times New Roman" w:ascii="Times New Roman"/>
          <w:szCs w:val="24"/>
          <w:lang w:val="hr-HR"/>
        </w:rPr>
        <w:t xml:space="preserve"> nema pitanja za raspraviti.</w:t>
      </w:r>
    </w:p>
    <w:p w:rsidRDefault="00665F0C" w:rsidP="008D5554" w:rsidR="00665F0C">
      <w:pPr>
        <w:widowControl/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65F0C" w:rsidP="00EC616C" w:rsidR="00665F0C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626EDE" w:rsidP="00457F62" w:rsidR="00626EDE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>Sud donosi</w:t>
      </w:r>
    </w:p>
    <w:p w:rsidRDefault="00626EDE" w:rsidP="00457F62" w:rsidR="00626EDE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>r j e š e n j e</w:t>
      </w:r>
    </w:p>
    <w:p w:rsidRDefault="00A87C5C" w:rsidP="00A87C5C" w:rsidR="00A87C5C">
      <w:pPr>
        <w:widowControl/>
        <w:ind w:firstLine="708"/>
        <w:rPr>
          <w:rFonts w:hAnsi="Times New Roman" w:ascii="Times New Roman"/>
          <w:snapToGrid/>
          <w:szCs w:val="24"/>
          <w:lang w:eastAsia="hr-HR" w:val="hr-HR"/>
        </w:rPr>
      </w:pPr>
    </w:p>
    <w:p w:rsidRDefault="00A87C5C" w:rsidP="00A87C5C" w:rsidR="00A87C5C">
      <w:pPr>
        <w:widowControl/>
        <w:ind w:firstLine="708"/>
        <w:rPr>
          <w:rFonts w:hAnsi="Times New Roman" w:ascii="Times New Roman"/>
          <w:snapToGrid/>
          <w:szCs w:val="24"/>
          <w:lang w:eastAsia="hr-HR" w:val="hr-HR"/>
        </w:rPr>
      </w:pPr>
    </w:p>
    <w:p w:rsidRDefault="00A87C5C" w:rsidP="00A87C5C" w:rsidR="00A87C5C">
      <w:pPr>
        <w:widowControl/>
        <w:ind w:firstLine="708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>Odluka će se donijeti pismenim putem.</w:t>
      </w:r>
    </w:p>
    <w:p w:rsidRDefault="00A87C5C" w:rsidP="00A87C5C" w:rsidR="00A87C5C">
      <w:pPr>
        <w:widowControl/>
        <w:ind w:firstLine="708"/>
        <w:rPr>
          <w:rFonts w:hAnsi="Times New Roman" w:ascii="Times New Roman"/>
          <w:snapToGrid/>
          <w:szCs w:val="24"/>
          <w:lang w:eastAsia="hr-HR" w:val="hr-HR"/>
        </w:rPr>
      </w:pPr>
    </w:p>
    <w:p w:rsidRDefault="000668BB" w:rsidP="006C0B84" w:rsidR="000668BB" w:rsidRPr="000668BB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6C0B84" w:rsidP="006C0B84" w:rsidR="00187F7A" w:rsidRPr="00187F7A">
      <w:pPr>
        <w:widowControl/>
        <w:ind w:firstLine="708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>Ovaj zapisnik objaviti će se na e-Oglasnoj ploči ovog suda.</w:t>
      </w:r>
    </w:p>
    <w:p w:rsidRDefault="00187F7A" w:rsidP="00187F7A" w:rsidR="00187F7A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6C0B84" w:rsidP="00187F7A" w:rsidR="006C0B84" w:rsidRPr="00187F7A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187F7A" w:rsidP="00457F62" w:rsidR="00577081" w:rsidRPr="00457F62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  <w:r w:rsidRPr="00187F7A">
        <w:rPr>
          <w:rFonts w:hAnsi="Times New Roman" w:ascii="Times New Roman"/>
          <w:snapToGrid/>
          <w:szCs w:val="24"/>
          <w:lang w:eastAsia="hr-HR" w:val="hr-HR"/>
        </w:rPr>
        <w:t>Dovršeno u</w:t>
      </w:r>
      <w:r w:rsidR="00A87C5C">
        <w:rPr>
          <w:rFonts w:hAnsi="Times New Roman" w:ascii="Times New Roman"/>
          <w:snapToGrid/>
          <w:szCs w:val="24"/>
          <w:lang w:eastAsia="hr-HR" w:val="hr-HR"/>
        </w:rPr>
        <w:t xml:space="preserve"> 08,40 sati</w:t>
      </w:r>
      <w:r w:rsidRPr="00187F7A">
        <w:rPr>
          <w:rFonts w:hAnsi="Times New Roman" w:ascii="Times New Roman"/>
          <w:snapToGrid/>
          <w:szCs w:val="24"/>
          <w:lang w:eastAsia="hr-HR" w:val="hr-HR"/>
        </w:rPr>
        <w:t>.</w:t>
      </w:r>
    </w:p>
    <w:sectPr w:rsidSect="00294E5D" w:rsidR="00577081" w:rsidRPr="00457F62">
      <w:headerReference w:type="default" r:id="rId9"/>
      <w:headerReference w:type="firs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65DA" w:rsidP="006C02EF" w:rsidR="009365DA">
      <w:r>
        <w:separator/>
      </w:r>
    </w:p>
  </w:endnote>
  <w:endnote w:id="0" w:type="continuationSeparator">
    <w:p w:rsidRDefault="009365DA" w:rsidP="006C02EF" w:rsidR="009365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65DA" w:rsidP="006C02EF" w:rsidR="009365DA">
      <w:r>
        <w:separator/>
      </w:r>
    </w:p>
  </w:footnote>
  <w:footnote w:id="0" w:type="continuationSeparator">
    <w:p w:rsidRDefault="009365DA" w:rsidP="006C02EF" w:rsidR="009365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818924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02EF" w:rsidR="006C02EF" w:rsidRPr="006C02EF">
        <w:pPr>
          <w:pStyle w:val="Zaglavlje"/>
          <w:jc w:val="center"/>
          <w:rPr>
            <w:rFonts w:hAnsi="Times New Roman" w:ascii="Times New Roman"/>
          </w:rPr>
        </w:pPr>
        <w:r w:rsidRPr="006C02EF">
          <w:rPr>
            <w:rFonts w:hAnsi="Times New Roman" w:ascii="Times New Roman"/>
          </w:rPr>
          <w:fldChar w:fldCharType="begin"/>
        </w:r>
        <w:r w:rsidRPr="006C02EF">
          <w:rPr>
            <w:rFonts w:hAnsi="Times New Roman" w:ascii="Times New Roman"/>
          </w:rPr>
          <w:instrText>PAGE   \* MERGEFORMAT</w:instrText>
        </w:r>
        <w:r w:rsidRPr="006C02EF">
          <w:rPr>
            <w:rFonts w:hAnsi="Times New Roman" w:ascii="Times New Roman"/>
          </w:rPr>
          <w:fldChar w:fldCharType="separate"/>
        </w:r>
        <w:r w:rsidR="00AE7416" w:rsidRPr="00AE7416">
          <w:rPr>
            <w:rFonts w:hAnsi="Times New Roman" w:ascii="Times New Roman"/>
            <w:noProof/>
            <w:lang w:val="hr-HR"/>
          </w:rPr>
          <w:t>3</w:t>
        </w:r>
        <w:r w:rsidRPr="006C02EF">
          <w:rPr>
            <w:rFonts w:hAnsi="Times New Roman" w:ascii="Times New Roman"/>
          </w:rPr>
          <w:fldChar w:fldCharType="end"/>
        </w:r>
      </w:p>
    </w:sdtContent>
  </w:sdt>
  <w:p w:rsidRDefault="006C02EF" w:rsidR="006C02EF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6C02EF">
      <w:rPr>
        <w:rFonts w:hAnsi="Times New Roman" w:ascii="Times New Roman"/>
        <w:lang w:val="hr-HR"/>
      </w:rPr>
      <w:t>Poslovni broj: 5 St-</w:t>
    </w:r>
    <w:r w:rsidR="00665F0C">
      <w:rPr>
        <w:rFonts w:hAnsi="Times New Roman" w:ascii="Times New Roman"/>
        <w:lang w:val="hr-HR"/>
      </w:rPr>
      <w:t>51/15-43</w:t>
    </w:r>
  </w:p>
  <w:p w:rsidRDefault="00665F0C" w:rsidR="00665F0C">
    <w:pPr>
      <w:pStyle w:val="Zaglavlje"/>
      <w:rPr>
        <w:rFonts w:hAnsi="Times New Roman" w:ascii="Times New Roman"/>
        <w:lang w:val="hr-HR"/>
      </w:rPr>
    </w:pPr>
  </w:p>
  <w:p w:rsidRDefault="00665F0C" w:rsidR="00665F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2EF" w:rsidR="006C02EF" w:rsidRPr="006C02EF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6C02EF">
      <w:rPr>
        <w:rFonts w:hAnsi="Times New Roman" w:ascii="Times New Roman"/>
        <w:lang w:val="hr-HR"/>
      </w:rPr>
      <w:t>Poslovni broj: 5 St</w:t>
    </w:r>
    <w:r w:rsidR="0082431F">
      <w:rPr>
        <w:rFonts w:hAnsi="Times New Roman" w:ascii="Times New Roman"/>
        <w:lang w:val="hr-HR"/>
      </w:rPr>
      <w:t>-</w:t>
    </w:r>
    <w:r w:rsidR="00665F0C">
      <w:rPr>
        <w:rFonts w:hAnsi="Times New Roman" w:ascii="Times New Roman"/>
        <w:lang w:val="hr-HR"/>
      </w:rPr>
      <w:t>51/15-43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E52A7"/>
    <w:multiLevelType w:val="hybridMultilevel"/>
    <w:tmpl w:val="E9E23328"/>
    <w:lvl w:tplc="E16C9392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b w:val="false"/>
      </w:r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8CE753B"/>
    <w:multiLevelType w:val="hybridMultilevel"/>
    <w:tmpl w:val="620AB91A"/>
    <w:lvl w:tplc="B33C75E4" w:ilvl="0">
      <w:start w:val="1"/>
      <w:numFmt w:val="decimal"/>
      <w:lvlText w:val="%1."/>
      <w:lvlJc w:val="left"/>
      <w:pPr>
        <w:ind w:hanging="360" w:left="1065"/>
      </w:pPr>
      <w:rPr>
        <w:rFonts w:cstheme="minorBidi" w:eastAsiaTheme="minorHAnsi" w:hAnsiTheme="minorHAnsi" w:asciiTheme="minorHAnsi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D074F5"/>
    <w:multiLevelType w:val="multilevel"/>
    <w:tmpl w:val="E6D8B16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3">
    <w:nsid w:val="0B5A3F62"/>
    <w:multiLevelType w:val="hybridMultilevel"/>
    <w:tmpl w:val="D86EA8B0"/>
    <w:lvl w:tplc="77F42E68" w:ilvl="0">
      <w:start w:val="36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B8B031E"/>
    <w:multiLevelType w:val="hybridMultilevel"/>
    <w:tmpl w:val="0A7ED77C"/>
    <w:lvl w:tplc="B31E0CF8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BE16AA1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3281882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8720652"/>
    <w:multiLevelType w:val="hybridMultilevel"/>
    <w:tmpl w:val="CC12506C"/>
    <w:lvl w:tplc="7644737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33D1A24"/>
    <w:multiLevelType w:val="hybridMultilevel"/>
    <w:tmpl w:val="18BA057E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6596C8B"/>
    <w:multiLevelType w:val="hybridMultilevel"/>
    <w:tmpl w:val="66B24ECC"/>
    <w:lvl w:tplc="819257B8" w:ilvl="0">
      <w:start w:val="1"/>
      <w:numFmt w:val="upperLetter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14"/>
      </w:pPr>
    </w:lvl>
    <w:lvl w:tentative="true" w:tplc="041A001B" w:ilvl="2">
      <w:start w:val="1"/>
      <w:numFmt w:val="lowerRoman"/>
      <w:lvlText w:val="%3."/>
      <w:lvlJc w:val="right"/>
      <w:pPr>
        <w:ind w:hanging="180" w:left="1734"/>
      </w:pPr>
    </w:lvl>
    <w:lvl w:tentative="true" w:tplc="041A000F" w:ilvl="3">
      <w:start w:val="1"/>
      <w:numFmt w:val="decimal"/>
      <w:lvlText w:val="%4."/>
      <w:lvlJc w:val="left"/>
      <w:pPr>
        <w:ind w:hanging="360" w:left="2454"/>
      </w:pPr>
    </w:lvl>
    <w:lvl w:tentative="true" w:tplc="041A0019" w:ilvl="4">
      <w:start w:val="1"/>
      <w:numFmt w:val="lowerLetter"/>
      <w:lvlText w:val="%5."/>
      <w:lvlJc w:val="left"/>
      <w:pPr>
        <w:ind w:hanging="360" w:left="3174"/>
      </w:pPr>
    </w:lvl>
    <w:lvl w:tentative="true" w:tplc="041A001B" w:ilvl="5">
      <w:start w:val="1"/>
      <w:numFmt w:val="lowerRoman"/>
      <w:lvlText w:val="%6."/>
      <w:lvlJc w:val="right"/>
      <w:pPr>
        <w:ind w:hanging="180" w:left="3894"/>
      </w:pPr>
    </w:lvl>
    <w:lvl w:tentative="true" w:tplc="041A000F" w:ilvl="6">
      <w:start w:val="1"/>
      <w:numFmt w:val="decimal"/>
      <w:lvlText w:val="%7."/>
      <w:lvlJc w:val="left"/>
      <w:pPr>
        <w:ind w:hanging="360" w:left="4614"/>
      </w:pPr>
    </w:lvl>
    <w:lvl w:tentative="true" w:tplc="041A0019" w:ilvl="7">
      <w:start w:val="1"/>
      <w:numFmt w:val="lowerLetter"/>
      <w:lvlText w:val="%8."/>
      <w:lvlJc w:val="left"/>
      <w:pPr>
        <w:ind w:hanging="360" w:left="5334"/>
      </w:pPr>
    </w:lvl>
    <w:lvl w:tentative="true" w:tplc="041A001B" w:ilvl="8">
      <w:start w:val="1"/>
      <w:numFmt w:val="lowerRoman"/>
      <w:lvlText w:val="%9."/>
      <w:lvlJc w:val="right"/>
      <w:pPr>
        <w:ind w:hanging="180" w:left="6054"/>
      </w:pPr>
    </w:lvl>
  </w:abstractNum>
  <w:abstractNum w:abstractNumId="11">
    <w:nsid w:val="27925380"/>
    <w:multiLevelType w:val="hybridMultilevel"/>
    <w:tmpl w:val="EBD4E408"/>
    <w:lvl w:tplc="ADEA581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B755954"/>
    <w:multiLevelType w:val="hybridMultilevel"/>
    <w:tmpl w:val="CC34846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D4F66FF"/>
    <w:multiLevelType w:val="multilevel"/>
    <w:tmpl w:val="ABA459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4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306129F4"/>
    <w:multiLevelType w:val="hybridMultilevel"/>
    <w:tmpl w:val="E14005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1A71137"/>
    <w:multiLevelType w:val="hybridMultilevel"/>
    <w:tmpl w:val="03DC7806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49451E4"/>
    <w:multiLevelType w:val="multilevel"/>
    <w:tmpl w:val="6658C526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  <w:lvl w:tentative="true" w:ilvl="1">
      <w:start w:val="1"/>
      <w:numFmt w:val="lowerLetter"/>
      <w:lvlText w:val="%2."/>
      <w:lvlJc w:val="left"/>
      <w:pPr>
        <w:ind w:hanging="360" w:left="1800"/>
      </w:pPr>
    </w:lvl>
    <w:lvl w:tentative="true" w:ilvl="2">
      <w:start w:val="1"/>
      <w:numFmt w:val="lowerRoman"/>
      <w:lvlText w:val="%3."/>
      <w:lvlJc w:val="right"/>
      <w:pPr>
        <w:ind w:hanging="180" w:left="2520"/>
      </w:pPr>
    </w:lvl>
    <w:lvl w:tentative="true" w:ilvl="3">
      <w:start w:val="1"/>
      <w:numFmt w:val="decimal"/>
      <w:lvlText w:val="%4."/>
      <w:lvlJc w:val="left"/>
      <w:pPr>
        <w:ind w:hanging="360" w:left="3240"/>
      </w:pPr>
    </w:lvl>
    <w:lvl w:tentative="true" w:ilvl="4">
      <w:start w:val="1"/>
      <w:numFmt w:val="lowerLetter"/>
      <w:lvlText w:val="%5."/>
      <w:lvlJc w:val="left"/>
      <w:pPr>
        <w:ind w:hanging="360" w:left="3960"/>
      </w:pPr>
    </w:lvl>
    <w:lvl w:tentative="true" w:ilvl="5">
      <w:start w:val="1"/>
      <w:numFmt w:val="lowerRoman"/>
      <w:lvlText w:val="%6."/>
      <w:lvlJc w:val="right"/>
      <w:pPr>
        <w:ind w:hanging="180" w:left="4680"/>
      </w:pPr>
    </w:lvl>
    <w:lvl w:tentative="true" w:ilvl="6">
      <w:start w:val="1"/>
      <w:numFmt w:val="decimal"/>
      <w:lvlText w:val="%7."/>
      <w:lvlJc w:val="left"/>
      <w:pPr>
        <w:ind w:hanging="360" w:left="5400"/>
      </w:pPr>
    </w:lvl>
    <w:lvl w:tentative="true" w:ilvl="7">
      <w:start w:val="1"/>
      <w:numFmt w:val="lowerLetter"/>
      <w:lvlText w:val="%8."/>
      <w:lvlJc w:val="left"/>
      <w:pPr>
        <w:ind w:hanging="360" w:left="6120"/>
      </w:pPr>
    </w:lvl>
    <w:lvl w:tentative="true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34C930CC"/>
    <w:multiLevelType w:val="hybridMultilevel"/>
    <w:tmpl w:val="253A70D8"/>
    <w:lvl w:tplc="A3E4E0CA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35361FF3"/>
    <w:multiLevelType w:val="multilevel"/>
    <w:tmpl w:val="A448C726"/>
    <w:lvl w:ilvl="0">
      <w:start w:val="3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20">
    <w:nsid w:val="3DE132D3"/>
    <w:multiLevelType w:val="hybridMultilevel"/>
    <w:tmpl w:val="61A44C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2916B22"/>
    <w:multiLevelType w:val="hybridMultilevel"/>
    <w:tmpl w:val="2AB01A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53D7889"/>
    <w:multiLevelType w:val="hybridMultilevel"/>
    <w:tmpl w:val="A064B9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7D15C77"/>
    <w:multiLevelType w:val="hybridMultilevel"/>
    <w:tmpl w:val="DC16D9EA"/>
    <w:lvl w:tplc="96329A10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F7E23E9"/>
    <w:multiLevelType w:val="hybridMultilevel"/>
    <w:tmpl w:val="4EC42E86"/>
    <w:lvl w:tplc="4BF2EF58" w:ilvl="0">
      <w:start w:val="1"/>
      <w:numFmt w:val="upperRoman"/>
      <w:lvlText w:val="%1."/>
      <w:lvlJc w:val="left"/>
      <w:pPr>
        <w:ind w:hanging="720" w:left="213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25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6">
    <w:nsid w:val="63852A20"/>
    <w:multiLevelType w:val="multilevel"/>
    <w:tmpl w:val="ABA459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7">
    <w:nsid w:val="75382AB6"/>
    <w:multiLevelType w:val="hybridMultilevel"/>
    <w:tmpl w:val="0B1CAA8E"/>
    <w:lvl w:tplc="2EBC46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9684B3E"/>
    <w:multiLevelType w:val="hybridMultilevel"/>
    <w:tmpl w:val="9D7E59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A8C326C"/>
    <w:multiLevelType w:val="hybridMultilevel"/>
    <w:tmpl w:val="2BB65DC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7D98050F"/>
    <w:multiLevelType w:val="hybridMultilevel"/>
    <w:tmpl w:val="9460BB66"/>
    <w:lvl w:tplc="7E0AAF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22"/>
  </w:num>
  <w:num w:numId="5">
    <w:abstractNumId w:val="1"/>
  </w:num>
  <w:num w:numId="6">
    <w:abstractNumId w:val="18"/>
  </w:num>
  <w:num w:numId="7">
    <w:abstractNumId w:val="12"/>
  </w:num>
  <w:num w:numId="8">
    <w:abstractNumId w:val="9"/>
  </w:num>
  <w:num w:numId="9">
    <w:abstractNumId w:val="29"/>
  </w:num>
  <w:num w:numId="10">
    <w:abstractNumId w:val="15"/>
  </w:num>
  <w:num w:numId="11">
    <w:abstractNumId w:val="21"/>
  </w:num>
  <w:num w:numId="12">
    <w:abstractNumId w:val="28"/>
  </w:num>
  <w:num w:numId="13">
    <w:abstractNumId w:val="30"/>
  </w:num>
  <w:num w:numId="14">
    <w:abstractNumId w:val="16"/>
  </w:num>
  <w:num w:numId="15">
    <w:abstractNumId w:val="24"/>
  </w:num>
  <w:num w:numId="16">
    <w:abstractNumId w:val="7"/>
  </w:num>
  <w:num w:numId="17">
    <w:abstractNumId w:val="26"/>
  </w:num>
  <w:num w:numId="18">
    <w:abstractNumId w:val="3"/>
  </w:num>
  <w:num w:numId="19">
    <w:abstractNumId w:val="2"/>
  </w:num>
  <w:num w:numId="20">
    <w:abstractNumId w:val="20"/>
  </w:num>
  <w:num w:numId="21">
    <w:abstractNumId w:val="13"/>
  </w:num>
  <w:num w:numId="22">
    <w:abstractNumId w:val="8"/>
  </w:num>
  <w:num w:numId="23">
    <w:abstractNumId w:val="19"/>
  </w:num>
  <w:num w:numId="24">
    <w:abstractNumId w:val="27"/>
  </w:num>
  <w:num w:numId="25">
    <w:abstractNumId w:val="25"/>
    <w:lvlOverride w:ilvl="0">
      <w:startOverride w:val="1"/>
    </w:lvlOverride>
  </w:num>
  <w:num w:numId="26">
    <w:abstractNumId w:val="0"/>
  </w:num>
  <w:num w:numId="27">
    <w:abstractNumId w:val="17"/>
  </w:num>
  <w:num w:numId="28">
    <w:abstractNumId w:val="10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</w:num>
  <w:num w:numId="31">
    <w:abstractNumId w:val="6"/>
  </w:num>
  <w:num w:numId="3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02EF"/>
    <w:rsid w:val="00005417"/>
    <w:rsid w:val="00016DD5"/>
    <w:rsid w:val="0004348A"/>
    <w:rsid w:val="000668BB"/>
    <w:rsid w:val="00096D8A"/>
    <w:rsid w:val="000A6DED"/>
    <w:rsid w:val="000C44B0"/>
    <w:rsid w:val="00142E0E"/>
    <w:rsid w:val="00187F7A"/>
    <w:rsid w:val="00224E72"/>
    <w:rsid w:val="00225CD3"/>
    <w:rsid w:val="00247726"/>
    <w:rsid w:val="002563CC"/>
    <w:rsid w:val="002640CB"/>
    <w:rsid w:val="00294E5D"/>
    <w:rsid w:val="002A6E7D"/>
    <w:rsid w:val="002B2BE3"/>
    <w:rsid w:val="002C5F4E"/>
    <w:rsid w:val="002F638D"/>
    <w:rsid w:val="003403D7"/>
    <w:rsid w:val="00366543"/>
    <w:rsid w:val="003A2122"/>
    <w:rsid w:val="003B0E36"/>
    <w:rsid w:val="003B2FBD"/>
    <w:rsid w:val="004069AB"/>
    <w:rsid w:val="00430471"/>
    <w:rsid w:val="00457F62"/>
    <w:rsid w:val="004F49B2"/>
    <w:rsid w:val="005366B0"/>
    <w:rsid w:val="00554894"/>
    <w:rsid w:val="005755FD"/>
    <w:rsid w:val="00577081"/>
    <w:rsid w:val="005971A5"/>
    <w:rsid w:val="00624CC5"/>
    <w:rsid w:val="00626EDE"/>
    <w:rsid w:val="00633203"/>
    <w:rsid w:val="0064478D"/>
    <w:rsid w:val="00665F0C"/>
    <w:rsid w:val="00684577"/>
    <w:rsid w:val="0068562E"/>
    <w:rsid w:val="006B6C61"/>
    <w:rsid w:val="006C02EF"/>
    <w:rsid w:val="006C0B84"/>
    <w:rsid w:val="00733851"/>
    <w:rsid w:val="007514C1"/>
    <w:rsid w:val="00770DC3"/>
    <w:rsid w:val="007A35A7"/>
    <w:rsid w:val="007E657D"/>
    <w:rsid w:val="008105DD"/>
    <w:rsid w:val="00823369"/>
    <w:rsid w:val="0082431F"/>
    <w:rsid w:val="00826138"/>
    <w:rsid w:val="00827F75"/>
    <w:rsid w:val="0083253E"/>
    <w:rsid w:val="00855378"/>
    <w:rsid w:val="008D0954"/>
    <w:rsid w:val="008D5554"/>
    <w:rsid w:val="00912F5F"/>
    <w:rsid w:val="00921B5E"/>
    <w:rsid w:val="009365DA"/>
    <w:rsid w:val="0094251C"/>
    <w:rsid w:val="00954519"/>
    <w:rsid w:val="00955EA5"/>
    <w:rsid w:val="00956865"/>
    <w:rsid w:val="009644EE"/>
    <w:rsid w:val="009A4785"/>
    <w:rsid w:val="009A598A"/>
    <w:rsid w:val="009C00D2"/>
    <w:rsid w:val="009C05D6"/>
    <w:rsid w:val="009C09DE"/>
    <w:rsid w:val="00A00571"/>
    <w:rsid w:val="00A23C04"/>
    <w:rsid w:val="00A24BC6"/>
    <w:rsid w:val="00A731F2"/>
    <w:rsid w:val="00A7574B"/>
    <w:rsid w:val="00A84E23"/>
    <w:rsid w:val="00A87A13"/>
    <w:rsid w:val="00A87C5C"/>
    <w:rsid w:val="00A90636"/>
    <w:rsid w:val="00AB73CE"/>
    <w:rsid w:val="00AD168D"/>
    <w:rsid w:val="00AE7416"/>
    <w:rsid w:val="00B0698E"/>
    <w:rsid w:val="00B66688"/>
    <w:rsid w:val="00B7187E"/>
    <w:rsid w:val="00BC0EEE"/>
    <w:rsid w:val="00BE656B"/>
    <w:rsid w:val="00BF5B6D"/>
    <w:rsid w:val="00C319B7"/>
    <w:rsid w:val="00C61D19"/>
    <w:rsid w:val="00C71C47"/>
    <w:rsid w:val="00CE5ACE"/>
    <w:rsid w:val="00CF1F54"/>
    <w:rsid w:val="00D37C4D"/>
    <w:rsid w:val="00DB44B9"/>
    <w:rsid w:val="00DC6BDA"/>
    <w:rsid w:val="00DE4FCA"/>
    <w:rsid w:val="00DF214F"/>
    <w:rsid w:val="00E325EE"/>
    <w:rsid w:val="00EC616C"/>
    <w:rsid w:val="00EE6D3C"/>
    <w:rsid w:val="00EE71A5"/>
    <w:rsid w:val="00F316DC"/>
    <w:rsid w:val="00F43809"/>
    <w:rsid w:val="00F77871"/>
    <w:rsid w:val="00FF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02EF"/>
    <w:pPr>
      <w:widowControl w:val="false"/>
      <w:spacing w:lineRule="auto" w:line="240" w:after="0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Naslov6" w:type="paragraph">
    <w:name w:val="heading 6"/>
    <w:basedOn w:val="Normal"/>
    <w:next w:val="Normal"/>
    <w:link w:val="Naslov6Char"/>
    <w:qFormat/>
    <w:rsid w:val="00A24BC6"/>
    <w:pPr>
      <w:keepNext/>
      <w:widowControl/>
      <w:outlineLvl w:val="5"/>
    </w:pPr>
    <w:rPr>
      <w:rFonts w:hAnsi="Bookman Old Style" w:ascii="Bookman Old Style"/>
      <w:b/>
      <w:snapToGrid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6C02EF"/>
    <w:pPr>
      <w:spacing w:lineRule="auto" w:line="240" w:after="0"/>
    </w:pPr>
  </w:style>
  <w:style w:styleId="Zaglavlje" w:type="paragraph">
    <w:name w:val="header"/>
    <w:basedOn w:val="Normal"/>
    <w:link w:val="ZaglavljeChar"/>
    <w:unhideWhenUsed/>
    <w:rsid w:val="006C02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C02EF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C02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02EF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247726"/>
    <w:pPr>
      <w:ind w:left="720"/>
      <w:contextualSpacing/>
    </w:pPr>
  </w:style>
  <w:style w:styleId="Reetkatablice" w:type="table">
    <w:name w:val="Table Grid"/>
    <w:basedOn w:val="Obinatablica"/>
    <w:uiPriority w:val="59"/>
    <w:rsid w:val="00225CD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tandardWeb" w:type="paragraph">
    <w:name w:val="Normal (Web)"/>
    <w:basedOn w:val="Normal"/>
    <w:rsid w:val="00DE4FCA"/>
    <w:pPr>
      <w:widowControl/>
      <w:spacing w:after="119" w:beforeAutospacing="true" w:before="100"/>
    </w:pPr>
    <w:rPr>
      <w:rFonts w:hAnsi="Times New Roman" w:ascii="Times New Roman"/>
      <w:snapToGrid/>
      <w:szCs w:val="24"/>
      <w:lang w:eastAsia="hr-HR" w:val="hr-HR"/>
    </w:rPr>
  </w:style>
  <w:style w:customStyle="true" w:styleId="Srednjareetka21" w:type="paragraph">
    <w:name w:val="Srednja rešetka 21"/>
    <w:uiPriority w:val="1"/>
    <w:qFormat/>
    <w:rsid w:val="00DE4FCA"/>
    <w:pPr>
      <w:spacing w:lineRule="auto" w:line="240" w:after="0"/>
    </w:pPr>
    <w:rPr>
      <w:rFonts w:cs="Times New Roman" w:eastAsia="Calibri" w:hAnsi="Calibri" w:ascii="Calibri"/>
    </w:rPr>
  </w:style>
  <w:style w:styleId="Tijeloteksta" w:type="paragraph">
    <w:name w:val="Body Text"/>
    <w:basedOn w:val="Normal"/>
    <w:link w:val="TijelotekstaChar"/>
    <w:rsid w:val="00DE4FCA"/>
    <w:pPr>
      <w:widowControl/>
      <w:spacing w:after="120"/>
    </w:pPr>
    <w:rPr>
      <w:rFonts w:hAnsi="Times New Roman" w:ascii="Times New Roman"/>
      <w:snapToGrid/>
      <w:szCs w:val="24"/>
      <w:lang w:eastAsia="x-none" w:val="x-none"/>
    </w:rPr>
  </w:style>
  <w:style w:customStyle="true" w:styleId="TijelotekstaChar" w:type="character">
    <w:name w:val="Tijelo teksta Char"/>
    <w:basedOn w:val="Zadanifontodlomka"/>
    <w:link w:val="Tijeloteksta"/>
    <w:rsid w:val="00DE4FCA"/>
    <w:rPr>
      <w:rFonts w:cs="Times New Roman" w:eastAsia="Times New Roman" w:hAnsi="Times New Roman" w:ascii="Times New Roman"/>
      <w:sz w:val="24"/>
      <w:szCs w:val="24"/>
      <w:lang w:eastAsia="x-none" w:val="x-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3C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3C04"/>
    <w:rPr>
      <w:rFonts w:cs="Tahoma" w:eastAsia="Times New Roman" w:hAnsi="Tahoma" w:ascii="Tahoma"/>
      <w:snapToGrid w:val="false"/>
      <w:sz w:val="16"/>
      <w:szCs w:val="16"/>
      <w:lang w:val="en-US"/>
    </w:rPr>
  </w:style>
  <w:style w:styleId="Tekstfusnote" w:type="paragraph">
    <w:name w:val="footnote text"/>
    <w:basedOn w:val="Normal"/>
    <w:link w:val="TekstfusnoteChar"/>
    <w:uiPriority w:val="99"/>
    <w:semiHidden/>
    <w:rsid w:val="00823369"/>
    <w:pPr>
      <w:widowControl/>
      <w:spacing w:after="80"/>
    </w:pPr>
    <w:rPr>
      <w:rFonts w:eastAsia="Calibri" w:hAnsi="Calibri" w:ascii="Calibri"/>
      <w:snapToGrid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823369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823369"/>
    <w:rPr>
      <w:rFonts w:cs="Times New Roman"/>
      <w:vertAlign w:val="superscript"/>
    </w:rPr>
  </w:style>
  <w:style w:customStyle="true" w:styleId="Naslov6Char" w:type="character">
    <w:name w:val="Naslov 6 Char"/>
    <w:basedOn w:val="Zadanifontodlomka"/>
    <w:link w:val="Naslov6"/>
    <w:rsid w:val="00A24BC6"/>
    <w:rPr>
      <w:rFonts w:cs="Times New Roman" w:eastAsia="Times New Roman" w:hAnsi="Bookman Old Style" w:ascii="Bookman Old Style"/>
      <w:b/>
      <w:sz w:val="24"/>
      <w:szCs w:val="20"/>
      <w:lang w:eastAsia="hr-HR"/>
    </w:rPr>
  </w:style>
  <w:style w:styleId="Obinitekst" w:type="paragraph">
    <w:name w:val="Plain Text"/>
    <w:basedOn w:val="Normal"/>
    <w:link w:val="ObinitekstChar"/>
    <w:semiHidden/>
    <w:rsid w:val="00A24BC6"/>
    <w:pPr>
      <w:widowControl/>
    </w:pPr>
    <w:rPr>
      <w:rFonts w:hAnsi="Courier New" w:ascii="Courier New"/>
      <w:snapToGrid/>
      <w:sz w:val="20"/>
      <w:lang w:eastAsia="hr-HR" w:val="en-GB"/>
    </w:rPr>
  </w:style>
  <w:style w:customStyle="true" w:styleId="ObinitekstChar" w:type="character">
    <w:name w:val="Obični tekst Char"/>
    <w:basedOn w:val="Zadanifontodlomka"/>
    <w:link w:val="Obinitekst"/>
    <w:semiHidden/>
    <w:rsid w:val="00A24BC6"/>
    <w:rPr>
      <w:rFonts w:cs="Times New Roman" w:eastAsia="Times New Roman" w:hAnsi="Courier New" w:ascii="Courier New"/>
      <w:sz w:val="20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E74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74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741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74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74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02EF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Naslov6" w:type="paragraph">
    <w:name w:val="heading 6"/>
    <w:basedOn w:val="Normal"/>
    <w:next w:val="Normal"/>
    <w:link w:val="Naslov6Char"/>
    <w:qFormat/>
    <w:rsid w:val="00A24BC6"/>
    <w:pPr>
      <w:keepNext/>
      <w:widowControl/>
      <w:outlineLvl w:val="5"/>
    </w:pPr>
    <w:rPr>
      <w:rFonts w:ascii="Bookman Old Style" w:hAnsi="Bookman Old Style"/>
      <w:b/>
      <w:snapToGrid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6C02EF"/>
    <w:pPr>
      <w:spacing w:after="0" w:line="240" w:lineRule="auto"/>
    </w:pPr>
  </w:style>
  <w:style w:styleId="Zaglavlje" w:type="paragraph">
    <w:name w:val="header"/>
    <w:basedOn w:val="Normal"/>
    <w:link w:val="ZaglavljeChar"/>
    <w:unhideWhenUsed/>
    <w:rsid w:val="006C02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C02EF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C02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02EF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247726"/>
    <w:pPr>
      <w:ind w:left="720"/>
      <w:contextualSpacing/>
    </w:pPr>
  </w:style>
  <w:style w:styleId="Reetkatablice" w:type="table">
    <w:name w:val="Table Grid"/>
    <w:basedOn w:val="Obinatablica"/>
    <w:uiPriority w:val="59"/>
    <w:rsid w:val="00225CD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rsid w:val="00DE4FCA"/>
    <w:pPr>
      <w:widowControl/>
      <w:spacing w:after="119" w:before="100" w:beforeAutospacing="1"/>
    </w:pPr>
    <w:rPr>
      <w:rFonts w:ascii="Times New Roman" w:hAnsi="Times New Roman"/>
      <w:snapToGrid/>
      <w:szCs w:val="24"/>
      <w:lang w:eastAsia="hr-HR" w:val="hr-HR"/>
    </w:rPr>
  </w:style>
  <w:style w:customStyle="1" w:styleId="Srednjareetka21" w:type="paragraph">
    <w:name w:val="Srednja rešetka 21"/>
    <w:uiPriority w:val="1"/>
    <w:qFormat/>
    <w:rsid w:val="00DE4FCA"/>
    <w:pPr>
      <w:spacing w:after="0" w:line="240" w:lineRule="auto"/>
    </w:pPr>
    <w:rPr>
      <w:rFonts w:ascii="Calibri" w:cs="Times New Roman" w:eastAsia="Calibri" w:hAnsi="Calibri"/>
    </w:rPr>
  </w:style>
  <w:style w:styleId="Tijeloteksta" w:type="paragraph">
    <w:name w:val="Body Text"/>
    <w:basedOn w:val="Normal"/>
    <w:link w:val="TijelotekstaChar"/>
    <w:rsid w:val="00DE4FCA"/>
    <w:pPr>
      <w:widowControl/>
      <w:spacing w:after="120"/>
    </w:pPr>
    <w:rPr>
      <w:rFonts w:ascii="Times New Roman" w:hAnsi="Times New Roman"/>
      <w:snapToGrid/>
      <w:szCs w:val="24"/>
      <w:lang w:eastAsia="x-none" w:val="x-none"/>
    </w:rPr>
  </w:style>
  <w:style w:customStyle="1" w:styleId="TijelotekstaChar" w:type="character">
    <w:name w:val="Tijelo teksta Char"/>
    <w:basedOn w:val="Zadanifontodlomka"/>
    <w:link w:val="Tijeloteksta"/>
    <w:rsid w:val="00DE4FCA"/>
    <w:rPr>
      <w:rFonts w:ascii="Times New Roman" w:cs="Times New Roman" w:eastAsia="Times New Roman" w:hAnsi="Times New Roman"/>
      <w:sz w:val="24"/>
      <w:szCs w:val="24"/>
      <w:lang w:eastAsia="x-none" w:val="x-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3C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3C04"/>
    <w:rPr>
      <w:rFonts w:ascii="Tahoma" w:cs="Tahoma" w:eastAsia="Times New Roman" w:hAnsi="Tahoma"/>
      <w:snapToGrid w:val="0"/>
      <w:sz w:val="16"/>
      <w:szCs w:val="16"/>
      <w:lang w:val="en-US"/>
    </w:rPr>
  </w:style>
  <w:style w:styleId="Tekstfusnote" w:type="paragraph">
    <w:name w:val="footnote text"/>
    <w:basedOn w:val="Normal"/>
    <w:link w:val="TekstfusnoteChar"/>
    <w:uiPriority w:val="99"/>
    <w:semiHidden/>
    <w:rsid w:val="00823369"/>
    <w:pPr>
      <w:widowControl/>
      <w:spacing w:after="80"/>
    </w:pPr>
    <w:rPr>
      <w:rFonts w:ascii="Calibri" w:eastAsia="Calibri" w:hAnsi="Calibri"/>
      <w:snapToGrid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823369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823369"/>
    <w:rPr>
      <w:rFonts w:cs="Times New Roman"/>
      <w:vertAlign w:val="superscript"/>
    </w:rPr>
  </w:style>
  <w:style w:customStyle="1" w:styleId="Naslov6Char" w:type="character">
    <w:name w:val="Naslov 6 Char"/>
    <w:basedOn w:val="Zadanifontodlomka"/>
    <w:link w:val="Naslov6"/>
    <w:rsid w:val="00A24BC6"/>
    <w:rPr>
      <w:rFonts w:ascii="Bookman Old Style" w:cs="Times New Roman" w:eastAsia="Times New Roman" w:hAnsi="Bookman Old Style"/>
      <w:b/>
      <w:sz w:val="24"/>
      <w:szCs w:val="20"/>
      <w:lang w:eastAsia="hr-HR"/>
    </w:rPr>
  </w:style>
  <w:style w:styleId="Obinitekst" w:type="paragraph">
    <w:name w:val="Plain Text"/>
    <w:basedOn w:val="Normal"/>
    <w:link w:val="ObinitekstChar"/>
    <w:semiHidden/>
    <w:rsid w:val="00A24BC6"/>
    <w:pPr>
      <w:widowControl/>
    </w:pPr>
    <w:rPr>
      <w:rFonts w:ascii="Courier New" w:hAnsi="Courier New"/>
      <w:snapToGrid/>
      <w:sz w:val="20"/>
      <w:lang w:eastAsia="hr-HR" w:val="en-GB"/>
    </w:rPr>
  </w:style>
  <w:style w:customStyle="1" w:styleId="ObinitekstChar" w:type="character">
    <w:name w:val="Obični tekst Char"/>
    <w:basedOn w:val="Zadanifontodlomka"/>
    <w:link w:val="Obinitekst"/>
    <w:semiHidden/>
    <w:rsid w:val="00A24BC6"/>
    <w:rPr>
      <w:rFonts w:ascii="Courier New" w:cs="Times New Roman" w:eastAsia="Times New Roman" w:hAnsi="Courier New"/>
      <w:sz w:val="20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E74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74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741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74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74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758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005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726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05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592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244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314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877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964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204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54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12. ožujka 2018.</izvorni_sadrzaj>
    <derivirana_varijabla naziv="DomainObject.StvarniPocetakDatum_1">12. ožujka 2018.</derivirana_varijabla>
  </DomainObject.StvarniPocetakDatum>
  <DomainObject.StvarniZavrsetakDatum>
    <izvorni_sadrzaj>12. ožujka 2018.</izvorni_sadrzaj>
    <derivirana_varijabla naziv="DomainObject.StvarniZavrsetakDatum_1">12. ožujka 2018.</derivirana_varijabla>
  </DomainObject.StvarniZavrsetakDatum>
  <DomainObject.PlaniraniZavrsetakDatum>
    <izvorni_sadrzaj>12. ožujka 2018.</izvorni_sadrzaj>
    <derivirana_varijabla naziv="DomainObject.PlaniraniZavrsetakDatum_1">12. ožujka 2018.</derivirana_varijabla>
  </DomainObject.PlaniraniZavrsetakDatum>
  <DomainObject.PlaniraniPocetakDatum>
    <izvorni_sadrzaj>12. ožujka 2018.</izvorni_sadrzaj>
    <derivirana_varijabla naziv="DomainObject.PlaniraniPocetakDatum_1">12. ožujka 2018.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08:40</izvorni_sadrzaj>
    <derivirana_varijabla naziv="DomainObject.StvarniZavrsetakVrijeme_1">08:40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ožujka 2018.</izvorni_sadrzaj>
    <derivirana_varijabla naziv="DomainObject.Zapisnik.DatumKreiranja_1">12.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St-51/2015-43</izvorni_sadrzaj>
    <derivirana_varijabla naziv="DomainObject.Zapisnik.Oznaka_1">St-51/2015-43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2015.</izvorni_sadrzaj>
    <derivirana_varijabla naziv="DomainObject.Predmet.DatumOsnivanja_1">22.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/plaća RS/</izvorni_sadrzaj>
    <derivirana_varijabla naziv="DomainObject.Predmet.Opis_1">prijedlog za otvaranje stečajnog postupka /plaća RS/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St-51/2015</izvorni_sadrzaj>
    <derivirana_varijabla naziv="DomainObject.Predmet.OznakaBroj_1">St-51/2015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VARAŽDINSKI ŠPORTSKI NOGOMETNI KLUB</izvorni_sadrzaj>
    <derivirana_varijabla naziv="DomainObject.Predmet.ProtustrankaFormated_1">  VARAŽDINSKI ŠPORTSKI NOGOMETNI KLUB</derivirana_varijabla>
  </DomainObject.Predmet.ProtustrankaFormated>
  <DomainObject.Predmet.ProtustrankaFormatedOIB>
    <izvorni_sadrzaj>  VARAŽDINSKI ŠPORTSKI NOGOMETNI KLUB, OIB 15604286923</izvorni_sadrzaj>
    <derivirana_varijabla naziv="DomainObject.Predmet.ProtustrankaFormatedOIB_1">  VARAŽDINSKI ŠPORTSKI NOGOMETNI KLUB, OIB 15604286923</derivirana_varijabla>
  </DomainObject.Predmet.ProtustrankaFormatedOIB>
  <DomainObject.Predmet.ProtustrankaFormatedWithAdress>
    <izvorni_sadrzaj> VARAŽDINSKI ŠPORTSKI NOGOMETNI KLUB, Zagrebačka 94, 42000 Varaždin</izvorni_sadrzaj>
    <derivirana_varijabla naziv="DomainObject.Predmet.ProtustrankaFormatedWithAdress_1"> VARAŽDINSKI ŠPORTSKI NOGOMETNI KLUB, Zagrebačka 94, 42000 Varaždin</derivirana_varijabla>
  </DomainObject.Predmet.ProtustrankaFormatedWithAdress>
  <DomainObject.Predmet.ProtustrankaFormatedWithAdressOIB>
    <izvorni_sadrzaj> VARAŽDINSKI ŠPORTSKI NOGOMETNI KLUB, OIB 15604286923, Zagrebačka 94, 42000 Varaždin</izvorni_sadrzaj>
    <derivirana_varijabla naziv="DomainObject.Predmet.ProtustrankaFormatedWithAdressOIB_1"> VARAŽDINSKI ŠPORTSKI NOGOMETNI KLUB, OIB 15604286923, Zagrebačka 94, 42000 Varaždin</derivirana_varijabla>
  </DomainObject.Predmet.ProtustrankaFormatedWithAdressOIB>
  <DomainObject.Predmet.ProtustrankaWithAdress>
    <izvorni_sadrzaj>VARAŽDINSKI ŠPORTSKI NOGOMETNI KLUB Zagrebačka 94, 42000 Varaždin</izvorni_sadrzaj>
    <derivirana_varijabla naziv="DomainObject.Predmet.ProtustrankaWithAdress_1">VARAŽDINSKI ŠPORTSKI NOGOMETNI KLUB Zagrebačka 94, 42000 Varaždin</derivirana_varijabla>
  </DomainObject.Predmet.ProtustrankaWithAdress>
  <DomainObject.Predmet.ProtustrankaWithAdressOIB>
    <izvorni_sadrzaj>VARAŽDINSKI ŠPORTSKI NOGOMETNI KLUB, OIB 15604286923, Zagrebačka 94, 42000 Varaždin</izvorni_sadrzaj>
    <derivirana_varijabla naziv="DomainObject.Predmet.ProtustrankaWithAdressOIB_1">VARAŽDINSKI ŠPORTSKI NOGOMETNI KLUB, OIB 15604286923, Zagrebačka 94, 42000 Varaždin</derivirana_varijabla>
  </DomainObject.Predmet.ProtustrankaWithAdressOIB>
  <DomainObject.Predmet.ProtustrankaNazivFormated>
    <izvorni_sadrzaj>VARAŽDINSKI ŠPORTSKI NOGOMETNI KLUB</izvorni_sadrzaj>
    <derivirana_varijabla naziv="DomainObject.Predmet.ProtustrankaNazivFormated_1">VARAŽDINSKI ŠPORTSKI NOGOMETNI KLUB</derivirana_varijabla>
  </DomainObject.Predmet.ProtustrankaNazivFormated>
  <DomainObject.Predmet.ProtustrankaNazivFormatedOIB>
    <izvorni_sadrzaj>VARAŽDINSKI ŠPORTSKI NOGOMETNI KLUB, OIB 15604286923</izvorni_sadrzaj>
    <derivirana_varijabla naziv="DomainObject.Predmet.ProtustrankaNazivFormatedOIB_1">VARAŽDINSKI ŠPORTSKI NOGOMETNI KLUB, OIB 15604286923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Zvjezdana Kefelja zastupanog po punomoćniku Franjo Šebijan,odvjetnik</izvorni_sadrzaj>
    <derivirana_varijabla naziv="DomainObject.Predmet.StrankaFormated_1">  Zvjezdana Kefelja zastupanog po punomoćniku Franjo Šebijan,odvjetnik</derivirana_varijabla>
  </DomainObject.Predmet.StrankaFormated>
  <DomainObject.Predmet.StrankaFormatedOIB>
    <izvorni_sadrzaj>  Zvjezdana Kefelja, OIB 88082693252 zastupanog po punomoćniku Franjo Šebijan,odvjetnik</izvorni_sadrzaj>
    <derivirana_varijabla naziv="DomainObject.Predmet.StrankaFormatedOIB_1">  Zvjezdana Kefelja, OIB 88082693252 zastupanog po punomoćniku Franjo Šebijan,odvjetnik</derivirana_varijabla>
  </DomainObject.Predmet.StrankaFormatedOIB>
  <DomainObject.Predmet.StrankaFormatedWithAdress>
    <izvorni_sadrzaj> Zvjezdana Kefelja, Črnec 55, 42204 Črnec Biškupečki zastupanog po punomoćniku Franjo Šebijan,odvjetnik</izvorni_sadrzaj>
    <derivirana_varijabla naziv="DomainObject.Predmet.StrankaFormatedWithAdress_1"> Zvjezdana Kefelja, Črnec 55, 42204 Črnec Biškupečki zastupanog po punomoćniku Franjo Šebijan,odvjetnik</derivirana_varijabla>
  </DomainObject.Predmet.StrankaFormatedWithAdress>
  <DomainObject.Predmet.StrankaFormatedWithAdressOIB>
    <izvorni_sadrzaj> Zvjezdana Kefelja, OIB 88082693252, Črnec 55, 42204 Črnec Biškupečki zastupanog po punomoćniku Franjo Šebijan,odvjetnik</izvorni_sadrzaj>
    <derivirana_varijabla naziv="DomainObject.Predmet.StrankaFormatedWithAdressOIB_1"> Zvjezdana Kefelja, OIB 88082693252, Črnec 55, 42204 Črnec Biškupečki zastupanog po punomoćniku Franjo Šebijan,odvjetnik</derivirana_varijabla>
  </DomainObject.Predmet.StrankaFormatedWithAdressOIB>
  <DomainObject.Predmet.StrankaWithAdress>
    <izvorni_sadrzaj>Zvjezdana Kefelja Črnec 55,42204 Črnec Biškupečki</izvorni_sadrzaj>
    <derivirana_varijabla naziv="DomainObject.Predmet.StrankaWithAdress_1">Zvjezdana Kefelja Črnec 55,42204 Črnec Biškupečki</derivirana_varijabla>
  </DomainObject.Predmet.StrankaWithAdress>
  <DomainObject.Predmet.StrankaWithAdressOIB>
    <izvorni_sadrzaj>Zvjezdana Kefelja, OIB 88082693252, Črnec 55,42204 Črnec Biškupečki</izvorni_sadrzaj>
    <derivirana_varijabla naziv="DomainObject.Predmet.StrankaWithAdressOIB_1">Zvjezdana Kefelja, OIB 88082693252, Črnec 55,42204 Črnec Biškupečki</derivirana_varijabla>
  </DomainObject.Predmet.StrankaWithAdressOIB>
  <DomainObject.Predmet.StrankaNazivFormated>
    <izvorni_sadrzaj>Zvjezdana Kefelja</izvorni_sadrzaj>
    <derivirana_varijabla naziv="DomainObject.Predmet.StrankaNazivFormated_1">Zvjezdana Kefelja</derivirana_varijabla>
  </DomainObject.Predmet.StrankaNazivFormated>
  <DomainObject.Predmet.StrankaNazivFormatedOIB>
    <izvorni_sadrzaj>Zvjezdana Kefelja, OIB 88082693252</izvorni_sadrzaj>
    <derivirana_varijabla naziv="DomainObject.Predmet.StrankaNazivFormatedOIB_1">Zvjezdana Kefelja, OIB 88082693252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Zvjezdana Kefelja zastupanog po punomoćniku Franjo Šebijan,odvjetnik</item>
    </izvorni_sadrzaj>
    <derivirana_varijabla naziv="DomainObject.Predmet.StrankaListFormated_1">
      <item>Zvjezdana Kefelja zastupanog po punomoćniku Franjo Šebijan,odvjetnik</item>
    </derivirana_varijabla>
  </DomainObject.Predmet.StrankaListFormated>
  <DomainObject.Predmet.StrankaListFormatedOIB>
    <izvorni_sadrzaj>
      <item>Zvjezdana Kefelja, OIB 88082693252 zastupanog po punomoćniku Franjo Šebijan,odvjetnik</item>
    </izvorni_sadrzaj>
    <derivirana_varijabla naziv="DomainObject.Predmet.StrankaListFormatedOIB_1">
      <item>Zvjezdana Kefelja, OIB 88082693252 zastupanog po punomoćniku Franjo Šebijan,odvjetnik</item>
    </derivirana_varijabla>
  </DomainObject.Predmet.StrankaListFormatedOIB>
  <DomainObject.Predmet.StrankaListFormatedWithAdress>
    <izvorni_sadrzaj>
      <item>Zvjezdana Kefelja, Črnec 55, 42204 Črnec Biškupečki zastupanog po punomoćniku Franjo Šebijan,odvjetnik</item>
    </izvorni_sadrzaj>
    <derivirana_varijabla naziv="DomainObject.Predmet.StrankaListFormatedWithAdress_1">
      <item>Zvjezdana Kefelja, Črnec 55, 42204 Črnec Biškupečki zastupanog po punomoćniku Franjo Šebijan,odvjetnik</item>
    </derivirana_varijabla>
  </DomainObject.Predmet.StrankaListFormatedWithAdress>
  <DomainObject.Predmet.StrankaListFormatedWithAdressOIB>
    <izvorni_sadrzaj>
      <item>Zvjezdana Kefelja, OIB 88082693252, Črnec 55, 42204 Črnec Biškupečki zastupanog po punomoćniku Franjo Šebijan,odvjetnik</item>
    </izvorni_sadrzaj>
    <derivirana_varijabla naziv="DomainObject.Predmet.StrankaListFormatedWithAdressOIB_1">
      <item>Zvjezdana Kefelja, OIB 88082693252, Črnec 55, 42204 Črnec Biškupečki zastupanog po punomoćniku Franjo Šebijan,odvjetnik</item>
    </derivirana_varijabla>
  </DomainObject.Predmet.StrankaListFormatedWithAdressOIB>
  <DomainObject.Predmet.StrankaListNazivFormated>
    <izvorni_sadrzaj>
      <item>Zvjezdana Kefelja</item>
    </izvorni_sadrzaj>
    <derivirana_varijabla naziv="DomainObject.Predmet.StrankaListNazivFormated_1">
      <item>Zvjezdana Kefelja</item>
    </derivirana_varijabla>
  </DomainObject.Predmet.StrankaListNazivFormated>
  <DomainObject.Predmet.StrankaListNazivFormatedOIB>
    <izvorni_sadrzaj>
      <item>Zvjezdana Kefelja, OIB 88082693252</item>
    </izvorni_sadrzaj>
    <derivirana_varijabla naziv="DomainObject.Predmet.StrankaListNazivFormatedOIB_1">
      <item>Zvjezdana Kefelja, OIB 88082693252</item>
    </derivirana_varijabla>
  </DomainObject.Predmet.StrankaListNazivFormatedOIB>
  <DomainObject.Predmet.ProtuStrankaListFormated>
    <izvorni_sadrzaj>
      <item>VARAŽDINSKI ŠPORTSKI NOGOMETNI KLUB</item>
    </izvorni_sadrzaj>
    <derivirana_varijabla naziv="DomainObject.Predmet.ProtuStrankaListFormated_1">
      <item>VARAŽDINSKI ŠPORTSKI NOGOMETNI KLUB</item>
    </derivirana_varijabla>
  </DomainObject.Predmet.ProtuStrankaListFormated>
  <DomainObject.Predmet.ProtuStrankaListFormatedOIB>
    <izvorni_sadrzaj>
      <item>VARAŽDINSKI ŠPORTSKI NOGOMETNI KLUB, OIB 15604286923</item>
    </izvorni_sadrzaj>
    <derivirana_varijabla naziv="DomainObject.Predmet.ProtuStrankaListFormatedOIB_1">
      <item>VARAŽDINSKI ŠPORTSKI NOGOMETNI KLUB, OIB 15604286923</item>
    </derivirana_varijabla>
  </DomainObject.Predmet.ProtuStrankaListFormatedOIB>
  <DomainObject.Predmet.ProtuStrankaListFormatedWithAdress>
    <izvorni_sadrzaj>
      <item>VARAŽDINSKI ŠPORTSKI NOGOMETNI KLUB, Zagrebačka 94, 42000 Varaždin</item>
    </izvorni_sadrzaj>
    <derivirana_varijabla naziv="DomainObject.Predmet.ProtuStrankaListFormatedWithAdress_1">
      <item>VARAŽDINSKI ŠPORTSKI NOGOMETNI KLUB, Zagrebačka 94, 42000 Varaždin</item>
    </derivirana_varijabla>
  </DomainObject.Predmet.ProtuStrankaListFormatedWithAdress>
  <DomainObject.Predmet.ProtuStrankaListFormatedWithAdressOIB>
    <izvorni_sadrzaj>
      <item>VARAŽDINSKI ŠPORTSKI NOGOMETNI KLUB, OIB 15604286923, Zagrebačka 94, 42000 Varaždin</item>
    </izvorni_sadrzaj>
    <derivirana_varijabla naziv="DomainObject.Predmet.ProtuStrankaListFormatedWithAdressOIB_1">
      <item>VARAŽDINSKI ŠPORTSKI NOGOMETNI KLUB, OIB 15604286923, Zagrebačka 94, 42000 Varaždin</item>
    </derivirana_varijabla>
  </DomainObject.Predmet.ProtuStrankaListFormatedWithAdressOIB>
  <DomainObject.Predmet.ProtuStrankaListNazivFormated>
    <izvorni_sadrzaj>
      <item>VARAŽDINSKI ŠPORTSKI NOGOMETNI KLUB</item>
    </izvorni_sadrzaj>
    <derivirana_varijabla naziv="DomainObject.Predmet.ProtuStrankaListNazivFormated_1">
      <item>VARAŽDINSKI ŠPORTSKI NOGOMETNI KLUB</item>
    </derivirana_varijabla>
  </DomainObject.Predmet.ProtuStrankaListNazivFormated>
  <DomainObject.Predmet.ProtuStrankaListNazivFormatedOIB>
    <izvorni_sadrzaj>
      <item>VARAŽDINSKI ŠPORTSKI NOGOMETNI KLUB, OIB 15604286923</item>
    </izvorni_sadrzaj>
    <derivirana_varijabla naziv="DomainObject.Predmet.ProtuStrankaListNazivFormatedOIB_1">
      <item>VARAŽDINSKI ŠPORTSKI NOGOMETNI KLUB, OIB 15604286923</item>
    </derivirana_varijabla>
  </DomainObject.Predmet.ProtuStrankaListNazivFormatedOIB>
  <DomainObject.Predmet.OstaliListFormated>
    <izvorni_sadrzaj>
      <item>Franjo Šebijan,odvjetnik punomoćnik sudionika u postupku Zvjezdana Kefelja</item>
      <item>Zlatko Ivanković</item>
      <item>Goran Habuš</item>
      <item>Županijsko državno odvjetništvo u Varaždinu</item>
      <item>Marinko Šipoš</item>
      <item>Financijska agencija, Podružnica Varaždin</item>
      <item>Marijan Fosin</item>
      <item>GRAD VARAŽDIN</item>
      <item>Želimir Uršulin</item>
      <item>Agencija za osiguranje radničkih potraživanja u slučaju stečaja poslodavca</item>
    </izvorni_sadrzaj>
    <derivirana_varijabla naziv="DomainObject.Predmet.OstaliListFormated_1">
      <item>Franjo Šebijan,odvjetnik punomoćnik sudionika u postupku Zvjezdana Kefelja</item>
      <item>Zlatko Ivanković</item>
      <item>Goran Habuš</item>
      <item>Županijsko državno odvjetništvo u Varaždinu</item>
      <item>Marinko Šipoš</item>
      <item>Financijska agencija, Podružnica Varaždin</item>
      <item>Marijan Fosin</item>
      <item>GRAD VARAŽDIN</item>
      <item>Želimir Uršulin</item>
      <item>Agencija za osiguranje radničkih potraživanja u slučaju stečaja poslodavca</item>
    </derivirana_varijabla>
  </DomainObject.Predmet.OstaliListFormated>
  <DomainObject.Predmet.OstaliListFormatedOIB>
    <izvorni_sadrzaj>
      <item>Franjo Šebijan,odvjetnik punomoćnik sudionika u postupku Zvjezdana Kefelja</item>
      <item>Zlatko Ivanković, OIB 63855270541</item>
      <item>Goran Habuš, OIB 50346772338</item>
      <item>Županijsko državno odvjetništvo u Varaždinu</item>
      <item>Marinko Šipoš, OIB 78016250389</item>
      <item>Financijska agencija, Podružnica Varaždin</item>
      <item>Marijan Fosin, OIB 56787627213</item>
      <item>GRAD VARAŽDIN, OIB 13269011531</item>
      <item>Želimir Uršulin, OIB 03842320752</item>
      <item>Agencija za osiguranje radničkih potraživanja u slučaju stečaja poslodavca, OIB 04323472109</item>
    </izvorni_sadrzaj>
    <derivirana_varijabla naziv="DomainObject.Predmet.OstaliListFormatedOIB_1">
      <item>Franjo Šebijan,odvjetnik punomoćnik sudionika u postupku Zvjezdana Kefelja</item>
      <item>Zlatko Ivanković, OIB 63855270541</item>
      <item>Goran Habuš, OIB 50346772338</item>
      <item>Županijsko državno odvjetništvo u Varaždinu</item>
      <item>Marinko Šipoš, OIB 78016250389</item>
      <item>Financijska agencija, Podružnica Varaždin</item>
      <item>Marijan Fosin, OIB 56787627213</item>
      <item>GRAD VARAŽDIN, OIB 13269011531</item>
      <item>Želimir Uršulin, OIB 03842320752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Franjo Šebijan,odvjetnik, Pavlinska 5, 42000 Varaždin punomoćnik sudionika u postupku Zvjezdana Kefelja</item>
      <item>Zlatko Ivanković, Zagrebačka Ulica 71, 42000 Varaždin</item>
      <item>Goran Habuš, Jalkovečka Ulica 160 I, 42000 Varaždin</item>
      <item>Županijsko državno odvjetništvo u Varaždinu</item>
      <item>Marinko Šipoš, Braće Radića 20, 42000 Varaždin</item>
      <item>Financijska agencija, Podružnica Varaždin, A. Cesarca 2, 42000 Varaždin</item>
      <item>Marijan Fosin, Graberje 4/I, 42000 Varaždin</item>
      <item>GRAD VARAŽDIN, Trg Kralja Tomislava 1, 42000 Varaždin</item>
      <item>Želimir Uršulin, Ivanuševec 1c, 42240 Ivanec</item>
      <item>Agencija za osiguranje radničkih potraživanja u slučaju stečaja poslodavca, Frankopanska 11, 10000 Zagreb</item>
    </izvorni_sadrzaj>
    <derivirana_varijabla naziv="DomainObject.Predmet.OstaliListFormatedWithAdress_1">
      <item>Franjo Šebijan,odvjetnik, Pavlinska 5, 42000 Varaždin punomoćnik sudionika u postupku Zvjezdana Kefelja</item>
      <item>Zlatko Ivanković, Zagrebačka Ulica 71, 42000 Varaždin</item>
      <item>Goran Habuš, Jalkovečka Ulica 160 I, 42000 Varaždin</item>
      <item>Županijsko državno odvjetništvo u Varaždinu</item>
      <item>Marinko Šipoš, Braće Radića 20, 42000 Varaždin</item>
      <item>Financijska agencija, Podružnica Varaždin, A. Cesarca 2, 42000 Varaždin</item>
      <item>Marijan Fosin, Graberje 4/I, 42000 Varaždin</item>
      <item>GRAD VARAŽDIN, Trg Kralja Tomislava 1, 42000 Varaždin</item>
      <item>Želimir Uršulin, Ivanuševec 1c, 42240 Ivanec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Franjo Šebijan,odvjetnik, Pavlinska 5, 42000 Varaždin punomoćnik sudionika u postupku Zvjezdana Kefelja</item>
      <item>Zlatko Ivanković, OIB 63855270541, Zagrebačka Ulica 71, 42000 Varaždin</item>
      <item>Goran Habuš, OIB 50346772338, Jalkovečka Ulica 160 I, 42000 Varaždin</item>
      <item>Županijsko državno odvjetništvo u Varaždinu</item>
      <item>Marinko Šipoš, OIB 78016250389, Braće Radića 20, 42000 Varaždin</item>
      <item>Financijska agencija, Podružnica Varaždin, A. Cesarca 2, 42000 Varaždin</item>
      <item>Marijan Fosin, OIB 56787627213, Graberje 4/I, 42000 Varaždin</item>
      <item>GRAD VARAŽDIN, OIB 13269011531, Trg Kralja Tomislava 1, 42000 Varaždin</item>
      <item>Želimir Uršulin, OIB 03842320752, Ivanuševec 1c, 42240 Ivanec</item>
      <item>Agencija za osiguranje radničkih potraživanja u slučaju stečaja poslodavca, OIB 04323472109, Frankopanska 11, 10000 Zagreb</item>
    </izvorni_sadrzaj>
    <derivirana_varijabla naziv="DomainObject.Predmet.OstaliListFormatedWithAdressOIB_1">
      <item>Franjo Šebijan,odvjetnik, Pavlinska 5, 42000 Varaždin punomoćnik sudionika u postupku Zvjezdana Kefelja</item>
      <item>Zlatko Ivanković, OIB 63855270541, Zagrebačka Ulica 71, 42000 Varaždin</item>
      <item>Goran Habuš, OIB 50346772338, Jalkovečka Ulica 160 I, 42000 Varaždin</item>
      <item>Županijsko državno odvjetništvo u Varaždinu</item>
      <item>Marinko Šipoš, OIB 78016250389, Braće Radića 20, 42000 Varaždin</item>
      <item>Financijska agencija, Podružnica Varaždin, A. Cesarca 2, 42000 Varaždin</item>
      <item>Marijan Fosin, OIB 56787627213, Graberje 4/I, 42000 Varaždin</item>
      <item>GRAD VARAŽDIN, OIB 13269011531, Trg Kralja Tomislava 1, 42000 Varaždin</item>
      <item>Želimir Uršulin, OIB 03842320752, Ivanuševec 1c, 42240 Ivanec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Franjo Šebijan,odvjetnik</item>
      <item>Zlatko Ivanković</item>
      <item>Goran Habuš</item>
      <item>Županijsko državno odvjetništvo u Varaždinu</item>
      <item>Marinko Šipoš</item>
      <item>Financijska agencija, Podružnica Varaždin</item>
      <item>Marijan Fosin</item>
      <item>GRAD VARAŽDIN</item>
      <item>Želimir Uršulin</item>
      <item>Agencija za osiguranje radničkih potraživanja u slučaju stečaja poslodavca</item>
    </izvorni_sadrzaj>
    <derivirana_varijabla naziv="DomainObject.Predmet.OstaliListNazivFormated_1">
      <item>Franjo Šebijan,odvjetnik</item>
      <item>Zlatko Ivanković</item>
      <item>Goran Habuš</item>
      <item>Županijsko državno odvjetništvo u Varaždinu</item>
      <item>Marinko Šipoš</item>
      <item>Financijska agencija, Podružnica Varaždin</item>
      <item>Marijan Fosin</item>
      <item>GRAD VARAŽDIN</item>
      <item>Želimir Uršulin</item>
      <item>Agencija za osiguranje radničkih potraživanja u slučaju stečaja poslodavca</item>
    </derivirana_varijabla>
  </DomainObject.Predmet.OstaliListNazivFormated>
  <DomainObject.Predmet.OstaliListNazivFormatedOIB>
    <izvorni_sadrzaj>
      <item>Franjo Šebijan,odvjetnik</item>
      <item>Zlatko Ivanković, OIB 63855270541</item>
      <item>Goran Habuš, OIB 50346772338</item>
      <item>Županijsko državno odvjetništvo u Varaždinu</item>
      <item>Marinko Šipoš, OIB 78016250389</item>
      <item>Financijska agencija, Podružnica Varaždin</item>
      <item>Marijan Fosin, OIB 56787627213</item>
      <item>GRAD VARAŽDIN, OIB 13269011531</item>
      <item>Želimir Uršulin, OIB 03842320752</item>
      <item>Agencija za osiguranje radničkih potraživanja u slučaju stečaja poslodavca, OIB 04323472109</item>
    </izvorni_sadrzaj>
    <derivirana_varijabla naziv="DomainObject.Predmet.OstaliListNazivFormatedOIB_1">
      <item>Franjo Šebijan,odvjetnik</item>
      <item>Zlatko Ivanković, OIB 63855270541</item>
      <item>Goran Habuš, OIB 50346772338</item>
      <item>Županijsko državno odvjetništvo u Varaždinu</item>
      <item>Marinko Šipoš, OIB 78016250389</item>
      <item>Financijska agencija, Podružnica Varaždin</item>
      <item>Marijan Fosin, OIB 56787627213</item>
      <item>GRAD VARAŽDIN, OIB 13269011531</item>
      <item>Želimir Uršulin, OIB 03842320752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>St-51/2015-43</izvorni_sadrzaj>
    <derivirana_varijabla naziv="DomainObject.PoslovniBrojDokumenta_1">St-51/2015-43</derivirana_varijabla>
  </DomainObject.PoslovniBrojDokumenta>
  <DomainObject.Predmet.StrankaIDrugi>
    <izvorni_sadrzaj>Zvjezdana Kefelja</izvorni_sadrzaj>
    <derivirana_varijabla naziv="DomainObject.Predmet.StrankaIDrugi_1">Zvjezdana Kefelja</derivirana_varijabla>
  </DomainObject.Predmet.StrankaIDrugi>
  <DomainObject.Predmet.ProtustrankaIDrugi>
    <izvorni_sadrzaj>VARAŽDINSKI ŠPORTSKI NOGOMETNI KLUB</izvorni_sadrzaj>
    <derivirana_varijabla naziv="DomainObject.Predmet.ProtustrankaIDrugi_1">VARAŽDINSKI ŠPORTSKI NOGOMETNI KLUB</derivirana_varijabla>
  </DomainObject.Predmet.ProtustrankaIDrugi>
  <DomainObject.Predmet.StrankaIDrugiAdressOIB>
    <izvorni_sadrzaj>Zvjezdana Kefelja, OIB 88082693252, Črnec 55, 42204 Črnec Biškupečki</izvorni_sadrzaj>
    <derivirana_varijabla naziv="DomainObject.Predmet.StrankaIDrugiAdressOIB_1">Zvjezdana Kefelja, OIB 88082693252, Črnec 55, 42204 Črnec Biškupečki</derivirana_varijabla>
  </DomainObject.Predmet.StrankaIDrugiAdressOIB>
  <DomainObject.Predmet.ProtustrankaIDrugiAdressOIB>
    <izvorni_sadrzaj>VARAŽDINSKI ŠPORTSKI NOGOMETNI KLUB, OIB 15604286923, Zagrebačka 94, 42000 Varaždin</izvorni_sadrzaj>
    <derivirana_varijabla naziv="DomainObject.Predmet.ProtustrankaIDrugiAdressOIB_1">VARAŽDINSKI ŠPORTSKI NOGOMETNI KLUB, OIB 15604286923, Zagrebačka 94,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Zvjezdana Kefelja</item>
      <item>VARAŽDINSKI ŠPORTSKI NOGOMETNI KLUB</item>
      <item>Franjo Šebijan,odvjetnik</item>
      <item>Zlatko Ivanković</item>
      <item>Goran Habuš</item>
      <item>Županijsko državno odvjetništvo u Varaždinu</item>
      <item>Marinko Šipoš</item>
      <item>Financijska agencija, Podružnica Varaždin</item>
      <item>Marijan Fosin</item>
      <item>GRAD VARAŽDIN</item>
      <item>Želimir Uršulin</item>
      <item>Agencija za osiguranje radničkih potraživanja u slučaju stečaja poslodavca</item>
    </izvorni_sadrzaj>
    <derivirana_varijabla naziv="DomainObject.Predmet.SudioniciListNaziv_1">
      <item>Zvjezdana Kefelja</item>
      <item>VARAŽDINSKI ŠPORTSKI NOGOMETNI KLUB</item>
      <item>Franjo Šebijan,odvjetnik</item>
      <item>Zlatko Ivanković</item>
      <item>Goran Habuš</item>
      <item>Županijsko državno odvjetništvo u Varaždinu</item>
      <item>Marinko Šipoš</item>
      <item>Financijska agencija, Podružnica Varaždin</item>
      <item>Marijan Fosin</item>
      <item>GRAD VARAŽDIN</item>
      <item>Želimir Uršulin</item>
      <item>Agencija za osiguranje radničkih potraživanja u slučaju stečaja poslodavca</item>
    </derivirana_varijabla>
  </DomainObject.Predmet.SudioniciListNaziv>
  <DomainObject.Predmet.SudioniciListAdressOIB>
    <izvorni_sadrzaj>
      <item>Zvjezdana Kefelja, OIB 88082693252, Črnec 55,42204 Črnec Biškupečki</item>
      <item>VARAŽDINSKI ŠPORTSKI NOGOMETNI KLUB, OIB 15604286923, Zagrebačka 94,42000 Varaždin</item>
      <item>Franjo Šebijan,odvjetnik, Pavlinska 5,42000 Varaždin</item>
      <item>Zlatko Ivanković, OIB 63855270541, Zagrebačka Ulica 71,42000 Varaždin</item>
      <item>Goran Habuš, OIB 50346772338, Jalkovečka Ulica 160 I,42000 Varaždin</item>
      <item>Županijsko državno odvjetništvo u Varaždinu</item>
      <item>Marinko Šipoš, OIB 78016250389, Braće Radića 20,42000 Varaždin</item>
      <item>Financijska agencija, Podružnica Varaždin, A. Cesarca 2,42000 Varaždin</item>
      <item>Marijan Fosin, OIB 56787627213, Graberje 4/I,42000 Varaždin</item>
      <item>GRAD VARAŽDIN, OIB 13269011531, Trg Kralja Tomislava 1,42000 Varaždin</item>
      <item>Želimir Uršulin, OIB 03842320752, Ivanuševec 1c,42240 Ivanec</item>
      <item>Agencija za osiguranje radničkih potraživanja u slučaju stečaja poslodavca, OIB 04323472109, Frankopanska 11,10000 Zagreb</item>
    </izvorni_sadrzaj>
    <derivirana_varijabla naziv="DomainObject.Predmet.SudioniciListAdressOIB_1">
      <item>Zvjezdana Kefelja, OIB 88082693252, Črnec 55,42204 Črnec Biškupečki</item>
      <item>VARAŽDINSKI ŠPORTSKI NOGOMETNI KLUB, OIB 15604286923, Zagrebačka 94,42000 Varaždin</item>
      <item>Franjo Šebijan,odvjetnik, Pavlinska 5,42000 Varaždin</item>
      <item>Zlatko Ivanković, OIB 63855270541, Zagrebačka Ulica 71,42000 Varaždin</item>
      <item>Goran Habuš, OIB 50346772338, Jalkovečka Ulica 160 I,42000 Varaždin</item>
      <item>Županijsko državno odvjetništvo u Varaždinu</item>
      <item>Marinko Šipoš, OIB 78016250389, Braće Radića 20,42000 Varaždin</item>
      <item>Financijska agencija, Podružnica Varaždin, A. Cesarca 2,42000 Varaždin</item>
      <item>Marijan Fosin, OIB 56787627213, Graberje 4/I,42000 Varaždin</item>
      <item>GRAD VARAŽDIN, OIB 13269011531, Trg Kralja Tomislava 1,42000 Varaždin</item>
      <item>Želimir Uršulin, OIB 03842320752, Ivanuševec 1c,42240 Ivanec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88082693252</item>
      <item>, OIB 15604286923</item>
      <item>, OIB null</item>
      <item>, OIB 63855270541</item>
      <item>, OIB 50346772338</item>
      <item>, OIB null</item>
      <item>, OIB 78016250389</item>
      <item>, OIB null</item>
      <item>, OIB 56787627213</item>
      <item>, OIB 13269011531</item>
      <item>, OIB 03842320752</item>
      <item>, OIB 04323472109</item>
    </izvorni_sadrzaj>
    <derivirana_varijabla naziv="DomainObject.Predmet.SudioniciListNazivOIB_1">
      <item>, OIB 88082693252</item>
      <item>, OIB 15604286923</item>
      <item>, OIB null</item>
      <item>, OIB 63855270541</item>
      <item>, OIB 50346772338</item>
      <item>, OIB null</item>
      <item>, OIB 78016250389</item>
      <item>, OIB null</item>
      <item>, OIB 56787627213</item>
      <item>, OIB 13269011531</item>
      <item>, OIB 03842320752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1085</properties:Words>
  <properties:Characters>6173</properties:Characters>
  <properties:Lines>137</properties:Lines>
  <properties:Paragraphs>44</properties:Paragraphs>
  <properties:TotalTime>245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2017-01-04T12:04:00Z</dcterms:created>
  <dc:creator>Lea Rogina</dc:creator>
  <cp:lastModifiedBy>Lea Rogina</cp:lastModifiedBy>
  <cp:lastPrinted>2018-03-12T07:37:00Z</cp:lastPrinted>
  <dcterms:modified xmlns:xsi="http://www.w3.org/2001/XMLSchema-instance" xsi:type="dcterms:W3CDTF">2018-03-12T14:00:00Z</dcterms:modified>
  <cp:revision>84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St-51/2015-43 / Zapisnik - Skupština vjerovnika (ST-51-15-43 ZAPISNIK SKUPŠTINA VJEROVNIKA 12.03.2018..docx)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