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4a0d8dc" w14:paraId="4a0d8dc"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4E75B5">
        <w:rPr>
          <w:sz w:val="24"/>
          <w:szCs w:val="24"/>
        </w:rPr>
        <w:t>3</w:t>
      </w:r>
      <w:r w:rsidR="006A3E9B">
        <w:rPr>
          <w:sz w:val="24"/>
          <w:szCs w:val="24"/>
        </w:rPr>
        <w:t>2</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6A3E9B" w:rsidP="004A735B" w:rsidR="004A735B" w:rsidRPr="004E75B5">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Pr>
          <w:sz w:val="22"/>
          <w:szCs w:val="22"/>
        </w:rPr>
        <w:t xml:space="preserve"> LAMIRON d.o.o. Zagreb, Rebar 81, OIB:04957068477</w:t>
      </w:r>
      <w:r w:rsidR="004A735B">
        <w:rPr>
          <w:sz w:val="22"/>
          <w:szCs w:val="22"/>
        </w:rPr>
        <w:t>, 22.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DNA</w:t>
      </w:r>
      <w:r w:rsidRPr="0005487B">
        <w:rPr>
          <w:sz w:val="24"/>
          <w:szCs w:val="24"/>
        </w:rPr>
        <w:t xml:space="preserve">:  </w:t>
      </w:r>
    </w:p>
    <w:p w:rsidRDefault="0005487B" w:rsidP="0005487B" w:rsidR="0005487B" w:rsidRPr="0005487B">
      <w:pPr>
        <w:numPr>
          <w:ilvl w:val="0"/>
          <w:numId w:val="5"/>
        </w:numPr>
        <w:overflowPunct/>
        <w:autoSpaceDE/>
        <w:autoSpaceDN/>
        <w:adjustRightInd/>
        <w:contextualSpacing/>
        <w:jc w:val="both"/>
        <w:textAlignment w:val="auto"/>
        <w:rPr>
          <w:sz w:val="24"/>
          <w:szCs w:val="24"/>
        </w:rPr>
      </w:pPr>
      <w:r w:rsidRPr="0005487B">
        <w:rPr>
          <w:sz w:val="24"/>
          <w:szCs w:val="24"/>
        </w:rPr>
        <w:t>eOglasna ploča 15 dana</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83EB4"/>
    <w:rsid w:val="004A735B"/>
    <w:rsid w:val="004B193D"/>
    <w:rsid w:val="004D2841"/>
    <w:rsid w:val="004D7BA1"/>
    <w:rsid w:val="004E2FD0"/>
    <w:rsid w:val="004E5FEF"/>
    <w:rsid w:val="004E75B5"/>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3E9B"/>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280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21F98"/>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B280B"/>
    <w:rPr>
      <w:color w:val="808080"/>
      <w:bdr w:space="0" w:sz="0" w:color="auto" w:val="none"/>
      <w:shd w:fill="auto" w:color="auto" w:val="clear"/>
    </w:rPr>
  </w:style>
  <w:style w:customStyle="true" w:styleId="eSPISCCParagraphDefaultFont" w:type="character">
    <w:name w:val="eSPIS_CC_Paragraph Default Font"/>
    <w:basedOn w:val="Zadanifontodlomka"/>
    <w:rsid w:val="009B28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80B"/>
    <w:rPr>
      <w:sz w:val="24"/>
      <w:bdr w:space="0" w:sz="0" w:color="auto" w:val="none"/>
      <w:shd w:fill="FFFFCC" w:color="auto" w:val="clear"/>
      <w:lang w:val="hr-HR"/>
    </w:rPr>
  </w:style>
  <w:style w:customStyle="true" w:styleId="PozadinaSvijetloCrvena" w:type="character">
    <w:name w:val="Pozadina_SvijetloCrvena"/>
    <w:basedOn w:val="eSPISCCParagraphDefaultFont"/>
    <w:rsid w:val="009B28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8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B280B"/>
    <w:rPr>
      <w:color w:val="808080"/>
      <w:bdr w:color="auto" w:space="0" w:sz="0" w:val="none"/>
      <w:shd w:color="auto" w:fill="auto" w:val="clear"/>
    </w:rPr>
  </w:style>
  <w:style w:customStyle="1" w:styleId="eSPISCCParagraphDefaultFont" w:type="character">
    <w:name w:val="eSPIS_CC_Paragraph Default Font"/>
    <w:basedOn w:val="Zadanifontodlomka"/>
    <w:rsid w:val="009B28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80B"/>
    <w:rPr>
      <w:sz w:val="24"/>
      <w:bdr w:color="auto" w:space="0" w:sz="0" w:val="none"/>
      <w:shd w:color="auto" w:fill="FFFFCC" w:val="clear"/>
      <w:lang w:val="hr-HR"/>
    </w:rPr>
  </w:style>
  <w:style w:customStyle="1" w:styleId="PozadinaSvijetloCrvena" w:type="character">
    <w:name w:val="Pozadina_SvijetloCrvena"/>
    <w:basedOn w:val="eSPISCCParagraphDefaultFont"/>
    <w:rsid w:val="009B28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8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poziv vjerovnicima</izvorni_sadrzaj>
    <derivirana_varijabla naziv="DomainObject.Primjedba_1">- 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2032</izvorni_sadrzaj>
    <derivirana_varijabla naziv="DomainObject.Predmet.Broj_1">2032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St-2032/2016</izvorni_sadrzaj>
    <derivirana_varijabla naziv="DomainObject.Predmet.OznakaBroj_1">St-2032/2016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LAMIRON d.o.o.</izvorni_sadrzaj>
    <derivirana_varijabla naziv="DomainObject.Predmet.ProtustrankaFormated_1">  LAMIRON d.o.o.</derivirana_varijabla>
  </DomainObject.Predmet.ProtustrankaFormated>
  <DomainObject.Predmet.ProtustrankaFormatedOIB>
    <izvorni_sadrzaj>  LAMIRON d.o.o., OIB 04957068477</izvorni_sadrzaj>
    <derivirana_varijabla naziv="DomainObject.Predmet.ProtustrankaFormatedOIB_1">  LAMIRON d.o.o., OIB 04957068477</derivirana_varijabla>
  </DomainObject.Predmet.ProtustrankaFormatedOIB>
  <DomainObject.Predmet.ProtustrankaFormatedWithAdress>
    <izvorni_sadrzaj> LAMIRON d.o.o., Rebar 81, 10000 Zagreb</izvorni_sadrzaj>
    <derivirana_varijabla naziv="DomainObject.Predmet.ProtustrankaFormatedWithAdress_1"> LAMIRON d.o.o., Rebar 81, 10000 Zagreb</derivirana_varijabla>
  </DomainObject.Predmet.ProtustrankaFormatedWithAdress>
  <DomainObject.Predmet.ProtustrankaFormatedWithAdressOIB>
    <izvorni_sadrzaj> LAMIRON d.o.o., OIB 04957068477, Rebar 81, 10000 Zagreb</izvorni_sadrzaj>
    <derivirana_varijabla naziv="DomainObject.Predmet.ProtustrankaFormatedWithAdressOIB_1"> LAMIRON d.o.o., OIB 04957068477, Rebar 81, 10000 Zagreb</derivirana_varijabla>
  </DomainObject.Predmet.ProtustrankaFormatedWithAdressOIB>
  <DomainObject.Predmet.ProtustrankaWithAdress>
    <izvorni_sadrzaj>LAMIRON d.o.o. Rebar 81, 10000 Zagreb</izvorni_sadrzaj>
    <derivirana_varijabla naziv="DomainObject.Predmet.ProtustrankaWithAdress_1">LAMIRON d.o.o. Rebar 81, 10000 Zagreb</derivirana_varijabla>
  </DomainObject.Predmet.ProtustrankaWithAdress>
  <DomainObject.Predmet.ProtustrankaWithAdressOIB>
    <izvorni_sadrzaj>LAMIRON d.o.o., OIB 04957068477, Rebar 81, 10000 Zagreb</izvorni_sadrzaj>
    <derivirana_varijabla naziv="DomainObject.Predmet.ProtustrankaWithAdressOIB_1">LAMIRON d.o.o., OIB 04957068477, Rebar 81, 10000 Zagreb</derivirana_varijabla>
  </DomainObject.Predmet.ProtustrankaWithAdressOIB>
  <DomainObject.Predmet.ProtustrankaNazivFormated>
    <izvorni_sadrzaj>LAMIRON d.o.o.</izvorni_sadrzaj>
    <derivirana_varijabla naziv="DomainObject.Predmet.ProtustrankaNazivFormated_1">LAMIRON d.o.o.</derivirana_varijabla>
  </DomainObject.Predmet.ProtustrankaNazivFormated>
  <DomainObject.Predmet.ProtustrankaNazivFormatedOIB>
    <izvorni_sadrzaj>LAMIRON d.o.o., OIB 04957068477</izvorni_sadrzaj>
    <derivirana_varijabla naziv="DomainObject.Predmet.ProtustrankaNazivFormatedOIB_1">LAMIRON d.o.o., OIB 04957068477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LAMIRON d.o.o.</item>
    </izvorni_sadrzaj>
    <derivirana_varijabla naziv="DomainObject.Predmet.ProtuStrankaListFormated_1">
      <item>LAMIRON d.o.o.</item>
    </derivirana_varijabla>
  </DomainObject.Predmet.ProtuStrankaListFormated>
  <DomainObject.Predmet.ProtuStrankaListFormatedOIB>
    <izvorni_sadrzaj>
      <item>LAMIRON d.o.o., OIB 04957068477</item>
    </izvorni_sadrzaj>
    <derivirana_varijabla naziv="DomainObject.Predmet.ProtuStrankaListFormatedOIB_1">
      <item>LAMIRON d.o.o., OIB 04957068477</item>
    </derivirana_varijabla>
  </DomainObject.Predmet.ProtuStrankaListFormatedOIB>
  <DomainObject.Predmet.ProtuStrankaListFormatedWithAdress>
    <izvorni_sadrzaj>
      <item>LAMIRON d.o.o., Rebar 81, 10000 Zagreb</item>
    </izvorni_sadrzaj>
    <derivirana_varijabla naziv="DomainObject.Predmet.ProtuStrankaListFormatedWithAdress_1">
      <item>LAMIRON d.o.o., Rebar 81, 10000 Zagreb</item>
    </derivirana_varijabla>
  </DomainObject.Predmet.ProtuStrankaListFormatedWithAdress>
  <DomainObject.Predmet.ProtuStrankaListFormatedWithAdressOIB>
    <izvorni_sadrzaj>
      <item>LAMIRON d.o.o., OIB 04957068477, Rebar 81, 10000 Zagreb</item>
    </izvorni_sadrzaj>
    <derivirana_varijabla naziv="DomainObject.Predmet.ProtuStrankaListFormatedWithAdressOIB_1">
      <item>LAMIRON d.o.o., OIB 04957068477, Rebar 81, 10000 Zagreb</item>
    </derivirana_varijabla>
  </DomainObject.Predmet.ProtuStrankaListFormatedWithAdressOIB>
  <DomainObject.Predmet.ProtuStrankaListNazivFormated>
    <izvorni_sadrzaj>
      <item>LAMIRON d.o.o.</item>
    </izvorni_sadrzaj>
    <derivirana_varijabla naziv="DomainObject.Predmet.ProtuStrankaListNazivFormated_1">
      <item>LAMIRON d.o.o.</item>
    </derivirana_varijabla>
  </DomainObject.Predmet.ProtuStrankaListNazivFormated>
  <DomainObject.Predmet.ProtuStrankaListNazivFormatedOIB>
    <izvorni_sadrzaj>
      <item>LAMIRON d.o.o., OIB 04957068477</item>
    </izvorni_sadrzaj>
    <derivirana_varijabla naziv="DomainObject.Predmet.ProtuStrankaListNazivFormatedOIB_1">
      <item>LAMIRON d.o.o., OIB 04957068477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LAMIRON d.o.o.</izvorni_sadrzaj>
    <derivirana_varijabla naziv="DomainObject.Predmet.ProtustrankaIDrugi_1">LAMIRON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LAMIRON d.o.o., OIB 04957068477, Rebar 81, 10000 Zagreb</izvorni_sadrzaj>
    <derivirana_varijabla naziv="DomainObject.Predmet.ProtustrankaIDrugiAdressOIB_1">LAMIRON d.o.o., OIB 04957068477, Rebar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LAMIRON d.o.o.</item>
    </izvorni_sadrzaj>
    <derivirana_varijabla naziv="DomainObject.Predmet.SudioniciListNaziv_1">
      <item>FINA Regionalni centar Zagreb</item>
      <item>LAMIRON d.o.o.</item>
    </derivirana_varijabla>
  </DomainObject.Predmet.SudioniciListNaziv>
  <DomainObject.Predmet.SudioniciListAdressOIB>
    <izvorni_sadrzaj>
      <item>FINA Regionalni centar Zagreb, OIB 85821130368, Trg svibanjskih žrtava 1995. 1,10000 Zagreb</item>
      <item>LAMIRON d.o.o., OIB 04957068477, Rebar 81,10000 Zagreb</item>
    </izvorni_sadrzaj>
    <derivirana_varijabla naziv="DomainObject.Predmet.SudioniciListAdressOIB_1">
      <item>FINA Regionalni centar Zagreb, OIB 85821130368, Trg svibanjskih žrtava 1995. 1,10000 Zagreb</item>
      <item>LAMIRON d.o.o., OIB 04957068477, Rebar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04957068477</item>
    </izvorni_sadrzaj>
    <derivirana_varijabla naziv="DomainObject.Predmet.SudioniciListNazivOIB_1">
      <item>, OIB 85821130368</item>
      <item>, OIB 04957068477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E2B4CE-0646-4CF6-82E9-B62710846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1304</properties:Characters>
  <properties:Lines>45</properties:Lines>
  <properties:Paragraphs>19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2016-09-22T09:32:00Z</dcterms:created>
  <dc:creator>Unknown</dc:creator>
  <cp:lastModifiedBy>Tatjana Slaviček</cp:lastModifiedBy>
  <cp:lastPrinted>2016-09-22T09:32:00Z</cp:lastPrinted>
  <dcterms:modified xmlns:xsi="http://www.w3.org/2001/XMLSchema-instance" xsi:type="dcterms:W3CDTF">2016-09-22T09:32:00Z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