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c05d" w14:paraId="98cc05d" w:rsidRDefault="001113BB" w:rsidP="001113BB" w:rsidR="001113BB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1113BB" w:rsidP="001113BB" w:rsidR="001113BB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1113BB" w:rsidP="001113BB" w:rsidR="001113BB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1113BB" w:rsidP="001113BB" w:rsidR="001113BB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1113BB" w:rsidP="001113BB" w:rsidR="001113BB">
      <w:pPr>
        <w:jc w:val="right"/>
      </w:pPr>
    </w:p>
    <w:p w:rsidRDefault="001113BB" w:rsidP="001113BB" w:rsidR="001113BB">
      <w:pPr>
        <w:jc w:val="right"/>
      </w:pPr>
    </w:p>
    <w:p w:rsidRDefault="001113BB" w:rsidP="001113BB" w:rsidR="001113BB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</w:t>
      </w:r>
      <w:r>
        <w:t xml:space="preserve">PROIZVODNO USLUŽNA ZADRUGA PODRAVSKI GRADITELJI, OIB: 62788782980 sa sjedištem u </w:t>
      </w:r>
      <w:proofErr w:type="spellStart"/>
      <w:r>
        <w:t>Tolnica</w:t>
      </w:r>
      <w:proofErr w:type="spellEnd"/>
      <w:r>
        <w:t xml:space="preserve"> 40, Ferdinandovac</w:t>
      </w:r>
      <w:r>
        <w:t xml:space="preserve">,  </w:t>
      </w:r>
      <w:r>
        <w:t>14</w:t>
      </w:r>
      <w:r>
        <w:t>. s</w:t>
      </w:r>
      <w:r>
        <w:t>iječnja</w:t>
      </w:r>
      <w:r>
        <w:t xml:space="preserve"> 201</w:t>
      </w:r>
      <w:r>
        <w:t>6</w:t>
      </w:r>
      <w:r>
        <w:t>. temeljem čl. 430. Stečajnog zakona („NN“ 71/15, u daljnjem tekstu SZ) objavljuje sljedeći</w:t>
      </w:r>
    </w:p>
    <w:p w:rsidRDefault="001113BB" w:rsidP="001113BB" w:rsidR="001113BB">
      <w:pPr>
        <w:jc w:val="center"/>
      </w:pPr>
    </w:p>
    <w:p w:rsidRDefault="001113BB" w:rsidP="001113BB" w:rsidR="001113BB">
      <w:pPr>
        <w:jc w:val="center"/>
      </w:pPr>
      <w:r>
        <w:t>OGLAS</w:t>
      </w:r>
    </w:p>
    <w:p w:rsidRDefault="001113BB" w:rsidP="001113BB" w:rsidR="001113BB"/>
    <w:p w:rsidRDefault="001113BB" w:rsidP="001113BB" w:rsidR="001113BB">
      <w:pPr>
        <w:jc w:val="both"/>
      </w:pPr>
      <w:r>
        <w:t>1/</w:t>
      </w:r>
      <w:r>
        <w:tab/>
        <w:t xml:space="preserve">Utvrđuje se da ukupni iznos evidentiranog duga dužnika PROIZVODNO USLUŽNA ZADRUGA PODRAVSKI GRADITELJI, OIB: 62788782980 sa sjedištem u </w:t>
      </w:r>
      <w:proofErr w:type="spellStart"/>
      <w:r>
        <w:t>Tolnica</w:t>
      </w:r>
      <w:proofErr w:type="spellEnd"/>
      <w:r>
        <w:t xml:space="preserve"> 40, Ferdinandovac</w:t>
      </w:r>
      <w:r>
        <w:t xml:space="preserve"> iznosi 1.069,69</w:t>
      </w:r>
      <w:r>
        <w:t xml:space="preserve"> kn.</w:t>
      </w:r>
    </w:p>
    <w:p w:rsidRDefault="001113BB" w:rsidP="001113BB" w:rsidR="001113BB">
      <w:pPr>
        <w:jc w:val="both"/>
      </w:pPr>
    </w:p>
    <w:p w:rsidRDefault="001113BB" w:rsidP="001113BB" w:rsidR="001113BB">
      <w:pPr>
        <w:jc w:val="both"/>
      </w:pPr>
      <w:r>
        <w:t>2/</w:t>
      </w:r>
      <w:r>
        <w:tab/>
        <w:t xml:space="preserve"> Poziva se upravitelj zadruge dužnika </w:t>
      </w:r>
      <w:r>
        <w:t xml:space="preserve">Marinela Aleksa, Ferdinandovac, </w:t>
      </w:r>
      <w:proofErr w:type="spellStart"/>
      <w:r>
        <w:t>Tolnica</w:t>
      </w:r>
      <w:proofErr w:type="spellEnd"/>
      <w:r>
        <w:t xml:space="preserve"> 40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113BB" w:rsidP="001113BB" w:rsidR="001113BB">
      <w:pPr>
        <w:jc w:val="both"/>
      </w:pPr>
    </w:p>
    <w:p w:rsidRDefault="001113BB" w:rsidP="001113BB" w:rsidR="001113BB">
      <w:pPr>
        <w:jc w:val="both"/>
      </w:pPr>
      <w:r>
        <w:t>3/</w:t>
      </w:r>
      <w:r>
        <w:tab/>
        <w:t xml:space="preserve">Upozorava se upravitelj zadruge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113BB" w:rsidP="001113BB" w:rsidR="001113BB"/>
    <w:p w:rsidRDefault="001113BB" w:rsidP="001113BB" w:rsidR="001113BB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1113BB" w:rsidP="001113BB" w:rsidR="001113BB">
      <w:pPr>
        <w:jc w:val="both"/>
        <w:rPr>
          <w:color w:val="000000"/>
        </w:rPr>
      </w:pPr>
      <w:r>
        <w:tab/>
      </w:r>
    </w:p>
    <w:p w:rsidRDefault="001113BB" w:rsidP="001113BB" w:rsidR="001113BB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1013</w:t>
      </w:r>
      <w:r>
        <w:t xml:space="preserve">15 otvoren kod Hrvatske poštanske banke. </w:t>
      </w:r>
    </w:p>
    <w:p w:rsidRDefault="001113BB" w:rsidP="001113BB" w:rsidR="001113BB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1113BB" w:rsidP="001113BB" w:rsidR="001113BB">
      <w:pPr>
        <w:jc w:val="both"/>
      </w:pPr>
    </w:p>
    <w:p w:rsidRDefault="001113BB" w:rsidP="001113BB" w:rsidR="001113BB">
      <w:pPr>
        <w:jc w:val="center"/>
      </w:pPr>
      <w:r>
        <w:t xml:space="preserve">U Varaždinu, </w:t>
      </w:r>
      <w:r>
        <w:t>14. siječnja</w:t>
      </w:r>
      <w:r>
        <w:t xml:space="preserve"> 201</w:t>
      </w:r>
      <w:r>
        <w:t>6</w:t>
      </w:r>
      <w:r>
        <w:t>.</w:t>
      </w:r>
    </w:p>
    <w:p w:rsidRDefault="001113BB" w:rsidP="001113BB" w:rsidR="001113BB">
      <w:pPr>
        <w:jc w:val="both"/>
      </w:pPr>
    </w:p>
    <w:p w:rsidRDefault="001113BB" w:rsidP="001113BB" w:rsidR="001113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113BB" w:rsidP="001113BB" w:rsidR="001113BB"/>
    <w:p w:rsidRDefault="001113BB" w:rsidP="001113BB" w:rsidR="001113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p w:rsidRDefault="00DA0242" w:rsidP="001113BB" w:rsidR="00DA0242" w:rsidRPr="001113BB"/>
    <w:sectPr w:rsidSect="001113BB" w:rsidR="00DA0242" w:rsidRPr="001113BB">
      <w:headerReference w:type="default" r:id="rId11"/>
      <w:pgSz w:code="9" w:h="16839" w:w="11907"/>
      <w:pgMar w:gutter="0" w:footer="1134" w:header="1134" w:left="1701" w:bottom="142" w:right="1134" w:top="1135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3BB" w:rsidR="008333A9">
    <w:pPr>
      <w:pStyle w:val="Zaglavlje"/>
    </w:pPr>
    <w:r>
      <w:rPr>
        <w:rStyle w:val="PozadinaSvijetloCrvena"/>
        <w:shd w:fill="auto" w:color="auto" w:val="clear"/>
      </w:rPr>
      <w:t>Poslovni broj: 4 St-1013/15-3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3BB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113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113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082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90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St-1013/2015-3</izvorni_sadrzaj>
    <derivirana_varijabla naziv="DomainObject.Oznaka_1">St-1013/2015-3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PODRAVSKI GRADITELJI</izvorni_sadrzaj>
    <derivirana_varijabla naziv="DomainObject.Predmet.ProtustrankaFormated_1">  PROIZVODNO USLUŽNA ZADRUGA PODRAVSKI GRADITELJI</derivirana_varijabla>
  </DomainObject.Predmet.ProtustrankaFormated>
  <DomainObject.Predmet.ProtustrankaFormatedOIB>
    <izvorni_sadrzaj>  PROIZVODNO USLUŽNA ZADRUGA PODRAVSKI GRADITELJI, OIB 62788782980</izvorni_sadrzaj>
    <derivirana_varijabla naziv="DomainObject.Predmet.ProtustrankaFormatedOIB_1">  PROIZVODNO USLUŽNA ZADRUGA PODRAVSKI GRADITELJI, OIB 62788782980</derivirana_varijabla>
  </DomainObject.Predmet.ProtustrankaFormatedOIB>
  <DomainObject.Predmet.ProtustrankaFormatedWithAdress>
    <izvorni_sadrzaj> PROIZVODNO USLUŽNA ZADRUGA PODRAVSKI GRADITELJI, Tolnica 40, 48350 Ferdinandovac</izvorni_sadrzaj>
    <derivirana_varijabla naziv="DomainObject.Predmet.ProtustrankaFormatedWithAdress_1"> PROIZVODNO USLUŽNA ZADRUGA PODRAVSKI GRADITELJI, Tolnica 40, 48350 Ferdinandovac</derivirana_varijabla>
  </DomainObject.Predmet.ProtustrankaFormatedWithAdress>
  <DomainObject.Predmet.ProtustrankaFormatedWithAdressOIB>
    <izvorni_sadrzaj> PROIZVODNO USLUŽNA ZADRUGA PODRAVSKI GRADITELJI, OIB 62788782980, Tolnica 40, 48350 Ferdinandovac</izvorni_sadrzaj>
    <derivirana_varijabla naziv="DomainObject.Predmet.ProtustrankaFormatedWithAdressOIB_1"> PROIZVODNO USLUŽNA ZADRUGA PODRAVSKI GRADITELJI, OIB 62788782980, Tolnica 40, 48350 Ferdinandovac</derivirana_varijabla>
  </DomainObject.Predmet.ProtustrankaFormatedWithAdressOIB>
  <DomainObject.Predmet.ProtustrankaWithAdress>
    <izvorni_sadrzaj>PROIZVODNO USLUŽNA ZADRUGA PODRAVSKI GRADITELJI Tolnica 40, 48350 Ferdinandovac</izvorni_sadrzaj>
    <derivirana_varijabla naziv="DomainObject.Predmet.ProtustrankaWithAdress_1">PROIZVODNO USLUŽNA ZADRUGA PODRAVSKI GRADITELJI Tolnica 40, 48350 Ferdinandovac</derivirana_varijabla>
  </DomainObject.Predmet.ProtustrankaWithAdress>
  <DomainObject.Predmet.ProtustrankaWithAdressOIB>
    <izvorni_sadrzaj>PROIZVODNO USLUŽNA ZADRUGA PODRAVSKI GRADITELJI, OIB 62788782980, Tolnica 40, 48350 Ferdinandovac</izvorni_sadrzaj>
    <derivirana_varijabla naziv="DomainObject.Predmet.ProtustrankaWithAdressOIB_1">PROIZVODNO USLUŽNA ZADRUGA PODRAVSKI GRADITELJI, OIB 62788782980, Tolnica 40, 48350 Ferdinandovac</derivirana_varijabla>
  </DomainObject.Predmet.ProtustrankaWithAdressOIB>
  <DomainObject.Predmet.ProtustrankaNazivFormated>
    <izvorni_sadrzaj>PROIZVODNO USLUŽNA ZADRUGA PODRAVSKI GRADITELJI</izvorni_sadrzaj>
    <derivirana_varijabla naziv="DomainObject.Predmet.ProtustrankaNazivFormated_1">PROIZVODNO USLUŽNA ZADRUGA PODRAVSKI GRADITELJI</derivirana_varijabla>
  </DomainObject.Predmet.ProtustrankaNazivFormated>
  <DomainObject.Predmet.ProtustrankaNazivFormatedOIB>
    <izvorni_sadrzaj>PROIZVODNO USLUŽNA ZADRUGA PODRAVSKI GRADITELJI, OIB 62788782980</izvorni_sadrzaj>
    <derivirana_varijabla naziv="DomainObject.Predmet.ProtustrankaNazivFormatedOIB_1">PROIZVODNO USLUŽNA ZADRUGA PODRAVSKI GRADITELJI, OIB 62788782980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1069.06</izvorni_sadrzaj>
    <derivirana_varijabla naziv="DomainObject.Predmet.TrenutnaVrijednost_1">1069.06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PODRAVSKI GRADITELJI</item>
    </izvorni_sadrzaj>
    <derivirana_varijabla naziv="DomainObject.Predmet.ProtuStrankaListFormated_1">
      <item>PROIZVODNO USLUŽNA ZADRUGA PODRAVSKI GRADITELJI</item>
    </derivirana_varijabla>
  </DomainObject.Predmet.ProtuStrankaListFormated>
  <DomainObject.Predmet.ProtuStrankaListFormatedOIB>
    <izvorni_sadrzaj>
      <item>PROIZVODNO USLUŽNA ZADRUGA PODRAVSKI GRADITELJI, OIB 62788782980</item>
    </izvorni_sadrzaj>
    <derivirana_varijabla naziv="DomainObject.Predmet.ProtuStrankaListFormatedOIB_1">
      <item>PROIZVODNO USLUŽNA ZADRUGA PODRAVSKI GRADITELJI, OIB 62788782980</item>
    </derivirana_varijabla>
  </DomainObject.Predmet.ProtuStrankaListFormatedOIB>
  <DomainObject.Predmet.ProtuStrankaListFormatedWithAdress>
    <izvorni_sadrzaj>
      <item>PROIZVODNO USLUŽNA ZADRUGA PODRAVSKI GRADITELJI, Tolnica 40, 48350 Ferdinandovac</item>
    </izvorni_sadrzaj>
    <derivirana_varijabla naziv="DomainObject.Predmet.ProtuStrankaListFormatedWithAdress_1">
      <item>PROIZVODNO USLUŽNA ZADRUGA PODRAVSKI GRADITELJI, Tolnica 40, 48350 Ferdinandovac</item>
    </derivirana_varijabla>
  </DomainObject.Predmet.ProtuStrankaListFormatedWithAdress>
  <DomainObject.Predmet.ProtuStrankaListFormatedWithAdressOIB>
    <izvorni_sadrzaj>
      <item>PROIZVODNO USLUŽNA ZADRUGA PODRAVSKI GRADITELJI, OIB 62788782980, Tolnica 40, 48350 Ferdinandovac</item>
    </izvorni_sadrzaj>
    <derivirana_varijabla naziv="DomainObject.Predmet.ProtuStrankaListFormatedWithAdressOIB_1">
      <item>PROIZVODNO USLUŽNA ZADRUGA PODRAVSKI GRADITELJI, OIB 62788782980, Tolnica 40, 48350 Ferdinandovac</item>
    </derivirana_varijabla>
  </DomainObject.Predmet.ProtuStrankaListFormatedWithAdressOIB>
  <DomainObject.Predmet.ProtuStrankaListNazivFormated>
    <izvorni_sadrzaj>
      <item>PROIZVODNO USLUŽNA ZADRUGA PODRAVSKI GRADITELJI</item>
    </izvorni_sadrzaj>
    <derivirana_varijabla naziv="DomainObject.Predmet.ProtuStrankaListNazivFormated_1">
      <item>PROIZVODNO USLUŽNA ZADRUGA PODRAVSKI GRADITELJI</item>
    </derivirana_varijabla>
  </DomainObject.Predmet.ProtuStrankaListNazivFormated>
  <DomainObject.Predmet.ProtuStrankaListNazivFormatedOIB>
    <izvorni_sadrzaj>
      <item>PROIZVODNO USLUŽNA ZADRUGA PODRAVSKI GRADITELJI, OIB 62788782980</item>
    </izvorni_sadrzaj>
    <derivirana_varijabla naziv="DomainObject.Predmet.ProtuStrankaListNazivFormatedOIB_1">
      <item>PROIZVODNO USLUŽNA ZADRUGA PODRAVSKI GRADITELJI, OIB 62788782980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St-1013/2015-3</izvorni_sadrzaj>
    <derivirana_varijabla naziv="DomainObject.PoslovniBrojDokumenta_1">St-1013/2015-3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PODRAVSKI GRADITELJI</izvorni_sadrzaj>
    <derivirana_varijabla naziv="DomainObject.Predmet.ProtustrankaIDrugi_1">PROIZVODNO USLUŽNA ZADRUGA PODRAVSKI GRADITELJI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PODRAVSKI GRADITELJI, OIB 62788782980, Tolnica 40, 48350 Ferdinandovac</izvorni_sadrzaj>
    <derivirana_varijabla naziv="DomainObject.Predmet.ProtustrankaIDrugiAdressOIB_1">PROIZVODNO USLUŽNA ZADRUGA PODRAVSKI GRADITELJI, OIB 62788782980, Tolnica 40,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PODRAVSKI GRADITELJI</item>
      <item>Sudski registar, Trgovački sud u Varaždinu</item>
    </izvorni_sadrzaj>
    <derivirana_varijabla naziv="DomainObject.Predmet.SudioniciListNaziv_1">
      <item>Financijska agencija</item>
      <item>PROIZVODNO USLUŽNA ZADRUGA PODRAVSKI GRADITELJI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PODRAVSKI GRADITELJI, OIB 62788782980, Tolnica 40,48350 Ferdinandovac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PODRAVSKI GRADITELJI, OIB 62788782980, Tolnica 40,48350 Ferdinandovac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1ABAE-E181-473A-AA3F-1C19722FA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2049</properties:Characters>
  <properties:Lines>49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2016-01-14T09:34:00Z</cp:lastPrinted>
  <dcterms:modified xmlns:xsi="http://www.w3.org/2001/XMLSchema-instance" xsi:type="dcterms:W3CDTF">2016-01-14T09:34:00Z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St-1013/2015-3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