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c76b" w14:paraId="60ac76b" w:rsidRDefault="00011F2C" w:rsidP="008615FD" w:rsidR="00011F2C" w:rsidRPr="00D52FC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BD2AC0" w:rsidP="00B73728" w:rsidR="00B73728" w:rsidRPr="00D52FCC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FINANCIJSKA AGENCIJA Regionalni centar Zagreb, Podružnica Karlovac, Ul. Pavla Vitezovića 1, Karlovac, OIB: 85821130368, za otvaranje stečajnog postupka nad dužnikom IVIČIĆ DESIGN j.d.o.o., Sela </w:t>
      </w:r>
      <w:proofErr w:type="spellStart"/>
      <w:r>
        <w:t>Žakanjska</w:t>
      </w:r>
      <w:proofErr w:type="spellEnd"/>
      <w:r>
        <w:t xml:space="preserve">, Sela </w:t>
      </w:r>
      <w:proofErr w:type="spellStart"/>
      <w:r>
        <w:t>Žakanjska</w:t>
      </w:r>
      <w:proofErr w:type="spellEnd"/>
      <w:r>
        <w:t xml:space="preserve"> 13, MBS: 081010159, OIB: 22759935456, dana 16. siječnja 2018. godine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ind w:firstLine="708"/>
        <w:jc w:val="both"/>
      </w:pPr>
      <w:r w:rsidRPr="00D52FCC">
        <w:t xml:space="preserve">I  OBUSTAVLJA SE stečajni postupak nad dužnikom </w:t>
      </w:r>
      <w:r w:rsidR="00F41448">
        <w:t xml:space="preserve">IVIČIĆ DESIGN j.d.o.o., Sela </w:t>
      </w:r>
      <w:proofErr w:type="spellStart"/>
      <w:r w:rsidR="00F41448">
        <w:t>Žakanjska</w:t>
      </w:r>
      <w:proofErr w:type="spellEnd"/>
      <w:r w:rsidR="00F41448">
        <w:t xml:space="preserve">, Sela </w:t>
      </w:r>
      <w:proofErr w:type="spellStart"/>
      <w:r w:rsidR="00F41448">
        <w:t>Žakanjska</w:t>
      </w:r>
      <w:proofErr w:type="spellEnd"/>
      <w:r w:rsidR="00F41448">
        <w:t xml:space="preserve"> 13, MBS: 081010159, OIB: 22759935456</w:t>
      </w:r>
      <w:r w:rsidRPr="00D52FCC">
        <w:t xml:space="preserve">.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E23106" w:rsidP="00E23106" w:rsidR="00E23106" w:rsidRPr="00D52FCC">
      <w:pPr>
        <w:ind w:firstLine="720"/>
        <w:jc w:val="both"/>
      </w:pPr>
      <w:r w:rsidRPr="00D52FCC">
        <w:t xml:space="preserve">Predlagatelj FINA Regionalni centar Zagreb, </w:t>
      </w:r>
      <w:r w:rsidR="005708D1" w:rsidRPr="00D52FCC">
        <w:t>Podružnica Karlovac, Ul. Pavla Vitezovića 1, Karlovac, OIB: 85821130368</w:t>
      </w:r>
      <w:r w:rsidRPr="00D52FCC">
        <w:t xml:space="preserve"> je dana </w:t>
      </w:r>
      <w:r w:rsidR="008E1A30">
        <w:t>28</w:t>
      </w:r>
      <w:r w:rsidRPr="00D52FCC">
        <w:t>. travnja 2017. godine dostavila Trgovačkom sudu u Zagrebu</w:t>
      </w:r>
      <w:r w:rsidR="00DF792F" w:rsidRPr="00D52FCC">
        <w:t xml:space="preserve"> Stalna služba u Karlovcu</w:t>
      </w:r>
      <w:r w:rsidRPr="00D52FCC">
        <w:t xml:space="preserve"> prijedlog za otvaranje stečajnog postupka nad dužnikom </w:t>
      </w:r>
      <w:r w:rsidR="008E1A30">
        <w:t xml:space="preserve">IVIČIĆ DESIGN j.d.o.o., Sela </w:t>
      </w:r>
      <w:proofErr w:type="spellStart"/>
      <w:r w:rsidR="008E1A30">
        <w:t>Žakanjska</w:t>
      </w:r>
      <w:proofErr w:type="spellEnd"/>
      <w:r w:rsidR="008E1A30">
        <w:t xml:space="preserve">, Sela </w:t>
      </w:r>
      <w:proofErr w:type="spellStart"/>
      <w:r w:rsidR="008E1A30">
        <w:t>Žakanjska</w:t>
      </w:r>
      <w:proofErr w:type="spellEnd"/>
      <w:r w:rsidR="008E1A30">
        <w:t xml:space="preserve"> 13, MBS: 081010159, OIB: 22759935456</w:t>
      </w:r>
      <w:r w:rsidR="00DF792F" w:rsidRPr="00D52FCC">
        <w:t xml:space="preserve"> </w:t>
      </w:r>
      <w:r w:rsidRPr="00D52FCC">
        <w:t xml:space="preserve">temeljem odredbe članka 110. st. 1. Stečajnog zakona ("Narodne novine" </w:t>
      </w:r>
      <w:r w:rsidR="00536069" w:rsidRPr="00D52FCC">
        <w:t xml:space="preserve">broj </w:t>
      </w:r>
      <w:r w:rsidRPr="00D52FCC">
        <w:t xml:space="preserve">71/15.; u daljnjem tekstu SZ).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08"/>
        <w:jc w:val="both"/>
      </w:pPr>
      <w:r w:rsidRPr="004C6E26">
        <w:t xml:space="preserve">U prijedlogu je navela da na dan </w:t>
      </w:r>
      <w:r w:rsidR="008E1A30" w:rsidRPr="004C6E26">
        <w:t>26</w:t>
      </w:r>
      <w:r w:rsidR="00DF792F" w:rsidRPr="004C6E26">
        <w:t>. travnja</w:t>
      </w:r>
      <w:r w:rsidRPr="004C6E26">
        <w:t xml:space="preserve"> 2017. godine dužnik u Očevidniku</w:t>
      </w:r>
      <w:r w:rsidRPr="00D52FCC">
        <w:t xml:space="preserve"> redoslijeda osnova za plaćanje ima evidentirane neizvršene osnove za plaćanje u neprekinutom razdoblju od 120 dana, u ukupnom iznosu od </w:t>
      </w:r>
      <w:r w:rsidR="004C6E26">
        <w:t>34.840,64</w:t>
      </w:r>
      <w:r w:rsidRPr="00D52FCC">
        <w:t xml:space="preserve"> kn, u koji iznos je uračunata kamata i naknada FINE za provedb</w:t>
      </w:r>
      <w:r w:rsidR="00560172" w:rsidRPr="00D52FCC">
        <w:t>u</w:t>
      </w:r>
      <w:r w:rsidRPr="00D52FCC">
        <w:t xml:space="preserve"> ovrhe na novčanim sredstvima dužnika. Također je navela da dužnik ima </w:t>
      </w:r>
      <w:r w:rsidR="009445B9" w:rsidRPr="00D52FCC">
        <w:t>1</w:t>
      </w:r>
      <w:r w:rsidRPr="00D52FCC">
        <w:t xml:space="preserve"> zaposlen</w:t>
      </w:r>
      <w:r w:rsidR="009445B9" w:rsidRPr="00D52FCC">
        <w:t>og</w:t>
      </w:r>
      <w:r w:rsidRPr="00D52FCC">
        <w:t xml:space="preserve"> radnika.</w:t>
      </w:r>
    </w:p>
    <w:p w:rsidRDefault="00E23106" w:rsidP="00E23106" w:rsidR="00E23106" w:rsidRPr="00D52FCC">
      <w:pPr>
        <w:ind w:firstLine="708"/>
        <w:jc w:val="both"/>
      </w:pPr>
    </w:p>
    <w:p w:rsidRDefault="00E23106" w:rsidP="00E23106" w:rsidR="00E23106" w:rsidRPr="00D52FCC">
      <w:pPr>
        <w:ind w:firstLine="708"/>
        <w:jc w:val="both"/>
      </w:pPr>
      <w:r w:rsidRPr="00D52FCC">
        <w:t xml:space="preserve">FINA je dostavila popis računa i oročenih novčanih sredstava dužnika na dan </w:t>
      </w:r>
      <w:r w:rsidR="0002146E">
        <w:t>26</w:t>
      </w:r>
      <w:r w:rsidRPr="00D52FCC">
        <w:t>. trav</w:t>
      </w:r>
      <w:r w:rsidR="00774CA9" w:rsidRPr="00D52FCC">
        <w:t>nja</w:t>
      </w:r>
      <w:r w:rsidRPr="00D52FCC">
        <w:t xml:space="preserve"> 2017. te navela da na temelju čl. 112. st. 5. SZ-a dužnik dan </w:t>
      </w:r>
      <w:r w:rsidR="00406DE2">
        <w:t>26</w:t>
      </w:r>
      <w:r w:rsidRPr="00D52FCC">
        <w:t xml:space="preserve">. </w:t>
      </w:r>
      <w:r w:rsidR="00E47E93" w:rsidRPr="00D52FCC">
        <w:t>travnja</w:t>
      </w:r>
      <w:r w:rsidRPr="00D52FCC">
        <w:t xml:space="preserve"> 2017. na ime predujma za namirenje troškova stečajnog postupka </w:t>
      </w:r>
      <w:r w:rsidR="007833AF" w:rsidRPr="00D52FCC">
        <w:t xml:space="preserve">ima zaplijenjena novčana sredstva u iznosu od </w:t>
      </w:r>
      <w:r w:rsidR="004F5052">
        <w:t>4.825</w:t>
      </w:r>
      <w:r w:rsidR="007833AF" w:rsidRPr="00D52FCC">
        <w:t>,00 kn.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lastRenderedPageBreak/>
        <w:t xml:space="preserve">Temeljem rješenja Visokog trgovačkog suda RH u Zagrebu broj 31-Su-525/17-10 od 26. lipnja 2017. određen je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E23106" w:rsidP="00E23106" w:rsidR="00E23106" w:rsidRPr="00D52FCC">
      <w:pPr>
        <w:ind w:firstLine="720"/>
        <w:jc w:val="both"/>
      </w:pPr>
    </w:p>
    <w:p w:rsidRDefault="00E23106" w:rsidP="001837B6" w:rsidR="00E23106" w:rsidRPr="00D52FCC">
      <w:pPr>
        <w:ind w:firstLine="720"/>
        <w:jc w:val="both"/>
      </w:pPr>
      <w:r w:rsidRPr="00D52FCC">
        <w:t xml:space="preserve">U ostavljenom roku zakonski zastupnik dužnika dostavio je zahtjev za obustavu stečajnog postupka, te je u privitku dostavio dokaz o istom – </w:t>
      </w:r>
      <w:r w:rsidR="008F0C6B" w:rsidRPr="00D52FCC">
        <w:t xml:space="preserve">Potvrdu </w:t>
      </w:r>
      <w:r w:rsidR="00D4767E">
        <w:t>RH Ministarstva financija Porezna uprava PU Karlovac Ispostava Karlovac od 8. prosinca 2017.</w:t>
      </w:r>
      <w:r w:rsidR="008F0C6B" w:rsidRPr="00D52FCC">
        <w:t xml:space="preserve">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A7087">
        <w:t>Potvrdu</w:t>
      </w:r>
      <w:r w:rsidR="00F91959" w:rsidRPr="00D52FCC">
        <w:t xml:space="preserve"> FINE od </w:t>
      </w:r>
      <w:r w:rsidR="00997BE4">
        <w:t>08. siječnja 2018. godine</w:t>
      </w:r>
      <w:r w:rsidRPr="00D52FCC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995B72" w:rsidRPr="00D52FCC">
        <w:t>SZ-a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</w:p>
    <w:p w:rsidRDefault="00D23816" w:rsidP="00BD342F" w:rsidR="00D23816" w:rsidRPr="00D52FCC">
      <w:pPr>
        <w:jc w:val="both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997BE4">
        <w:rPr>
          <w:bCs/>
        </w:rPr>
        <w:t>16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9C2CE0" w:rsidP="009C2CE0" w:rsidR="009C2CE0" w:rsidRPr="009C2CE0">
      <w:pPr>
        <w:pStyle w:val="Tijeloteksta"/>
        <w:ind w:left="360"/>
        <w:rPr>
          <w:bCs/>
          <w:sz w:val="24"/>
        </w:rPr>
      </w:pPr>
      <w:r w:rsidRPr="009C2CE0">
        <w:rPr>
          <w:bCs/>
          <w:sz w:val="24"/>
        </w:rPr>
        <w:t>-predlagatelju na njegov poslovni broj</w:t>
      </w:r>
    </w:p>
    <w:p w:rsidRDefault="009C2CE0" w:rsidP="009C2CE0" w:rsidR="009C2CE0" w:rsidRPr="009C2CE0">
      <w:pPr>
        <w:pStyle w:val="Tijeloteksta"/>
        <w:ind w:left="360"/>
        <w:rPr>
          <w:bCs/>
          <w:sz w:val="24"/>
        </w:rPr>
      </w:pPr>
      <w:r w:rsidRPr="009C2CE0">
        <w:rPr>
          <w:bCs/>
          <w:sz w:val="24"/>
        </w:rPr>
        <w:t>-dužniku</w:t>
      </w:r>
    </w:p>
    <w:p w:rsidRDefault="009C2CE0" w:rsidP="009C2CE0" w:rsidR="009C2CE0" w:rsidRPr="009C2CE0">
      <w:pPr>
        <w:pStyle w:val="Tijeloteksta"/>
        <w:ind w:left="360"/>
        <w:rPr>
          <w:bCs/>
          <w:sz w:val="24"/>
        </w:rPr>
      </w:pPr>
      <w:r w:rsidRPr="009C2CE0">
        <w:rPr>
          <w:bCs/>
          <w:sz w:val="24"/>
        </w:rPr>
        <w:t>-e</w:t>
      </w:r>
      <w:r>
        <w:rPr>
          <w:bCs/>
          <w:sz w:val="24"/>
        </w:rPr>
        <w:t>-</w:t>
      </w:r>
      <w:proofErr w:type="spellStart"/>
      <w:r w:rsidRPr="009C2CE0">
        <w:rPr>
          <w:bCs/>
          <w:sz w:val="24"/>
        </w:rPr>
        <w:t>Ogl</w:t>
      </w:r>
      <w:proofErr w:type="spellEnd"/>
      <w:r w:rsidRPr="009C2CE0">
        <w:rPr>
          <w:bCs/>
          <w:sz w:val="24"/>
        </w:rPr>
        <w:t>. ploča</w:t>
      </w:r>
    </w:p>
    <w:p w:rsidRDefault="009C2CE0" w:rsidP="009C2CE0" w:rsidR="009C2CE0" w:rsidRPr="009C2CE0">
      <w:pPr>
        <w:pStyle w:val="Tijeloteksta"/>
        <w:ind w:left="360"/>
        <w:rPr>
          <w:bCs/>
          <w:sz w:val="24"/>
        </w:rPr>
      </w:pPr>
      <w:r w:rsidRPr="009C2CE0">
        <w:rPr>
          <w:bCs/>
          <w:sz w:val="24"/>
        </w:rPr>
        <w:t xml:space="preserve">-riješeno obustavom </w:t>
      </w:r>
    </w:p>
    <w:p w:rsidRDefault="009C2CE0" w:rsidP="009C2CE0" w:rsidR="008615FD" w:rsidRPr="00D52FCC">
      <w:pPr>
        <w:pStyle w:val="Tijeloteksta"/>
        <w:ind w:left="360"/>
        <w:jc w:val="left"/>
        <w:rPr>
          <w:sz w:val="24"/>
        </w:rPr>
      </w:pPr>
      <w:r w:rsidRPr="009C2CE0">
        <w:rPr>
          <w:bCs/>
          <w:sz w:val="24"/>
        </w:rPr>
        <w:t>-kal 15.2.18.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lastRenderedPageBreak/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327" w:rsidR="00A41327">
      <w:r>
        <w:separator/>
      </w:r>
    </w:p>
  </w:endnote>
  <w:endnote w:id="0" w:type="continuationSeparator">
    <w:p w:rsidRDefault="00A41327" w:rsidR="00A41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327" w:rsidR="00A41327">
      <w:r>
        <w:separator/>
      </w:r>
    </w:p>
  </w:footnote>
  <w:footnote w:id="0" w:type="continuationSeparator">
    <w:p w:rsidRDefault="00A41327" w:rsidR="00A41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B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6C4A42" w:rsidR="006C4A4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4A42">
      <w:t>7 St-1309/17-6</w:t>
    </w:r>
  </w:p>
  <w:p w:rsidRDefault="00BF3E59" w:rsidP="0038135F" w:rsidR="00BF3E59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C4A42">
      <w:t>1309</w:t>
    </w:r>
    <w:r w:rsidR="00B73728">
      <w:t>/17-</w:t>
    </w:r>
    <w:r w:rsidR="006C4A42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46E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76934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6DE2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6E26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052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A42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A30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BE4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2CE0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32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AC0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4767E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4B38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144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087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4A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4B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4B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4B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B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B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4A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4B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4B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4B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B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B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St-1309/2017</izvorni_sadrzaj>
    <derivirana_varijabla naziv="DomainObject.Predmet.OznakaBroj_1">St-1309/2017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IVIČIĆ DESIGN j.d.o.o.</izvorni_sadrzaj>
    <derivirana_varijabla naziv="DomainObject.Predmet.ProtustrankaFormated_1">  IVIČIĆ DESIGN j.d.o.o.</derivirana_varijabla>
  </DomainObject.Predmet.ProtustrankaFormated>
  <DomainObject.Predmet.ProtustrankaFormatedOIB>
    <izvorni_sadrzaj>  IVIČIĆ DESIGN j.d.o.o., OIB 22759935456</izvorni_sadrzaj>
    <derivirana_varijabla naziv="DomainObject.Predmet.ProtustrankaFormatedOIB_1">  IVIČIĆ DESIGN j.d.o.o., OIB 22759935456</derivirana_varijabla>
  </DomainObject.Predmet.ProtustrankaFormatedOIB>
  <DomainObject.Predmet.ProtustrankaFormatedWithAdress>
    <izvorni_sadrzaj> IVIČIĆ DESIGN j.d.o.o., Sela Žakanjska 13, 47276 Sela Žakanjska</izvorni_sadrzaj>
    <derivirana_varijabla naziv="DomainObject.Predmet.ProtustrankaFormatedWithAdress_1"> IVIČIĆ DESIGN j.d.o.o., Sela Žakanjska 13, 47276 Sela Žakanjska</derivirana_varijabla>
  </DomainObject.Predmet.ProtustrankaFormatedWithAdress>
  <DomainObject.Predmet.ProtustrankaFormatedWithAdressOIB>
    <izvorni_sadrzaj> IVIČIĆ DESIGN j.d.o.o., OIB 22759935456, Sela Žakanjska 13, 47276 Sela Žakanjska</izvorni_sadrzaj>
    <derivirana_varijabla naziv="DomainObject.Predmet.ProtustrankaFormatedWithAdressOIB_1"> IVIČIĆ DESIGN j.d.o.o., OIB 22759935456, Sela Žakanjska 13, 47276 Sela Žakanjska</derivirana_varijabla>
  </DomainObject.Predmet.ProtustrankaFormatedWithAdressOIB>
  <DomainObject.Predmet.ProtustrankaWithAdress>
    <izvorni_sadrzaj>IVIČIĆ DESIGN j.d.o.o. Sela Žakanjska 13, 47276 Sela Žakanjska</izvorni_sadrzaj>
    <derivirana_varijabla naziv="DomainObject.Predmet.ProtustrankaWithAdress_1">IVIČIĆ DESIGN j.d.o.o. Sela Žakanjska 13, 47276 Sela Žakanjska</derivirana_varijabla>
  </DomainObject.Predmet.ProtustrankaWithAdress>
  <DomainObject.Predmet.ProtustrankaWithAdressOIB>
    <izvorni_sadrzaj>IVIČIĆ DESIGN j.d.o.o., OIB 22759935456, Sela Žakanjska 13, 47276 Sela Žakanjska</izvorni_sadrzaj>
    <derivirana_varijabla naziv="DomainObject.Predmet.ProtustrankaWithAdressOIB_1">IVIČIĆ DESIGN j.d.o.o., OIB 22759935456, Sela Žakanjska 13, 47276 Sela Žakanjska</derivirana_varijabla>
  </DomainObject.Predmet.ProtustrankaWithAdressOIB>
  <DomainObject.Predmet.ProtustrankaNazivFormated>
    <izvorni_sadrzaj>IVIČIĆ DESIGN j.d.o.o.</izvorni_sadrzaj>
    <derivirana_varijabla naziv="DomainObject.Predmet.ProtustrankaNazivFormated_1">IVIČIĆ DESIGN j.d.o.o.</derivirana_varijabla>
  </DomainObject.Predmet.ProtustrankaNazivFormated>
  <DomainObject.Predmet.ProtustrankaNazivFormatedOIB>
    <izvorni_sadrzaj>IVIČIĆ DESIGN j.d.o.o., OIB 22759935456</izvorni_sadrzaj>
    <derivirana_varijabla naziv="DomainObject.Predmet.ProtustrankaNazivFormatedOIB_1">IVIČIĆ DESIGN j.d.o.o., OIB 22759935456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IVIČIĆ DESIGN j.d.o.o.</item>
    </izvorni_sadrzaj>
    <derivirana_varijabla naziv="DomainObject.Predmet.ProtuStrankaListFormated_1">
      <item>IVIČIĆ DESIGN j.d.o.o.</item>
    </derivirana_varijabla>
  </DomainObject.Predmet.ProtuStrankaListFormated>
  <DomainObject.Predmet.ProtuStrankaListFormatedOIB>
    <izvorni_sadrzaj>
      <item>IVIČIĆ DESIGN j.d.o.o., OIB 22759935456</item>
    </izvorni_sadrzaj>
    <derivirana_varijabla naziv="DomainObject.Predmet.ProtuStrankaListFormatedOIB_1">
      <item>IVIČIĆ DESIGN j.d.o.o., OIB 22759935456</item>
    </derivirana_varijabla>
  </DomainObject.Predmet.ProtuStrankaListFormatedOIB>
  <DomainObject.Predmet.ProtuStrankaListFormatedWithAdress>
    <izvorni_sadrzaj>
      <item>IVIČIĆ DESIGN j.d.o.o., Sela Žakanjska 13, 47276 Sela Žakanjska</item>
    </izvorni_sadrzaj>
    <derivirana_varijabla naziv="DomainObject.Predmet.ProtuStrankaListFormatedWithAdress_1">
      <item>IVIČIĆ DESIGN j.d.o.o., Sela Žakanjska 13, 47276 Sela Žakanjska</item>
    </derivirana_varijabla>
  </DomainObject.Predmet.ProtuStrankaListFormatedWithAdress>
  <DomainObject.Predmet.ProtuStrankaListFormatedWithAdressOIB>
    <izvorni_sadrzaj>
      <item>IVIČIĆ DESIGN j.d.o.o., OIB 22759935456, Sela Žakanjska 13, 47276 Sela Žakanjska</item>
    </izvorni_sadrzaj>
    <derivirana_varijabla naziv="DomainObject.Predmet.ProtuStrankaListFormatedWithAdressOIB_1">
      <item>IVIČIĆ DESIGN j.d.o.o., OIB 22759935456, Sela Žakanjska 13, 47276 Sela Žakanjska</item>
    </derivirana_varijabla>
  </DomainObject.Predmet.ProtuStrankaListFormatedWithAdressOIB>
  <DomainObject.Predmet.ProtuStrankaListNazivFormated>
    <izvorni_sadrzaj>
      <item>IVIČIĆ DESIGN j.d.o.o.</item>
    </izvorni_sadrzaj>
    <derivirana_varijabla naziv="DomainObject.Predmet.ProtuStrankaListNazivFormated_1">
      <item>IVIČIĆ DESIGN j.d.o.o.</item>
    </derivirana_varijabla>
  </DomainObject.Predmet.ProtuStrankaListNazivFormated>
  <DomainObject.Predmet.ProtuStrankaListNazivFormatedOIB>
    <izvorni_sadrzaj>
      <item>IVIČIĆ DESIGN j.d.o.o., OIB 22759935456</item>
    </izvorni_sadrzaj>
    <derivirana_varijabla naziv="DomainObject.Predmet.ProtuStrankaListNazivFormatedOIB_1">
      <item>IVIČIĆ DESIGN j.d.o.o., OIB 22759935456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IVIČIĆ DESIGN j.d.o.o.</izvorni_sadrzaj>
    <derivirana_varijabla naziv="DomainObject.Predmet.ProtustrankaIDrugi_1">IVIČIĆ DESIGN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IVIČIĆ DESIGN j.d.o.o., OIB 22759935456, Sela Žakanjska 13, 47276 Sela Žakanjska</izvorni_sadrzaj>
    <derivirana_varijabla naziv="DomainObject.Predmet.ProtustrankaIDrugiAdressOIB_1">IVIČIĆ DESIGN j.d.o.o., OIB 22759935456, Sela Žakanjska 13, 47276 Sela Žakanjska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IVIČIĆ DESIGN j.d.o.o.</item>
      <item>FINA regionalni centar Zagreb, podružnica Karlovac</item>
    </izvorni_sadrzaj>
    <derivirana_varijabla naziv="DomainObject.Predmet.SudioniciListNaziv_1">
      <item>IVIČIĆ DESIGN j.d.o.o.</item>
      <item>FINA regionalni centar Zagreb, podružnica Karlovac</item>
    </derivirana_varijabla>
  </DomainObject.Predmet.SudioniciListNaziv>
  <DomainObject.Predmet.SudioniciListAdressOIB>
    <izvorni_sadrzaj>
      <item>IVIČIĆ DESIGN j.d.o.o., OIB 22759935456, Sela Žakanjska 13,47276 Sela Žakanjska</item>
      <item>FINA regionalni centar Zagreb, podružnica Karlovac, OIB 85821130368, Vitezovićeva 1,47000 Karlovac</item>
    </izvorni_sadrzaj>
    <derivirana_varijabla naziv="DomainObject.Predmet.SudioniciListAdressOIB_1">
      <item>IVIČIĆ DESIGN j.d.o.o., OIB 22759935456, Sela Žakanjska 13,47276 Sela Žakanjska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22759935456</item>
      <item>, OIB 85821130368</item>
    </izvorni_sadrzaj>
    <derivirana_varijabla naziv="DomainObject.Predmet.SudioniciListNazivOIB_1">
      <item>, OIB 22759935456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9EE05-781D-483D-AFBD-7B53ABB13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487</properties:Words>
  <properties:Characters>2587</properties:Characters>
  <properties:Lines>148</properties:Lines>
  <properties:Paragraphs>26</properties:Paragraphs>
  <properties:TotalTime>631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2018-01-02T07:49:00Z</cp:lastPrinted>
  <dcterms:modified xmlns:xsi="http://www.w3.org/2001/XMLSchema-instance" xsi:type="dcterms:W3CDTF">2018-01-17T11:19:00Z</dcterms:modified>
  <cp:revision>473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