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98660" w14:paraId="b698660" w:rsidRDefault="00CC00F1" w:rsidP="00CC00F1" w:rsidR="000A7106" w:rsidRPr="00FA3260">
      <w:pPr>
        <w:jc w:val="right"/>
        <w15:collapsed w:val="false"/>
        <w:rPr>
          <w:b/>
        </w:rPr>
      </w:pPr>
      <w:bookmarkStart w:name="_GoBack" w:id="0"/>
      <w:bookmarkEnd w:id="0"/>
      <w:r w:rsidRPr="001C5505">
        <w:t>1 St-</w:t>
      </w:r>
      <w:r w:rsidR="003013DB">
        <w:t>423</w:t>
      </w:r>
      <w:r w:rsidR="00947006">
        <w:t>/16-</w:t>
      </w:r>
      <w:r w:rsidR="003013DB">
        <w:t>20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3013DB">
        <w:t>ADRIA PROMET d.o.o., Kistanje, Antuna Glasnovića 23,</w:t>
      </w:r>
      <w:r w:rsidR="003013DB" w:rsidRPr="007A679F">
        <w:t xml:space="preserve"> OIB: </w:t>
      </w:r>
      <w:r w:rsidR="003013DB">
        <w:t>60577630677</w:t>
      </w:r>
      <w:r w:rsidR="00F37EDE">
        <w:t>,</w:t>
      </w:r>
      <w:r w:rsidR="00EA47D6">
        <w:t xml:space="preserve"> </w:t>
      </w:r>
      <w:r w:rsidR="00CC47CA">
        <w:t xml:space="preserve"> </w:t>
      </w:r>
      <w:r w:rsidR="00D754AC">
        <w:t>12. prosinca</w:t>
      </w:r>
      <w:r w:rsidR="00F37EDE">
        <w:t xml:space="preserve"> </w:t>
      </w:r>
      <w:r w:rsidR="00CC47CA">
        <w:t>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3013DB">
        <w:t>ADRIA PROMET d.o.o., Kistanje, Antuna Glasnovića 23,</w:t>
      </w:r>
      <w:r w:rsidR="003013DB" w:rsidRPr="007A679F">
        <w:t xml:space="preserve"> OIB: </w:t>
      </w:r>
      <w:r w:rsidR="003013DB">
        <w:t xml:space="preserve">60577630677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3013DB">
        <w:t>20.000,00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3013DB">
        <w:t>423</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D754AC" w:rsidRPr="00D754AC">
        <w:t>26.800,12</w:t>
      </w:r>
      <w:r w:rsidR="005351F7" w:rsidRPr="00D754AC">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DE720C">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3013DB">
        <w:t>20.000</w:t>
      </w:r>
      <w:r w:rsidR="00DE720C">
        <w:t>,00</w:t>
      </w:r>
      <w:r w:rsidR="003438A3">
        <w:t xml:space="preserve"> kuna</w:t>
      </w:r>
      <w:r w:rsidRPr="00C07369">
        <w:t>, a koji se sastoji od</w:t>
      </w:r>
      <w:r w:rsidR="00DE720C">
        <w:t xml:space="preserve"> troška </w:t>
      </w:r>
      <w:r w:rsidR="003013DB">
        <w:t>nagrade</w:t>
      </w:r>
      <w:r w:rsidR="00DE720C">
        <w:t xml:space="preserve"> stečajnog upravitelja u iznosu od </w:t>
      </w:r>
      <w:r w:rsidR="003013DB">
        <w:t>10.000</w:t>
      </w:r>
      <w:r w:rsidR="00DE720C">
        <w:t xml:space="preserve">,00 kuna, </w:t>
      </w:r>
      <w:r w:rsidR="003013DB">
        <w:t>troškova knjigovodstvenih i administrativnih poslova u iznosu od 5.000,00 kuna i ostalih troškova u iznosu od 5.000,00 kuna.</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D754AC">
        <w:t>12. prosinca</w:t>
      </w:r>
      <w:r w:rsidR="00F37EDE">
        <w:t xml:space="preserve"> </w:t>
      </w:r>
      <w:r w:rsidRPr="00C07369">
        <w:t>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 xml:space="preserve">Ardena </w:t>
      </w:r>
      <w:proofErr w:type="spellStart"/>
      <w:r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w:t>
    </w:r>
    <w:r w:rsidR="00947006">
      <w:t xml:space="preserve"> St-</w:t>
    </w:r>
    <w:r w:rsidR="003013DB">
      <w:t>423</w:t>
    </w:r>
    <w:r w:rsidR="00947006">
      <w:t>/16-</w:t>
    </w:r>
    <w:r w:rsidR="003013DB">
      <w:t>20</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467C"/>
    <w:rsid w:val="0017620F"/>
    <w:rsid w:val="0017733B"/>
    <w:rsid w:val="001C5505"/>
    <w:rsid w:val="00211C51"/>
    <w:rsid w:val="00221349"/>
    <w:rsid w:val="00242BE7"/>
    <w:rsid w:val="00247B37"/>
    <w:rsid w:val="002F6FEB"/>
    <w:rsid w:val="003013DB"/>
    <w:rsid w:val="0031036A"/>
    <w:rsid w:val="003202BD"/>
    <w:rsid w:val="0033015E"/>
    <w:rsid w:val="003438A3"/>
    <w:rsid w:val="00343BF6"/>
    <w:rsid w:val="003628BB"/>
    <w:rsid w:val="00371287"/>
    <w:rsid w:val="00387347"/>
    <w:rsid w:val="003A0A6A"/>
    <w:rsid w:val="003C5E0B"/>
    <w:rsid w:val="004040C9"/>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7017E"/>
    <w:rsid w:val="008B2D83"/>
    <w:rsid w:val="008C2399"/>
    <w:rsid w:val="008E1367"/>
    <w:rsid w:val="00905179"/>
    <w:rsid w:val="00914580"/>
    <w:rsid w:val="00933E53"/>
    <w:rsid w:val="00947006"/>
    <w:rsid w:val="009800A2"/>
    <w:rsid w:val="009965B7"/>
    <w:rsid w:val="009B7DAC"/>
    <w:rsid w:val="009D0A14"/>
    <w:rsid w:val="00A2677E"/>
    <w:rsid w:val="00A448CA"/>
    <w:rsid w:val="00A81D61"/>
    <w:rsid w:val="00A9387E"/>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754AC"/>
    <w:rsid w:val="00DA5DD4"/>
    <w:rsid w:val="00DE6466"/>
    <w:rsid w:val="00DE720C"/>
    <w:rsid w:val="00E24AC3"/>
    <w:rsid w:val="00E70963"/>
    <w:rsid w:val="00EA47D6"/>
    <w:rsid w:val="00EB1AEF"/>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7467C"/>
    <w:rPr>
      <w:color w:val="808080"/>
      <w:bdr w:space="0" w:sz="0" w:color="auto" w:val="none"/>
      <w:shd w:fill="auto" w:color="auto" w:val="clear"/>
    </w:rPr>
  </w:style>
  <w:style w:customStyle="true" w:styleId="eSPISCCParagraphDefaultFont" w:type="character">
    <w:name w:val="eSPIS_CC_Paragraph Default Font"/>
    <w:basedOn w:val="Zadanifontodlomka"/>
    <w:rsid w:val="001746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467C"/>
    <w:rPr>
      <w:bdr w:space="0" w:sz="0" w:color="auto" w:val="none"/>
      <w:shd w:fill="FFFFCC" w:color="auto" w:val="clear"/>
      <w:lang w:val="hr-HR"/>
    </w:rPr>
  </w:style>
  <w:style w:customStyle="true" w:styleId="PozadinaSvijetloCrvena" w:type="character">
    <w:name w:val="Pozadina_SvijetloCrvena"/>
    <w:basedOn w:val="eSPISCCParagraphDefaultFont"/>
    <w:rsid w:val="001746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46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7467C"/>
    <w:rPr>
      <w:color w:val="808080"/>
      <w:bdr w:color="auto" w:space="0" w:sz="0" w:val="none"/>
      <w:shd w:color="auto" w:fill="auto" w:val="clear"/>
    </w:rPr>
  </w:style>
  <w:style w:customStyle="1" w:styleId="eSPISCCParagraphDefaultFont" w:type="character">
    <w:name w:val="eSPIS_CC_Paragraph Default Font"/>
    <w:basedOn w:val="Zadanifontodlomka"/>
    <w:rsid w:val="001746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467C"/>
    <w:rPr>
      <w:bdr w:color="auto" w:space="0" w:sz="0" w:val="none"/>
      <w:shd w:color="auto" w:fill="FFFFCC" w:val="clear"/>
      <w:lang w:val="hr-HR"/>
    </w:rPr>
  </w:style>
  <w:style w:customStyle="1" w:styleId="PozadinaSvijetloCrvena" w:type="character">
    <w:name w:val="Pozadina_SvijetloCrvena"/>
    <w:basedOn w:val="eSPISCCParagraphDefaultFont"/>
    <w:rsid w:val="001746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46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St-423/2016</izvorni_sadrzaj>
    <derivirana_varijabla naziv="DomainObject.Predmet.OznakaBroj_1">St-423/2016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PROMET d.o.o. za proizvodnju, trgovinu i usluge</izvorni_sadrzaj>
    <derivirana_varijabla naziv="DomainObject.Predmet.ProtustrankaFormated_1">  ADRIA PROMET d.o.o. za proizvodnju, trgovinu i usluge</derivirana_varijabla>
  </DomainObject.Predmet.ProtustrankaFormated>
  <DomainObject.Predmet.ProtustrankaFormatedOIB>
    <izvorni_sadrzaj>  ADRIA PROMET d.o.o. za proizvodnju, trgovinu i usluge, OIB 60577630677</izvorni_sadrzaj>
    <derivirana_varijabla naziv="DomainObject.Predmet.ProtustrankaFormatedOIB_1">  ADRIA PROMET d.o.o. za proizvodnju, trgovinu i usluge, OIB 60577630677</derivirana_varijabla>
  </DomainObject.Predmet.ProtustrankaFormatedOIB>
  <DomainObject.Predmet.ProtustrankaFormatedWithAdress>
    <izvorni_sadrzaj> ADRIA PROMET d.o.o. za proizvodnju, trgovinu i usluge, Antuna Glasnovića 23, 22300 Kistanje</izvorni_sadrzaj>
    <derivirana_varijabla naziv="DomainObject.Predmet.ProtustrankaFormatedWithAdress_1"> ADRIA PROMET d.o.o. za proizvodnju, trgovinu i usluge, Antuna Glasnovića 23, 22300 Kistanje</derivirana_varijabla>
  </DomainObject.Predmet.ProtustrankaFormatedWithAdress>
  <DomainObject.Predmet.ProtustrankaFormatedWithAdressOIB>
    <izvorni_sadrzaj> ADRIA PROMET d.o.o. za proizvodnju, trgovinu i usluge, OIB 60577630677, Antuna Glasnovića 23, 22300 Kistanje</izvorni_sadrzaj>
    <derivirana_varijabla naziv="DomainObject.Predmet.ProtustrankaFormatedWithAdressOIB_1"> ADRIA PROMET d.o.o. za proizvodnju, trgovinu i usluge, OIB 60577630677, Antuna Glasnovića 23, 22300 Kistanje</derivirana_varijabla>
  </DomainObject.Predmet.ProtustrankaFormatedWithAdressOIB>
  <DomainObject.Predmet.ProtustrankaWithAdress>
    <izvorni_sadrzaj>ADRIA PROMET d.o.o. za proizvodnju, trgovinu i usluge Antuna Glasnovića 23, 22300 Kistanje</izvorni_sadrzaj>
    <derivirana_varijabla naziv="DomainObject.Predmet.ProtustrankaWithAdress_1">ADRIA PROMET d.o.o. za proizvodnju, trgovinu i usluge Antuna Glasnovića 23, 22300 Kistanje</derivirana_varijabla>
  </DomainObject.Predmet.ProtustrankaWithAdress>
  <DomainObject.Predmet.ProtustrankaWithAdressOIB>
    <izvorni_sadrzaj>ADRIA PROMET d.o.o. za proizvodnju, trgovinu i usluge, OIB 60577630677, Antuna Glasnovića 23, 22300 Kistanje</izvorni_sadrzaj>
    <derivirana_varijabla naziv="DomainObject.Predmet.ProtustrankaWithAdressOIB_1">ADRIA PROMET d.o.o. za proizvodnju, trgovinu i usluge, OIB 60577630677, Antuna Glasnovića 23, 22300 Kistanje</derivirana_varijabla>
  </DomainObject.Predmet.ProtustrankaWithAdressOIB>
  <DomainObject.Predmet.ProtustrankaNazivFormated>
    <izvorni_sadrzaj>ADRIA PROMET d.o.o. za proizvodnju, trgovinu i usluge</izvorni_sadrzaj>
    <derivirana_varijabla naziv="DomainObject.Predmet.ProtustrankaNazivFormated_1">ADRIA PROMET d.o.o. za proizvodnju, trgovinu i usluge</derivirana_varijabla>
  </DomainObject.Predmet.ProtustrankaNazivFormated>
  <DomainObject.Predmet.ProtustrankaNazivFormatedOIB>
    <izvorni_sadrzaj>ADRIA PROMET d.o.o. za proizvodnju, trgovinu i usluge, OIB 60577630677</izvorni_sadrzaj>
    <derivirana_varijabla naziv="DomainObject.Predmet.ProtustrankaNazivFormatedOIB_1">ADRIA PROMET d.o.o. za proizvodnju, trgovinu i usluge, OIB 60577630677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ADRIA PROMET d.o.o. za proizvodnju, trgovinu i usluge</item>
    </izvorni_sadrzaj>
    <derivirana_varijabla naziv="DomainObject.Predmet.ProtuStrankaListFormated_1">
      <item>ADRIA PROMET d.o.o. za proizvodnju, trgovinu i usluge</item>
    </derivirana_varijabla>
  </DomainObject.Predmet.ProtuStrankaListFormated>
  <DomainObject.Predmet.ProtuStrankaListFormatedOIB>
    <izvorni_sadrzaj>
      <item>ADRIA PROMET d.o.o. za proizvodnju, trgovinu i usluge, OIB 60577630677</item>
    </izvorni_sadrzaj>
    <derivirana_varijabla naziv="DomainObject.Predmet.ProtuStrankaListFormatedOIB_1">
      <item>ADRIA PROMET d.o.o. za proizvodnju, trgovinu i usluge, OIB 60577630677</item>
    </derivirana_varijabla>
  </DomainObject.Predmet.ProtuStrankaListFormatedOIB>
  <DomainObject.Predmet.ProtuStrankaListFormatedWithAdress>
    <izvorni_sadrzaj>
      <item>ADRIA PROMET d.o.o. za proizvodnju, trgovinu i usluge, Antuna Glasnovića 23, 22300 Kistanje</item>
    </izvorni_sadrzaj>
    <derivirana_varijabla naziv="DomainObject.Predmet.ProtuStrankaListFormatedWithAdress_1">
      <item>ADRIA PROMET d.o.o. za proizvodnju, trgovinu i usluge, Antuna Glasnovića 23, 22300 Kistanje</item>
    </derivirana_varijabla>
  </DomainObject.Predmet.ProtuStrankaListFormatedWithAdress>
  <DomainObject.Predmet.ProtuStrankaListFormatedWithAdressOIB>
    <izvorni_sadrzaj>
      <item>ADRIA PROMET d.o.o. za proizvodnju, trgovinu i usluge, OIB 60577630677, Antuna Glasnovića 23, 22300 Kistanje</item>
    </izvorni_sadrzaj>
    <derivirana_varijabla naziv="DomainObject.Predmet.ProtuStrankaListFormatedWithAdressOIB_1">
      <item>ADRIA PROMET d.o.o. za proizvodnju, trgovinu i usluge, OIB 60577630677, Antuna Glasnovića 23, 22300 Kistanje</item>
    </derivirana_varijabla>
  </DomainObject.Predmet.ProtuStrankaListFormatedWithAdressOIB>
  <DomainObject.Predmet.ProtuStrankaListNazivFormated>
    <izvorni_sadrzaj>
      <item>ADRIA PROMET d.o.o. za proizvodnju, trgovinu i usluge</item>
    </izvorni_sadrzaj>
    <derivirana_varijabla naziv="DomainObject.Predmet.ProtuStrankaListNazivFormated_1">
      <item>ADRIA PROMET d.o.o. za proizvodnju, trgovinu i usluge</item>
    </derivirana_varijabla>
  </DomainObject.Predmet.ProtuStrankaListNazivFormated>
  <DomainObject.Predmet.ProtuStrankaListNazivFormatedOIB>
    <izvorni_sadrzaj>
      <item>ADRIA PROMET d.o.o. za proizvodnju, trgovinu i usluge, OIB 60577630677</item>
    </izvorni_sadrzaj>
    <derivirana_varijabla naziv="DomainObject.Predmet.ProtuStrankaListNazivFormatedOIB_1">
      <item>ADRIA PROMET d.o.o. za proizvodnju, trgovinu i usluge, OIB 60577630677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ADRIA PROMET d.o.o. za proizvodnju, trgovinu i usluge</izvorni_sadrzaj>
    <derivirana_varijabla naziv="DomainObject.Predmet.ProtustrankaIDrugi_1">ADRIA PROMET d.o.o. za proizvodnju,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ADRIA PROMET d.o.o. za proizvodnju, trgovinu i usluge, OIB 60577630677, Antuna Glasnovića 23, 22300 Kistanje</izvorni_sadrzaj>
    <derivirana_varijabla naziv="DomainObject.Predmet.ProtustrankaIDrugiAdressOIB_1">ADRIA PROMET d.o.o. za proizvodnju, trgovinu i usluge, OIB 60577630677, Antuna Glasnovića 23, 22300 Kistanje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ADRIA PROMET d.o.o. za proizvodnju, trgovinu i usluge</item>
    </izvorni_sadrzaj>
    <derivirana_varijabla naziv="DomainObject.Predmet.SudioniciListNaziv_1">
      <item>FINA - Podružnica Šibenik</item>
      <item>ADRIA PROMET d.o.o. za proizvodnju, trgovinu i usluge</item>
    </derivirana_varijabla>
  </DomainObject.Predmet.SudioniciListNaziv>
  <DomainObject.Predmet.SudioniciListAdressOIB>
    <izvorni_sadrzaj>
      <item>FINA - Podružnica Šibenik, OIB 85821130368, Perivoj L. Marune 1,22000 Šibenik</item>
      <item>ADRIA PROMET d.o.o. za proizvodnju, trgovinu i usluge, OIB 60577630677, Antuna Glasnovića 23,22300 Kistanje</item>
    </izvorni_sadrzaj>
    <derivirana_varijabla naziv="DomainObject.Predmet.SudioniciListAdressOIB_1">
      <item>FINA - Podružnica Šibenik, OIB 85821130368, Perivoj L. Marune 1,22000 Šibenik</item>
      <item>ADRIA PROMET d.o.o. za proizvodnju, trgovinu i usluge, OIB 60577630677, Antuna Glasnovića 23,22300 Kistanje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60577630677</item>
    </izvorni_sadrzaj>
    <derivirana_varijabla naziv="DomainObject.Predmet.SudioniciListNazivOIB_1">
      <item>, OIB 85821130368</item>
      <item>, OIB 60577630677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9062FC-0F60-428F-8E6F-F056FE4C0B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426</properties:Words>
  <properties:Characters>2214</properties:Characters>
  <properties:Lines>83</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2016-09-08T08:36:00Z</dcterms:created>
  <dc:creator>Ardena Bajlo</dc:creator>
  <cp:lastModifiedBy>wsadmin</cp:lastModifiedBy>
  <cp:lastPrinted>2014-11-21T08:47:00Z</cp:lastPrinted>
  <dcterms:modified xmlns:xsi="http://www.w3.org/2001/XMLSchema-instance" xsi:type="dcterms:W3CDTF">2016-12-12T12:22:00Z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