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ca74" w14:paraId="6d1ca7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C5E3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St-6643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35B6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RIXOR j.d.o.o.</w:t>
      </w:r>
      <w:r w:rsid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, Zaprešić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Kalamirova</w:t>
      </w:r>
      <w:proofErr w:type="spellEnd"/>
      <w:r w:rsid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35B6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32522962827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85944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RIXOR j.d.o.o.</w:t>
      </w:r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Zaprešić, </w:t>
      </w:r>
      <w:proofErr w:type="spellStart"/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>Kalamirova</w:t>
      </w:r>
      <w:proofErr w:type="spellEnd"/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32, OIB: </w:t>
      </w:r>
      <w:r w:rsidR="00585944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32522962827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5944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RIXOR j.d.o.o.</w:t>
      </w:r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Zaprešić, </w:t>
      </w:r>
      <w:proofErr w:type="spellStart"/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>Kalamirova</w:t>
      </w:r>
      <w:proofErr w:type="spellEnd"/>
      <w:r w:rsidR="005859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32, OIB: </w:t>
      </w:r>
      <w:r w:rsidR="00585944" w:rsidRPr="005735B6">
        <w:rPr>
          <w:rFonts w:cs="Times New Roman" w:eastAsia="Times New Roman" w:hAnsi="Times New Roman" w:ascii="Times New Roman"/>
          <w:sz w:val="24"/>
          <w:szCs w:val="24"/>
          <w:lang w:eastAsia="hr-HR"/>
        </w:rPr>
        <w:t>32522962827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1A2F3F"/>
    <w:rsid w:val="0022441C"/>
    <w:rsid w:val="0027716E"/>
    <w:rsid w:val="002B5FFE"/>
    <w:rsid w:val="003A1F20"/>
    <w:rsid w:val="004052B7"/>
    <w:rsid w:val="0051317E"/>
    <w:rsid w:val="00551031"/>
    <w:rsid w:val="005735B6"/>
    <w:rsid w:val="005814FA"/>
    <w:rsid w:val="00585944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AC5E3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6643</izvorni_sadrzaj>
    <derivirana_varijabla naziv="DomainObject.Predmet.Broj_1">6643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St-6643/2015</izvorni_sadrzaj>
    <derivirana_varijabla naziv="DomainObject.Predmet.OznakaBroj_1">St-6643/2015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RIXOR j.d.o.o.</izvorni_sadrzaj>
    <derivirana_varijabla naziv="DomainObject.Predmet.ProtustrankaFormated_1">  RIXOR j.d.o.o.</derivirana_varijabla>
  </DomainObject.Predmet.ProtustrankaFormated>
  <DomainObject.Predmet.ProtustrankaFormatedOIB>
    <izvorni_sadrzaj>  RIXOR j.d.o.o., OIB 32522962827</izvorni_sadrzaj>
    <derivirana_varijabla naziv="DomainObject.Predmet.ProtustrankaFormatedOIB_1">  RIXOR j.d.o.o., OIB 32522962827</derivirana_varijabla>
  </DomainObject.Predmet.ProtustrankaFormatedOIB>
  <DomainObject.Predmet.ProtustrankaFormatedWithAdress>
    <izvorni_sadrzaj> RIXOR j.d.o.o., Kalamirova 32, 10290 Zaprešić</izvorni_sadrzaj>
    <derivirana_varijabla naziv="DomainObject.Predmet.ProtustrankaFormatedWithAdress_1"> RIXOR j.d.o.o., Kalamirova 32, 10290 Zaprešić</derivirana_varijabla>
  </DomainObject.Predmet.ProtustrankaFormatedWithAdress>
  <DomainObject.Predmet.ProtustrankaFormatedWithAdressOIB>
    <izvorni_sadrzaj> RIXOR j.d.o.o., OIB 32522962827, Kalamirova 32, 10290 Zaprešić</izvorni_sadrzaj>
    <derivirana_varijabla naziv="DomainObject.Predmet.ProtustrankaFormatedWithAdressOIB_1"> RIXOR j.d.o.o., OIB 32522962827, Kalamirova 32, 10290 Zaprešić</derivirana_varijabla>
  </DomainObject.Predmet.ProtustrankaFormatedWithAdressOIB>
  <DomainObject.Predmet.ProtustrankaWithAdress>
    <izvorni_sadrzaj>RIXOR j.d.o.o. Kalamirova 32, 10290 Zaprešić</izvorni_sadrzaj>
    <derivirana_varijabla naziv="DomainObject.Predmet.ProtustrankaWithAdress_1">RIXOR j.d.o.o. Kalamirova 32, 10290 Zaprešić</derivirana_varijabla>
  </DomainObject.Predmet.ProtustrankaWithAdress>
  <DomainObject.Predmet.ProtustrankaWithAdressOIB>
    <izvorni_sadrzaj>RIXOR j.d.o.o., OIB 32522962827, Kalamirova 32, 10290 Zaprešić</izvorni_sadrzaj>
    <derivirana_varijabla naziv="DomainObject.Predmet.ProtustrankaWithAdressOIB_1">RIXOR j.d.o.o., OIB 32522962827, Kalamirova 32, 10290 Zaprešić</derivirana_varijabla>
  </DomainObject.Predmet.ProtustrankaWithAdressOIB>
  <DomainObject.Predmet.ProtustrankaNazivFormated>
    <izvorni_sadrzaj>RIXOR j.d.o.o.</izvorni_sadrzaj>
    <derivirana_varijabla naziv="DomainObject.Predmet.ProtustrankaNazivFormated_1">RIXOR j.d.o.o.</derivirana_varijabla>
  </DomainObject.Predmet.ProtustrankaNazivFormated>
  <DomainObject.Predmet.ProtustrankaNazivFormatedOIB>
    <izvorni_sadrzaj>RIXOR j.d.o.o., OIB 32522962827</izvorni_sadrzaj>
    <derivirana_varijabla naziv="DomainObject.Predmet.ProtustrankaNazivFormatedOIB_1">RIXOR j.d.o.o., OIB 32522962827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RIXOR j.d.o.o.</item>
    </izvorni_sadrzaj>
    <derivirana_varijabla naziv="DomainObject.Predmet.ProtuStrankaListFormated_1">
      <item>RIXOR j.d.o.o.</item>
    </derivirana_varijabla>
  </DomainObject.Predmet.ProtuStrankaListFormated>
  <DomainObject.Predmet.ProtuStrankaListFormatedOIB>
    <izvorni_sadrzaj>
      <item>RIXOR j.d.o.o., OIB 32522962827</item>
    </izvorni_sadrzaj>
    <derivirana_varijabla naziv="DomainObject.Predmet.ProtuStrankaListFormatedOIB_1">
      <item>RIXOR j.d.o.o., OIB 32522962827</item>
    </derivirana_varijabla>
  </DomainObject.Predmet.ProtuStrankaListFormatedOIB>
  <DomainObject.Predmet.ProtuStrankaListFormatedWithAdress>
    <izvorni_sadrzaj>
      <item>RIXOR j.d.o.o., Kalamirova 32, 10290 Zaprešić</item>
    </izvorni_sadrzaj>
    <derivirana_varijabla naziv="DomainObject.Predmet.ProtuStrankaListFormatedWithAdress_1">
      <item>RIXOR j.d.o.o., Kalamirova 32, 10290 Zaprešić</item>
    </derivirana_varijabla>
  </DomainObject.Predmet.ProtuStrankaListFormatedWithAdress>
  <DomainObject.Predmet.ProtuStrankaListFormatedWithAdressOIB>
    <izvorni_sadrzaj>
      <item>RIXOR j.d.o.o., OIB 32522962827, Kalamirova 32, 10290 Zaprešić</item>
    </izvorni_sadrzaj>
    <derivirana_varijabla naziv="DomainObject.Predmet.ProtuStrankaListFormatedWithAdressOIB_1">
      <item>RIXOR j.d.o.o., OIB 32522962827, Kalamirova 32, 10290 Zaprešić</item>
    </derivirana_varijabla>
  </DomainObject.Predmet.ProtuStrankaListFormatedWithAdressOIB>
  <DomainObject.Predmet.ProtuStrankaListNazivFormated>
    <izvorni_sadrzaj>
      <item>RIXOR j.d.o.o.</item>
    </izvorni_sadrzaj>
    <derivirana_varijabla naziv="DomainObject.Predmet.ProtuStrankaListNazivFormated_1">
      <item>RIXOR j.d.o.o.</item>
    </derivirana_varijabla>
  </DomainObject.Predmet.ProtuStrankaListNazivFormated>
  <DomainObject.Predmet.ProtuStrankaListNazivFormatedOIB>
    <izvorni_sadrzaj>
      <item>RIXOR j.d.o.o., OIB 32522962827</item>
    </izvorni_sadrzaj>
    <derivirana_varijabla naziv="DomainObject.Predmet.ProtuStrankaListNazivFormatedOIB_1">
      <item>RIXOR j.d.o.o., OIB 32522962827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RIXOR j.d.o.o.</izvorni_sadrzaj>
    <derivirana_varijabla naziv="DomainObject.Predmet.ProtustrankaIDrugi_1">RIXOR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RIXOR j.d.o.o., OIB 32522962827, Kalamirova 32, 10290 Zaprešić</izvorni_sadrzaj>
    <derivirana_varijabla naziv="DomainObject.Predmet.ProtustrankaIDrugiAdressOIB_1">RIXOR j.d.o.o., OIB 32522962827, Kalamirova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RIXOR j.d.o.o.</item>
      <item>FINA Regionalni centar Zagreb</item>
    </izvorni_sadrzaj>
    <derivirana_varijabla naziv="DomainObject.Predmet.SudioniciListNaziv_1">
      <item>RIXOR j.d.o.o.</item>
      <item>FINA Regionalni centar Zagreb</item>
    </derivirana_varijabla>
  </DomainObject.Predmet.SudioniciListNaziv>
  <DomainObject.Predmet.SudioniciListAdressOIB>
    <izvorni_sadrzaj>
      <item>RIXOR j.d.o.o., OIB 32522962827, Kalamirova 32,10290 Zaprešić</item>
      <item>FINA Regionalni centar Zagreb, OIB 85821130368, Trg svibanjskih žrtava 1995. 1,10000 Zagreb</item>
    </izvorni_sadrzaj>
    <derivirana_varijabla naziv="DomainObject.Predmet.SudioniciListAdressOIB_1">
      <item>RIXOR j.d.o.o., OIB 32522962827, Kalamirova 32,10290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32522962827</item>
      <item>, OIB 85821130368</item>
    </izvorni_sadrzaj>
    <derivirana_varijabla naziv="DomainObject.Predmet.SudioniciListNazivOIB_1">
      <item>, OIB 32522962827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1772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2016-01-28T12:49:00Z</dcterms:created>
  <dc:creator>Ivan Turčić</dc:creator>
  <cp:lastModifiedBy>Slavica Sorić</cp:lastModifiedBy>
  <dcterms:modified xmlns:xsi="http://www.w3.org/2001/XMLSchema-instance" xsi:type="dcterms:W3CDTF">2016-01-29T13:23:00Z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