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843f" w14:paraId="d49843f" w:rsidRDefault="004377C3" w:rsidP="002F6570" w:rsidR="00FA7F4A" w:rsidRPr="00456B2E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  <w:t xml:space="preserve">    </w:t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</w:p>
    <w:p w:rsidRDefault="00A170B0" w:rsidP="00C5568E" w:rsidR="00C5568E" w:rsidRPr="00456B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</w:t>
      </w:r>
      <w:r w:rsidR="00456B2E" w:rsidRPr="00456B2E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>H R V A T S K A</w:t>
      </w:r>
    </w:p>
    <w:p w:rsidRDefault="00C5568E" w:rsidP="00FA7F4A" w:rsidR="00C5568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7F037B" w:rsidR="00620C47" w:rsidRPr="00124902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ab/>
      </w:r>
      <w:r w:rsidR="00FA7F4A" w:rsidRPr="00456B2E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456B2E">
        <w:rPr>
          <w:rFonts w:hAnsi="Times New Roman" w:ascii="Times New Roman"/>
          <w:szCs w:val="24"/>
          <w:lang w:val="hr-HR"/>
        </w:rPr>
        <w:t xml:space="preserve">po sucu </w:t>
      </w:r>
      <w:r w:rsidR="00456B2E" w:rsidRPr="00456B2E">
        <w:rPr>
          <w:rFonts w:hAnsi="Times New Roman" w:ascii="Times New Roman"/>
          <w:szCs w:val="24"/>
          <w:lang w:val="hr-HR"/>
        </w:rPr>
        <w:t xml:space="preserve">pojedincu </w:t>
      </w:r>
      <w:r w:rsidR="006F3AAE" w:rsidRPr="00456B2E">
        <w:rPr>
          <w:rFonts w:hAnsi="Times New Roman" w:ascii="Times New Roman"/>
          <w:szCs w:val="24"/>
          <w:lang w:val="hr-HR"/>
        </w:rPr>
        <w:t>Nevenki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 xml:space="preserve">Siladi </w:t>
      </w:r>
      <w:r w:rsidRPr="00456B2E">
        <w:rPr>
          <w:rFonts w:hAnsi="Times New Roman" w:ascii="Times New Roman"/>
          <w:szCs w:val="24"/>
          <w:lang w:val="hr-HR"/>
        </w:rPr>
        <w:t>Rstić</w:t>
      </w:r>
      <w:r w:rsidR="00456B2E" w:rsidRPr="00456B2E">
        <w:rPr>
          <w:rFonts w:hAnsi="Times New Roman" w:ascii="Times New Roman"/>
          <w:szCs w:val="24"/>
          <w:lang w:val="hr-HR"/>
        </w:rPr>
        <w:t xml:space="preserve">, </w:t>
      </w:r>
      <w:r w:rsidR="00237DE3" w:rsidRPr="00456B2E">
        <w:rPr>
          <w:rFonts w:hAnsi="Times New Roman" w:ascii="Times New Roman"/>
          <w:szCs w:val="24"/>
          <w:lang w:val="hr-HR"/>
        </w:rPr>
        <w:t>u stečajnom postupku otvoreni</w:t>
      </w:r>
      <w:r w:rsidRPr="00456B2E">
        <w:rPr>
          <w:rFonts w:hAnsi="Times New Roman" w:ascii="Times New Roman"/>
          <w:szCs w:val="24"/>
          <w:lang w:val="hr-HR"/>
        </w:rPr>
        <w:t>m nad stečajnim dužnikom</w:t>
      </w:r>
      <w:r w:rsidR="0038144B">
        <w:rPr>
          <w:rFonts w:hAnsi="Times New Roman" w:ascii="Times New Roman"/>
          <w:szCs w:val="24"/>
          <w:lang w:val="hr-HR"/>
        </w:rPr>
        <w:t xml:space="preserve"> </w:t>
      </w:r>
      <w:r w:rsidR="00F907DE">
        <w:rPr>
          <w:rFonts w:hAnsi="Times New Roman" w:ascii="Times New Roman"/>
          <w:szCs w:val="24"/>
          <w:lang w:val="hr-HR"/>
        </w:rPr>
        <w:t xml:space="preserve">WAP-ALTO d.o.o. u stečaju, </w:t>
      </w:r>
      <w:r w:rsidR="00F907DE" w:rsidRPr="002B783A">
        <w:rPr>
          <w:rFonts w:hAnsi="Times New Roman" w:ascii="Times New Roman"/>
          <w:szCs w:val="24"/>
          <w:lang w:val="hr-HR"/>
        </w:rPr>
        <w:t>Zagreb, Siget 18a, OIB 12626331256</w:t>
      </w:r>
      <w:r w:rsidR="00C5568E" w:rsidRPr="00456B2E">
        <w:rPr>
          <w:rFonts w:hAnsi="Times New Roman" w:ascii="Times New Roman"/>
          <w:szCs w:val="24"/>
          <w:lang w:val="hr-HR"/>
        </w:rPr>
        <w:t>,</w:t>
      </w:r>
      <w:r w:rsidR="00456B2E" w:rsidRPr="00456B2E">
        <w:rPr>
          <w:rFonts w:hAnsi="Times New Roman" w:ascii="Times New Roman"/>
          <w:szCs w:val="24"/>
          <w:lang w:val="hr-HR"/>
        </w:rPr>
        <w:t xml:space="preserve"> dana </w:t>
      </w:r>
      <w:r w:rsidR="00F907DE" w:rsidRPr="00124902">
        <w:rPr>
          <w:rFonts w:hAnsi="Times New Roman" w:ascii="Times New Roman"/>
          <w:szCs w:val="24"/>
          <w:lang w:val="hr-HR"/>
        </w:rPr>
        <w:t>28</w:t>
      </w:r>
      <w:r w:rsidR="004F49C1" w:rsidRPr="00124902">
        <w:rPr>
          <w:rFonts w:hAnsi="Times New Roman" w:ascii="Times New Roman"/>
          <w:szCs w:val="24"/>
          <w:lang w:val="hr-HR"/>
        </w:rPr>
        <w:t xml:space="preserve">. </w:t>
      </w:r>
      <w:r w:rsidR="00AA6B98" w:rsidRPr="00124902">
        <w:rPr>
          <w:rFonts w:hAnsi="Times New Roman" w:ascii="Times New Roman"/>
          <w:szCs w:val="24"/>
          <w:lang w:val="hr-HR"/>
        </w:rPr>
        <w:t>rujna</w:t>
      </w:r>
      <w:r w:rsidR="004F49C1" w:rsidRPr="00124902">
        <w:rPr>
          <w:rFonts w:hAnsi="Times New Roman" w:ascii="Times New Roman"/>
          <w:szCs w:val="24"/>
          <w:lang w:val="hr-HR"/>
        </w:rPr>
        <w:t xml:space="preserve"> </w:t>
      </w:r>
      <w:r w:rsidR="0038144B" w:rsidRPr="00124902">
        <w:rPr>
          <w:rFonts w:hAnsi="Times New Roman" w:ascii="Times New Roman"/>
          <w:szCs w:val="24"/>
          <w:lang w:val="hr-HR"/>
        </w:rPr>
        <w:t>2017</w:t>
      </w:r>
      <w:r w:rsidR="00535B4E" w:rsidRPr="00124902">
        <w:rPr>
          <w:rFonts w:hAnsi="Times New Roman" w:ascii="Times New Roman"/>
          <w:szCs w:val="24"/>
          <w:lang w:val="hr-HR"/>
        </w:rPr>
        <w:t>.</w:t>
      </w:r>
      <w:r w:rsidR="00AB29D0" w:rsidRPr="00124902">
        <w:rPr>
          <w:rFonts w:hAnsi="Times New Roman" w:ascii="Times New Roman"/>
          <w:szCs w:val="24"/>
          <w:lang w:val="hr-HR"/>
        </w:rPr>
        <w:t xml:space="preserve"> godine</w:t>
      </w:r>
    </w:p>
    <w:p w:rsidRDefault="0038144B" w:rsidP="007F037B" w:rsidR="0038144B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5568E" w:rsidR="001B3D61" w:rsidRPr="00456B2E">
      <w:pPr>
        <w:jc w:val="center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456B2E">
        <w:rPr>
          <w:rFonts w:hAnsi="Times New Roman" w:ascii="Times New Roman"/>
          <w:szCs w:val="24"/>
          <w:lang w:val="hr-HR"/>
        </w:rPr>
        <w:t>j e</w:t>
      </w:r>
    </w:p>
    <w:p w:rsidRDefault="00710794" w:rsidP="00710794" w:rsidR="00710794" w:rsidRPr="00456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509C" w:rsidP="0069509C" w:rsidR="003F3C24" w:rsidRPr="00456B2E">
      <w:pPr>
        <w:pStyle w:val="Odlomakpopisa"/>
        <w:ind w:firstLine="720" w:left="0"/>
        <w:jc w:val="both"/>
        <w:rPr>
          <w:rFonts w:hAnsi="Times New Roman" w:ascii="Times New Roman"/>
          <w:lang w:val="hr-HR"/>
        </w:rPr>
      </w:pPr>
      <w:r w:rsidRPr="00456B2E">
        <w:rPr>
          <w:rFonts w:hAnsi="Times New Roman" w:ascii="Times New Roman"/>
          <w:lang w:val="hr-HR"/>
        </w:rPr>
        <w:t>Z</w:t>
      </w:r>
      <w:r w:rsidR="00535B4E" w:rsidRPr="00456B2E">
        <w:rPr>
          <w:rFonts w:hAnsi="Times New Roman" w:ascii="Times New Roman"/>
          <w:lang w:val="hr-HR"/>
        </w:rPr>
        <w:t>aključuje</w:t>
      </w:r>
      <w:r w:rsidR="00456B2E" w:rsidRPr="00456B2E">
        <w:rPr>
          <w:rFonts w:hAnsi="Times New Roman" w:ascii="Times New Roman"/>
          <w:lang w:val="hr-HR"/>
        </w:rPr>
        <w:t xml:space="preserve"> se</w:t>
      </w:r>
      <w:r w:rsidR="00535B4E" w:rsidRPr="00456B2E">
        <w:rPr>
          <w:rFonts w:hAnsi="Times New Roman" w:ascii="Times New Roman"/>
          <w:lang w:val="hr-HR"/>
        </w:rPr>
        <w:t xml:space="preserve"> stečajni postupak</w:t>
      </w:r>
      <w:r w:rsidR="00EB0E9E" w:rsidRPr="00456B2E">
        <w:rPr>
          <w:rFonts w:hAnsi="Times New Roman" w:ascii="Times New Roman"/>
          <w:lang w:val="hr-HR"/>
        </w:rPr>
        <w:t xml:space="preserve"> </w:t>
      </w:r>
      <w:r w:rsidR="00D04BE8" w:rsidRPr="00456B2E">
        <w:rPr>
          <w:rFonts w:hAnsi="Times New Roman" w:ascii="Times New Roman"/>
          <w:lang w:val="hr-HR"/>
        </w:rPr>
        <w:t>nad stečajnim dužnikom</w:t>
      </w:r>
      <w:r w:rsidRPr="00456B2E">
        <w:rPr>
          <w:rFonts w:hAnsi="Times New Roman" w:ascii="Times New Roman"/>
          <w:lang w:val="hr-HR"/>
        </w:rPr>
        <w:t xml:space="preserve"> </w:t>
      </w:r>
      <w:r w:rsidR="00F907DE">
        <w:rPr>
          <w:rFonts w:hAnsi="Times New Roman" w:ascii="Times New Roman"/>
          <w:szCs w:val="24"/>
          <w:lang w:val="hr-HR"/>
        </w:rPr>
        <w:t xml:space="preserve">WAP-ALTO d.o.o. u stečaju, </w:t>
      </w:r>
      <w:r w:rsidR="00F907DE" w:rsidRPr="002B783A">
        <w:rPr>
          <w:rFonts w:hAnsi="Times New Roman" w:ascii="Times New Roman"/>
          <w:szCs w:val="24"/>
          <w:lang w:val="hr-HR"/>
        </w:rPr>
        <w:t>Zagreb, Siget 18a, OIB 12626331256</w:t>
      </w:r>
      <w:r w:rsidR="0038144B">
        <w:rPr>
          <w:rFonts w:hAnsi="Times New Roman" w:ascii="Times New Roman"/>
          <w:lang w:val="hr-HR"/>
        </w:rPr>
        <w:t xml:space="preserve">, </w:t>
      </w:r>
      <w:r w:rsidR="00535B4E" w:rsidRPr="00456B2E">
        <w:rPr>
          <w:rFonts w:hAnsi="Times New Roman" w:ascii="Times New Roman"/>
          <w:lang w:val="hr-HR"/>
        </w:rPr>
        <w:t>t</w:t>
      </w:r>
      <w:r w:rsidR="007F037B">
        <w:rPr>
          <w:rFonts w:hAnsi="Times New Roman" w:ascii="Times New Roman"/>
          <w:lang w:val="hr-HR"/>
        </w:rPr>
        <w:t>emeljem odredbe članka</w:t>
      </w:r>
      <w:r w:rsidR="00456B2E" w:rsidRPr="00456B2E">
        <w:rPr>
          <w:rFonts w:hAnsi="Times New Roman" w:ascii="Times New Roman"/>
          <w:lang w:val="hr-HR"/>
        </w:rPr>
        <w:t xml:space="preserve"> </w:t>
      </w:r>
      <w:r w:rsidRPr="00456B2E">
        <w:rPr>
          <w:rFonts w:hAnsi="Times New Roman" w:ascii="Times New Roman"/>
          <w:lang w:val="hr-HR"/>
        </w:rPr>
        <w:t>196</w:t>
      </w:r>
      <w:r w:rsidR="00535B4E" w:rsidRPr="00456B2E">
        <w:rPr>
          <w:rFonts w:hAnsi="Times New Roman" w:ascii="Times New Roman"/>
          <w:lang w:val="hr-HR"/>
        </w:rPr>
        <w:t>. Stečajnog zakona.</w:t>
      </w:r>
    </w:p>
    <w:p w:rsidRDefault="003F3C24" w:rsidP="003F3C24" w:rsidR="003F3C24" w:rsidRPr="00456B2E">
      <w:pPr>
        <w:pStyle w:val="Odlomakpopisa"/>
        <w:ind w:firstLine="371" w:left="709"/>
        <w:jc w:val="both"/>
        <w:rPr>
          <w:rFonts w:hAnsi="Times New Roman" w:ascii="Times New Roman"/>
          <w:lang w:val="hr-HR"/>
        </w:rPr>
      </w:pPr>
    </w:p>
    <w:p w:rsidRDefault="00BF6916" w:rsidP="006D1705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AA6B98" w:rsidP="0069509C" w:rsidR="00AA6B9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postupak je nad gore naveden</w:t>
      </w:r>
      <w:r w:rsidR="00C04201">
        <w:rPr>
          <w:rFonts w:hAnsi="Times New Roman" w:ascii="Times New Roman"/>
          <w:lang w:val="hr-HR"/>
        </w:rPr>
        <w:t>im stečajnim dužnikom otvoren 12</w:t>
      </w:r>
      <w:r>
        <w:rPr>
          <w:rFonts w:hAnsi="Times New Roman" w:ascii="Times New Roman"/>
          <w:lang w:val="hr-HR"/>
        </w:rPr>
        <w:t xml:space="preserve">. </w:t>
      </w:r>
      <w:r w:rsidR="00C04201">
        <w:rPr>
          <w:rFonts w:hAnsi="Times New Roman" w:ascii="Times New Roman"/>
          <w:lang w:val="hr-HR"/>
        </w:rPr>
        <w:t>veljače 2013</w:t>
      </w:r>
      <w:r>
        <w:rPr>
          <w:rFonts w:hAnsi="Times New Roman" w:ascii="Times New Roman"/>
          <w:lang w:val="hr-HR"/>
        </w:rPr>
        <w:t>. godine.</w:t>
      </w:r>
    </w:p>
    <w:p w:rsidRDefault="00BD27E0" w:rsidP="0069509C" w:rsidR="00BD27E0">
      <w:pPr>
        <w:ind w:firstLine="720"/>
        <w:jc w:val="both"/>
        <w:rPr>
          <w:rFonts w:hAnsi="Times New Roman" w:ascii="Times New Roman"/>
          <w:lang w:val="hr-HR"/>
        </w:rPr>
      </w:pPr>
    </w:p>
    <w:p w:rsidRDefault="004224CA" w:rsidP="0069509C" w:rsidR="004224C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Tijekom stečajnog postupka stečajni upravitelj unovčio svu imovinu koja je činila stečajnu masu stečajnog dužnika, namirio troškove stečajnog postupka i ostale obveze stečajne mase te kroz djelomičnu diobu namirio stečajne vjerovnike prvog višeg isplatnog reda u 100%-tnom iznosu njihovih utvrđenih tražbina.</w:t>
      </w:r>
    </w:p>
    <w:p w:rsidRDefault="00BD27E0" w:rsidP="0069509C" w:rsidR="00BD27E0">
      <w:pPr>
        <w:ind w:firstLine="720"/>
        <w:jc w:val="both"/>
        <w:rPr>
          <w:rFonts w:hAnsi="Times New Roman" w:ascii="Times New Roman"/>
          <w:lang w:val="hr-HR"/>
        </w:rPr>
      </w:pPr>
    </w:p>
    <w:p w:rsidRDefault="004224CA" w:rsidP="004224CA" w:rsidR="00452BF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Podneskom od 13. rujna 2017. predložio je zaključenje stečajnog postupka temeljem odredbe čl. 196. Stečajnog zakona  </w:t>
      </w:r>
      <w:r w:rsidRPr="004224CA">
        <w:rPr>
          <w:rFonts w:hAnsi="Times New Roman" w:ascii="Times New Roman"/>
          <w:lang w:val="hr-HR"/>
        </w:rPr>
        <w:t>(NN 44/96, 29/99, 129/00, 123/03, 197/03, 187/04, 82/06, 116/10, 25/12 i 133/12; dalje u tekstu stari SZ)</w:t>
      </w:r>
      <w:r>
        <w:rPr>
          <w:rFonts w:hAnsi="Times New Roman" w:ascii="Times New Roman"/>
          <w:lang w:val="hr-HR"/>
        </w:rPr>
        <w:t xml:space="preserve"> koji se u ovom slučaju primjenjuje temeljem odredbe čl. 441. st. 1. Stečajnog zakona (NN 71/15, dalje SZ) , podnio završni račun, naveo prihode i rashode, imovinu i obveze, završni diobeni popis koji će biti temelj eventualne naknadne diobe ukoliko se za to stvore uvjeti, temeljem čega je ovaj sud </w:t>
      </w:r>
      <w:r w:rsidR="00452BF2">
        <w:rPr>
          <w:rFonts w:hAnsi="Times New Roman" w:ascii="Times New Roman"/>
          <w:lang w:val="hr-HR"/>
        </w:rPr>
        <w:t xml:space="preserve">odredio </w:t>
      </w:r>
      <w:r>
        <w:rPr>
          <w:rFonts w:hAnsi="Times New Roman" w:ascii="Times New Roman"/>
          <w:lang w:val="hr-HR"/>
        </w:rPr>
        <w:t>i održao završno ročište dana 28. rujna 2017.g.</w:t>
      </w:r>
      <w:r w:rsidR="00452BF2">
        <w:rPr>
          <w:rFonts w:hAnsi="Times New Roman" w:ascii="Times New Roman"/>
          <w:lang w:val="hr-HR"/>
        </w:rPr>
        <w:t xml:space="preserve"> na koje su pozvani vjerovnici koji čine Skupštinu vjerovnika i vjerovnici stečajne mase</w:t>
      </w:r>
      <w:r>
        <w:rPr>
          <w:rFonts w:hAnsi="Times New Roman" w:ascii="Times New Roman"/>
          <w:lang w:val="hr-HR"/>
        </w:rPr>
        <w:t xml:space="preserve"> </w:t>
      </w:r>
      <w:r w:rsidR="00452BF2">
        <w:rPr>
          <w:rFonts w:hAnsi="Times New Roman" w:ascii="Times New Roman"/>
          <w:lang w:val="hr-HR"/>
        </w:rPr>
        <w:t>(isti je bio oglašen na mrežnim stranicama e-oglasna ploča suda).</w:t>
      </w:r>
    </w:p>
    <w:p w:rsidRDefault="00BD27E0" w:rsidP="004224CA" w:rsidR="00BD27E0">
      <w:pPr>
        <w:ind w:firstLine="720"/>
        <w:jc w:val="both"/>
        <w:rPr>
          <w:rFonts w:hAnsi="Times New Roman" w:ascii="Times New Roman"/>
          <w:lang w:val="hr-HR"/>
        </w:rPr>
      </w:pPr>
    </w:p>
    <w:p w:rsidRDefault="004224CA" w:rsidP="004224CA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Kako nitko od vjerovnika niti usmeno niti pismeno nije prigovorio završnom računu stečajnog upravitelja to je </w:t>
      </w:r>
      <w:r w:rsidR="00452BF2">
        <w:rPr>
          <w:rFonts w:hAnsi="Times New Roman" w:ascii="Times New Roman"/>
          <w:lang w:val="hr-HR"/>
        </w:rPr>
        <w:t xml:space="preserve">odlučeno kao u izreci ovog rješenja </w:t>
      </w:r>
      <w:r w:rsidR="003E68AA">
        <w:rPr>
          <w:rFonts w:hAnsi="Times New Roman" w:ascii="Times New Roman"/>
          <w:lang w:val="hr-HR"/>
        </w:rPr>
        <w:t>sukladno odredbi članka</w:t>
      </w:r>
      <w:r w:rsidR="00620C47">
        <w:rPr>
          <w:rFonts w:hAnsi="Times New Roman" w:ascii="Times New Roman"/>
          <w:lang w:val="hr-HR"/>
        </w:rPr>
        <w:t xml:space="preserve"> 196. </w:t>
      </w:r>
      <w:r w:rsidR="003E68AA">
        <w:rPr>
          <w:rFonts w:hAnsi="Times New Roman" w:ascii="Times New Roman"/>
          <w:lang w:val="hr-HR"/>
        </w:rPr>
        <w:t xml:space="preserve">starog </w:t>
      </w:r>
      <w:r w:rsidR="00A170B0">
        <w:rPr>
          <w:rFonts w:hAnsi="Times New Roman" w:ascii="Times New Roman"/>
          <w:lang w:val="hr-HR"/>
        </w:rPr>
        <w:t>SZ-a, koji se primjenjuje temeljem odredbe čl. 441. st. 1</w:t>
      </w:r>
      <w:r w:rsidR="00452BF2">
        <w:rPr>
          <w:rFonts w:hAnsi="Times New Roman" w:ascii="Times New Roman"/>
          <w:lang w:val="hr-HR"/>
        </w:rPr>
        <w:t>.</w:t>
      </w:r>
      <w:r w:rsidR="00A170B0">
        <w:rPr>
          <w:rFonts w:hAnsi="Times New Roman" w:ascii="Times New Roman"/>
          <w:lang w:val="hr-HR"/>
        </w:rPr>
        <w:t xml:space="preserve"> SZ.</w:t>
      </w:r>
    </w:p>
    <w:p w:rsidRDefault="00E372A7" w:rsidP="00620C47" w:rsidR="00E372A7" w:rsidRP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9509C" w:rsidP="0069509C" w:rsidR="0069509C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U Zagrebu, </w:t>
      </w:r>
      <w:r w:rsidR="004224CA" w:rsidRPr="00DC6C67">
        <w:rPr>
          <w:rFonts w:hAnsi="Times New Roman" w:ascii="Times New Roman"/>
          <w:szCs w:val="24"/>
          <w:lang w:val="hr-HR"/>
        </w:rPr>
        <w:t>28</w:t>
      </w:r>
      <w:r w:rsidRPr="00DC6C67">
        <w:rPr>
          <w:rFonts w:hAnsi="Times New Roman" w:ascii="Times New Roman"/>
          <w:szCs w:val="24"/>
          <w:lang w:val="hr-HR"/>
        </w:rPr>
        <w:t xml:space="preserve">. </w:t>
      </w:r>
      <w:r w:rsidR="00341723" w:rsidRPr="00DC6C67">
        <w:rPr>
          <w:rFonts w:hAnsi="Times New Roman" w:ascii="Times New Roman"/>
          <w:szCs w:val="24"/>
          <w:lang w:val="hr-HR"/>
        </w:rPr>
        <w:t>rujna</w:t>
      </w:r>
      <w:r w:rsidR="0038144B" w:rsidRPr="00DC6C67">
        <w:rPr>
          <w:rFonts w:hAnsi="Times New Roman" w:ascii="Times New Roman"/>
          <w:szCs w:val="24"/>
          <w:lang w:val="hr-HR"/>
        </w:rPr>
        <w:t xml:space="preserve"> 2017</w:t>
      </w:r>
      <w:r w:rsidR="00641F23" w:rsidRPr="00DC6C67">
        <w:rPr>
          <w:rFonts w:hAnsi="Times New Roman" w:ascii="Times New Roman"/>
          <w:szCs w:val="24"/>
          <w:lang w:val="hr-HR"/>
        </w:rPr>
        <w:t>.</w:t>
      </w:r>
    </w:p>
    <w:p w:rsidRDefault="00655382" w:rsidP="00456B2E" w:rsidR="00AE0D0E" w:rsidRPr="00456B2E">
      <w:pPr>
        <w:ind w:firstLine="720" w:left="5760"/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AE0D0E" w:rsidRPr="00456B2E">
        <w:rPr>
          <w:rFonts w:hAnsi="Times New Roman" w:ascii="Times New Roman"/>
          <w:szCs w:val="24"/>
          <w:lang w:val="hr-HR"/>
        </w:rPr>
        <w:t>SUDAC:</w:t>
      </w:r>
    </w:p>
    <w:p w:rsidRDefault="00AE0D0E" w:rsidP="00456B2E" w:rsidR="00EB0E9E" w:rsidRPr="00456B2E">
      <w:pPr>
        <w:jc w:val="right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Nevenka Siladi Rstić</w:t>
      </w:r>
      <w:r w:rsidR="00BD27E0">
        <w:rPr>
          <w:rFonts w:hAnsi="Times New Roman" w:ascii="Times New Roman"/>
          <w:szCs w:val="24"/>
          <w:lang w:val="hr-HR"/>
        </w:rPr>
        <w:t>,v.r.</w:t>
      </w:r>
      <w:r w:rsidR="00B32011" w:rsidRPr="00456B2E">
        <w:rPr>
          <w:rFonts w:hAnsi="Times New Roman" w:ascii="Times New Roman"/>
          <w:szCs w:val="24"/>
          <w:lang w:val="hr-HR"/>
        </w:rPr>
        <w:t xml:space="preserve"> </w:t>
      </w: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lastRenderedPageBreak/>
        <w:t>Uputa o pravnom lijeku</w:t>
      </w:r>
      <w:r w:rsidR="00BF6916" w:rsidRPr="00456B2E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Protiv ovog r</w:t>
      </w:r>
      <w:r w:rsidR="00456B2E">
        <w:rPr>
          <w:rFonts w:hAnsi="Times New Roman" w:ascii="Times New Roman"/>
          <w:i/>
          <w:szCs w:val="24"/>
          <w:lang w:val="hr-HR"/>
        </w:rPr>
        <w:t xml:space="preserve">ješenja </w:t>
      </w:r>
      <w:r w:rsidRPr="00456B2E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456B2E">
        <w:rPr>
          <w:rFonts w:hAnsi="Times New Roman" w:ascii="Times New Roman"/>
          <w:i/>
          <w:szCs w:val="24"/>
          <w:lang w:val="hr-HR"/>
        </w:rPr>
        <w:t xml:space="preserve">u roku od </w:t>
      </w:r>
      <w:r w:rsidR="00BF6916" w:rsidRPr="00456B2E">
        <w:rPr>
          <w:rFonts w:hAnsi="Times New Roman" w:ascii="Times New Roman"/>
          <w:i/>
          <w:szCs w:val="24"/>
          <w:lang w:val="hr-HR"/>
        </w:rPr>
        <w:t>8 dana od dana dostave</w:t>
      </w:r>
      <w:r w:rsidRPr="00456B2E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456B2E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456B2E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02F94" w:rsidR="00456B2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D27E0" w:rsidP="00324504" w:rsidR="00BD27E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D27E0" w:rsidP="00324504" w:rsidR="00BD27E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02F94" w:rsidP="00BD27E0" w:rsidR="00C02F94" w:rsidRPr="00456B2E">
      <w:pPr>
        <w:pStyle w:val="Odlomakpopisa"/>
        <w:ind w:left="426"/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456B2E">
      <w:pPr>
        <w:jc w:val="both"/>
        <w:rPr>
          <w:rFonts w:hAnsi="Times New Roman" w:ascii="Times New Roman"/>
          <w:lang w:val="hr-HR"/>
        </w:rPr>
      </w:pPr>
      <w:r w:rsidRPr="00456B2E">
        <w:rPr>
          <w:lang w:val="hr-HR"/>
        </w:rPr>
        <w:tab/>
      </w:r>
      <w:r w:rsidRPr="00456B2E">
        <w:rPr>
          <w:lang w:val="hr-HR"/>
        </w:rPr>
        <w:tab/>
      </w:r>
    </w:p>
    <w:p w:rsidRDefault="00556D7B" w:rsidP="006D65A5" w:rsidR="00556D7B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456B2E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.</w:t>
      </w:r>
    </w:p>
    <w:p w:rsidRDefault="00FA1E2A" w:rsidP="006D65A5" w:rsidR="00FA1E2A" w:rsidRPr="00456B2E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456B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BD27E0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  <w:lang w:val="hr-HR"/>
      </w:rPr>
      <w:t xml:space="preserve">Poslovni broj: 47. </w:t>
    </w:r>
    <w:r w:rsidR="007F037B" w:rsidRPr="00C5568E">
      <w:rPr>
        <w:rFonts w:hAnsi="Times New Roman" w:ascii="Times New Roman"/>
        <w:szCs w:val="24"/>
        <w:lang w:val="hr-HR"/>
      </w:rPr>
      <w:t>St-</w:t>
    </w:r>
    <w:r w:rsidR="00C04201">
      <w:rPr>
        <w:rFonts w:hAnsi="Times New Roman" w:ascii="Times New Roman"/>
        <w:szCs w:val="24"/>
        <w:lang w:val="hr-HR"/>
      </w:rPr>
      <w:t>1160/12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 w:rsidR="00124902"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3F3C24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F907DE">
      <w:rPr>
        <w:rFonts w:hAnsi="Times New Roman" w:ascii="Times New Roman"/>
        <w:szCs w:val="24"/>
        <w:lang w:val="hr-HR"/>
      </w:rPr>
      <w:t>1160/12</w:t>
    </w: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  <w:lang w:val="hr-HR"/>
      </w:rPr>
    </w:pPr>
    <w:r w:rsidRPr="007F037B">
      <w:rPr>
        <w:rFonts w:hAnsi="Times New Roman" w:ascii="Times New Roman"/>
        <w:lang w:val="hr-HR"/>
      </w:rPr>
      <w:t>Zagreb</w:t>
    </w:r>
    <w:r w:rsidR="004F7469" w:rsidRPr="007F037B">
      <w:rPr>
        <w:rFonts w:hAnsi="Times New Roman" w:ascii="Times New Roman"/>
        <w:lang w:val="hr-HR"/>
      </w:rPr>
      <w:t>, Amruševa 2/II, desno (p.p. 432</w:t>
    </w:r>
    <w:r w:rsidRPr="007F037B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B198D"/>
    <w:rsid w:val="000B45F2"/>
    <w:rsid w:val="000D2A51"/>
    <w:rsid w:val="000D5B8E"/>
    <w:rsid w:val="000E00DE"/>
    <w:rsid w:val="000E62E0"/>
    <w:rsid w:val="00104C8C"/>
    <w:rsid w:val="001112DE"/>
    <w:rsid w:val="00124902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74204"/>
    <w:rsid w:val="002907A7"/>
    <w:rsid w:val="002A17F9"/>
    <w:rsid w:val="002C38A4"/>
    <w:rsid w:val="002C5733"/>
    <w:rsid w:val="002F6570"/>
    <w:rsid w:val="00303E20"/>
    <w:rsid w:val="003116FD"/>
    <w:rsid w:val="0032222E"/>
    <w:rsid w:val="00341723"/>
    <w:rsid w:val="003530F9"/>
    <w:rsid w:val="003750F0"/>
    <w:rsid w:val="0038144B"/>
    <w:rsid w:val="00385689"/>
    <w:rsid w:val="003950B0"/>
    <w:rsid w:val="003A0F14"/>
    <w:rsid w:val="003C2962"/>
    <w:rsid w:val="003C2D81"/>
    <w:rsid w:val="003C748F"/>
    <w:rsid w:val="003D3ECB"/>
    <w:rsid w:val="003E68AA"/>
    <w:rsid w:val="003F3C24"/>
    <w:rsid w:val="00421B87"/>
    <w:rsid w:val="004224CA"/>
    <w:rsid w:val="004313CE"/>
    <w:rsid w:val="004377C3"/>
    <w:rsid w:val="0044212C"/>
    <w:rsid w:val="00442D85"/>
    <w:rsid w:val="00450E01"/>
    <w:rsid w:val="00452BF2"/>
    <w:rsid w:val="00452CA3"/>
    <w:rsid w:val="00456B2E"/>
    <w:rsid w:val="00461E71"/>
    <w:rsid w:val="00477267"/>
    <w:rsid w:val="0048539B"/>
    <w:rsid w:val="004A3A2D"/>
    <w:rsid w:val="004B2DE1"/>
    <w:rsid w:val="004B73E5"/>
    <w:rsid w:val="004D1D9A"/>
    <w:rsid w:val="004E56C5"/>
    <w:rsid w:val="004F49C1"/>
    <w:rsid w:val="004F4D94"/>
    <w:rsid w:val="004F6F61"/>
    <w:rsid w:val="004F7469"/>
    <w:rsid w:val="00513FB2"/>
    <w:rsid w:val="00535B4E"/>
    <w:rsid w:val="005544CF"/>
    <w:rsid w:val="00556D7B"/>
    <w:rsid w:val="00566DFC"/>
    <w:rsid w:val="005703D2"/>
    <w:rsid w:val="005824FD"/>
    <w:rsid w:val="005B482D"/>
    <w:rsid w:val="005D077B"/>
    <w:rsid w:val="005D30EB"/>
    <w:rsid w:val="005E1379"/>
    <w:rsid w:val="005F321F"/>
    <w:rsid w:val="005F48E8"/>
    <w:rsid w:val="005F5872"/>
    <w:rsid w:val="00620C47"/>
    <w:rsid w:val="00623E07"/>
    <w:rsid w:val="006411D4"/>
    <w:rsid w:val="00641F23"/>
    <w:rsid w:val="006435B5"/>
    <w:rsid w:val="00652309"/>
    <w:rsid w:val="00652538"/>
    <w:rsid w:val="00655382"/>
    <w:rsid w:val="00670ADA"/>
    <w:rsid w:val="006720B9"/>
    <w:rsid w:val="00684DFE"/>
    <w:rsid w:val="00685E37"/>
    <w:rsid w:val="0069509C"/>
    <w:rsid w:val="006A648A"/>
    <w:rsid w:val="006B070E"/>
    <w:rsid w:val="006B2A75"/>
    <w:rsid w:val="006B5DA2"/>
    <w:rsid w:val="006D1705"/>
    <w:rsid w:val="006D2FB7"/>
    <w:rsid w:val="006D65A5"/>
    <w:rsid w:val="006D78D6"/>
    <w:rsid w:val="006F0365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B2B95"/>
    <w:rsid w:val="007C3ED9"/>
    <w:rsid w:val="007F037B"/>
    <w:rsid w:val="00802F37"/>
    <w:rsid w:val="00821981"/>
    <w:rsid w:val="00844913"/>
    <w:rsid w:val="00856C96"/>
    <w:rsid w:val="008651B0"/>
    <w:rsid w:val="00875B63"/>
    <w:rsid w:val="008A07CC"/>
    <w:rsid w:val="008C5245"/>
    <w:rsid w:val="008D10A1"/>
    <w:rsid w:val="008D1FCA"/>
    <w:rsid w:val="009069B1"/>
    <w:rsid w:val="00906AE7"/>
    <w:rsid w:val="00913B20"/>
    <w:rsid w:val="00914566"/>
    <w:rsid w:val="00931740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170B0"/>
    <w:rsid w:val="00A21670"/>
    <w:rsid w:val="00A4249C"/>
    <w:rsid w:val="00A47A3E"/>
    <w:rsid w:val="00A749D7"/>
    <w:rsid w:val="00A90FF6"/>
    <w:rsid w:val="00A93F63"/>
    <w:rsid w:val="00AA0625"/>
    <w:rsid w:val="00AA6B98"/>
    <w:rsid w:val="00AB29D0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D27E0"/>
    <w:rsid w:val="00BD415D"/>
    <w:rsid w:val="00BD5DB1"/>
    <w:rsid w:val="00BF6916"/>
    <w:rsid w:val="00C02F94"/>
    <w:rsid w:val="00C04201"/>
    <w:rsid w:val="00C07C42"/>
    <w:rsid w:val="00C14DD9"/>
    <w:rsid w:val="00C36918"/>
    <w:rsid w:val="00C371FB"/>
    <w:rsid w:val="00C52534"/>
    <w:rsid w:val="00C5568E"/>
    <w:rsid w:val="00C56A98"/>
    <w:rsid w:val="00C7630B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7AAF"/>
    <w:rsid w:val="00DB3730"/>
    <w:rsid w:val="00DB592E"/>
    <w:rsid w:val="00DC6C67"/>
    <w:rsid w:val="00DE51CA"/>
    <w:rsid w:val="00DF250F"/>
    <w:rsid w:val="00E179FC"/>
    <w:rsid w:val="00E272A3"/>
    <w:rsid w:val="00E372A7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25F77"/>
    <w:rsid w:val="00F37DC7"/>
    <w:rsid w:val="00F51047"/>
    <w:rsid w:val="00F83E93"/>
    <w:rsid w:val="00F907DE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7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7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7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7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7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7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7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7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9136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St-1160/2012</izvorni_sadrzaj>
    <derivirana_varijabla naziv="DomainObject.Predmet.OznakaBroj_1">St-1160/2012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WAP-ALTO D.O.O.</izvorni_sadrzaj>
    <derivirana_varijabla naziv="DomainObject.Predmet.ProtustrankaFormated_1">  WAP-ALTO D.O.O.</derivirana_varijabla>
  </DomainObject.Predmet.ProtustrankaFormated>
  <DomainObject.Predmet.ProtustrankaFormatedOIB>
    <izvorni_sadrzaj>  WAP-ALTO D.O.O., OIB 12626331256</izvorni_sadrzaj>
    <derivirana_varijabla naziv="DomainObject.Predmet.ProtustrankaFormatedOIB_1">  WAP-ALTO D.O.O., OIB 12626331256</derivirana_varijabla>
  </DomainObject.Predmet.ProtustrankaFormatedOIB>
  <DomainObject.Predmet.ProtustrankaFormatedWithAdress>
    <izvorni_sadrzaj> WAP-ALTO D.O.O., SIGET 18a, 10000 Zagreb</izvorni_sadrzaj>
    <derivirana_varijabla naziv="DomainObject.Predmet.ProtustrankaFormatedWithAdress_1"> WAP-ALTO D.O.O., SIGET 18a, 10000 Zagreb</derivirana_varijabla>
  </DomainObject.Predmet.ProtustrankaFormatedWithAdress>
  <DomainObject.Predmet.ProtustrankaFormatedWithAdressOIB>
    <izvorni_sadrzaj> WAP-ALTO D.O.O., OIB 12626331256, SIGET 18a, 10000 Zagreb</izvorni_sadrzaj>
    <derivirana_varijabla naziv="DomainObject.Predmet.ProtustrankaFormatedWithAdressOIB_1"> WAP-ALTO D.O.O., OIB 12626331256, SIGET 18a, 10000 Zagreb</derivirana_varijabla>
  </DomainObject.Predmet.ProtustrankaFormatedWithAdressOIB>
  <DomainObject.Predmet.ProtustrankaWithAdress>
    <izvorni_sadrzaj>WAP-ALTO D.O.O. SIGET 18a, 10000 Zagreb</izvorni_sadrzaj>
    <derivirana_varijabla naziv="DomainObject.Predmet.ProtustrankaWithAdress_1">WAP-ALTO D.O.O. SIGET 18a, 10000 Zagreb</derivirana_varijabla>
  </DomainObject.Predmet.ProtustrankaWithAdress>
  <DomainObject.Predmet.ProtustrankaWithAdressOIB>
    <izvorni_sadrzaj>WAP-ALTO D.O.O., OIB 12626331256, SIGET 18a, 10000 Zagreb</izvorni_sadrzaj>
    <derivirana_varijabla naziv="DomainObject.Predmet.ProtustrankaWithAdressOIB_1">WAP-ALTO D.O.O., OIB 12626331256, SIGET 18a, 10000 Zagreb</derivirana_varijabla>
  </DomainObject.Predmet.ProtustrankaWithAdressOIB>
  <DomainObject.Predmet.ProtustrankaNazivFormated>
    <izvorni_sadrzaj>WAP-ALTO D.O.O.</izvorni_sadrzaj>
    <derivirana_varijabla naziv="DomainObject.Predmet.ProtustrankaNazivFormated_1">WAP-ALTO D.O.O.</derivirana_varijabla>
  </DomainObject.Predmet.ProtustrankaNazivFormated>
  <DomainObject.Predmet.ProtustrankaNazivFormatedOIB>
    <izvorni_sadrzaj>WAP-ALTO D.O.O., OIB 12626331256</izvorni_sadrzaj>
    <derivirana_varijabla naziv="DomainObject.Predmet.ProtustrankaNazivFormatedOIB_1">WAP-ALTO D.O.O., OIB 12626331256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WAP-ALTO D.O.O.</izvorni_sadrzaj>
    <derivirana_varijabla naziv="DomainObject.Predmet.StrankaFormated_1">  WAP-ALTO D.O.O.</derivirana_varijabla>
  </DomainObject.Predmet.StrankaFormated>
  <DomainObject.Predmet.StrankaFormatedOIB>
    <izvorni_sadrzaj>  WAP-ALTO D.O.O., OIB 12626331256</izvorni_sadrzaj>
    <derivirana_varijabla naziv="DomainObject.Predmet.StrankaFormatedOIB_1">  WAP-ALTO D.O.O., OIB 12626331256</derivirana_varijabla>
  </DomainObject.Predmet.StrankaFormatedOIB>
  <DomainObject.Predmet.StrankaFormatedWithAdress>
    <izvorni_sadrzaj> WAP-ALTO D.O.O., SIGET 18a, 10000 Zagreb</izvorni_sadrzaj>
    <derivirana_varijabla naziv="DomainObject.Predmet.StrankaFormatedWithAdress_1"> WAP-ALTO D.O.O., SIGET 18a, 10000 Zagreb</derivirana_varijabla>
  </DomainObject.Predmet.StrankaFormatedWithAdress>
  <DomainObject.Predmet.StrankaFormatedWithAdressOIB>
    <izvorni_sadrzaj> WAP-ALTO D.O.O., OIB 12626331256, SIGET 18a, 10000 Zagreb</izvorni_sadrzaj>
    <derivirana_varijabla naziv="DomainObject.Predmet.StrankaFormatedWithAdressOIB_1"> WAP-ALTO D.O.O., OIB 12626331256, SIGET 18a, 10000 Zagreb</derivirana_varijabla>
  </DomainObject.Predmet.StrankaFormatedWithAdressOIB>
  <DomainObject.Predmet.StrankaWithAdress>
    <izvorni_sadrzaj>WAP-ALTO D.O.O. SIGET 18a,10000 Zagreb</izvorni_sadrzaj>
    <derivirana_varijabla naziv="DomainObject.Predmet.StrankaWithAdress_1">WAP-ALTO D.O.O. SIGET 18a,10000 Zagreb</derivirana_varijabla>
  </DomainObject.Predmet.StrankaWithAdress>
  <DomainObject.Predmet.StrankaWithAdressOIB>
    <izvorni_sadrzaj>WAP-ALTO D.O.O., OIB 12626331256, SIGET 18a,10000 Zagreb</izvorni_sadrzaj>
    <derivirana_varijabla naziv="DomainObject.Predmet.StrankaWithAdressOIB_1">WAP-ALTO D.O.O., OIB 12626331256, SIGET 18a,10000 Zagreb</derivirana_varijabla>
  </DomainObject.Predmet.StrankaWithAdressOIB>
  <DomainObject.Predmet.StrankaNazivFormated>
    <izvorni_sadrzaj>WAP-ALTO D.O.O.</izvorni_sadrzaj>
    <derivirana_varijabla naziv="DomainObject.Predmet.StrankaNazivFormated_1">WAP-ALTO D.O.O.</derivirana_varijabla>
  </DomainObject.Predmet.StrankaNazivFormated>
  <DomainObject.Predmet.StrankaNazivFormatedOIB>
    <izvorni_sadrzaj>WAP-ALTO D.O.O., OIB 12626331256</izvorni_sadrzaj>
    <derivirana_varijabla naziv="DomainObject.Predmet.StrankaNazivFormatedOIB_1">WAP-ALTO D.O.O., OIB 12626331256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WAP-ALTO D.O.O.</item>
    </izvorni_sadrzaj>
    <derivirana_varijabla naziv="DomainObject.Predmet.StrankaListFormated_1">
      <item>WAP-ALTO D.O.O.</item>
    </derivirana_varijabla>
  </DomainObject.Predmet.StrankaListFormated>
  <DomainObject.Predmet.StrankaListFormatedOIB>
    <izvorni_sadrzaj>
      <item>WAP-ALTO D.O.O., OIB 12626331256</item>
    </izvorni_sadrzaj>
    <derivirana_varijabla naziv="DomainObject.Predmet.StrankaListFormatedOIB_1">
      <item>WAP-ALTO D.O.O., OIB 12626331256</item>
    </derivirana_varijabla>
  </DomainObject.Predmet.StrankaListFormatedOIB>
  <DomainObject.Predmet.StrankaListFormatedWithAdress>
    <izvorni_sadrzaj>
      <item>WAP-ALTO D.O.O., SIGET 18a, 10000 Zagreb</item>
    </izvorni_sadrzaj>
    <derivirana_varijabla naziv="DomainObject.Predmet.StrankaListFormatedWithAdress_1">
      <item>WAP-ALTO D.O.O., SIGET 18a, 10000 Zagreb</item>
    </derivirana_varijabla>
  </DomainObject.Predmet.StrankaListFormatedWithAdress>
  <DomainObject.Predmet.StrankaListFormatedWithAdressOIB>
    <izvorni_sadrzaj>
      <item>WAP-ALTO D.O.O., OIB 12626331256, SIGET 18a, 10000 Zagreb</item>
    </izvorni_sadrzaj>
    <derivirana_varijabla naziv="DomainObject.Predmet.StrankaListFormatedWithAdressOIB_1">
      <item>WAP-ALTO D.O.O., OIB 12626331256, SIGET 18a, 10000 Zagreb</item>
    </derivirana_varijabla>
  </DomainObject.Predmet.StrankaListFormatedWithAdressOIB>
  <DomainObject.Predmet.StrankaListNazivFormated>
    <izvorni_sadrzaj>
      <item>WAP-ALTO D.O.O.</item>
    </izvorni_sadrzaj>
    <derivirana_varijabla naziv="DomainObject.Predmet.StrankaListNazivFormated_1">
      <item>WAP-ALTO D.O.O.</item>
    </derivirana_varijabla>
  </DomainObject.Predmet.StrankaListNazivFormated>
  <DomainObject.Predmet.StrankaListNazivFormatedOIB>
    <izvorni_sadrzaj>
      <item>WAP-ALTO D.O.O., OIB 12626331256</item>
    </izvorni_sadrzaj>
    <derivirana_varijabla naziv="DomainObject.Predmet.StrankaListNazivFormatedOIB_1">
      <item>WAP-ALTO D.O.O., OIB 12626331256</item>
    </derivirana_varijabla>
  </DomainObject.Predmet.StrankaListNazivFormatedOIB>
  <DomainObject.Predmet.ProtuStrankaListFormated>
    <izvorni_sadrzaj>
      <item>WAP-ALTO D.O.O.</item>
    </izvorni_sadrzaj>
    <derivirana_varijabla naziv="DomainObject.Predmet.ProtuStrankaListFormated_1">
      <item>WAP-ALTO D.O.O.</item>
    </derivirana_varijabla>
  </DomainObject.Predmet.ProtuStrankaListFormated>
  <DomainObject.Predmet.ProtuStrankaListFormatedOIB>
    <izvorni_sadrzaj>
      <item>WAP-ALTO D.O.O., OIB 12626331256</item>
    </izvorni_sadrzaj>
    <derivirana_varijabla naziv="DomainObject.Predmet.ProtuStrankaListFormatedOIB_1">
      <item>WAP-ALTO D.O.O., OIB 12626331256</item>
    </derivirana_varijabla>
  </DomainObject.Predmet.ProtuStrankaListFormatedOIB>
  <DomainObject.Predmet.ProtuStrankaListFormatedWithAdress>
    <izvorni_sadrzaj>
      <item>WAP-ALTO D.O.O., SIGET 18a, 10000 Zagreb</item>
    </izvorni_sadrzaj>
    <derivirana_varijabla naziv="DomainObject.Predmet.ProtuStrankaListFormatedWithAdress_1">
      <item>WAP-ALTO D.O.O., SIGET 18a, 10000 Zagreb</item>
    </derivirana_varijabla>
  </DomainObject.Predmet.ProtuStrankaListFormatedWithAdress>
  <DomainObject.Predmet.ProtuStrankaListFormatedWithAdressOIB>
    <izvorni_sadrzaj>
      <item>WAP-ALTO D.O.O., OIB 12626331256, SIGET 18a, 10000 Zagreb</item>
    </izvorni_sadrzaj>
    <derivirana_varijabla naziv="DomainObject.Predmet.ProtuStrankaListFormatedWithAdressOIB_1">
      <item>WAP-ALTO D.O.O., OIB 12626331256, SIGET 18a, 10000 Zagreb</item>
    </derivirana_varijabla>
  </DomainObject.Predmet.ProtuStrankaListFormatedWithAdressOIB>
  <DomainObject.Predmet.ProtuStrankaListNazivFormated>
    <izvorni_sadrzaj>
      <item>WAP-ALTO D.O.O.</item>
    </izvorni_sadrzaj>
    <derivirana_varijabla naziv="DomainObject.Predmet.ProtuStrankaListNazivFormated_1">
      <item>WAP-ALTO D.O.O.</item>
    </derivirana_varijabla>
  </DomainObject.Predmet.ProtuStrankaListNazivFormated>
  <DomainObject.Predmet.ProtuStrankaListNazivFormatedOIB>
    <izvorni_sadrzaj>
      <item>WAP-ALTO D.O.O., OIB 12626331256</item>
    </izvorni_sadrzaj>
    <derivirana_varijabla naziv="DomainObject.Predmet.ProtuStrankaListNazivFormatedOIB_1">
      <item>WAP-ALTO D.O.O., OIB 12626331256</item>
    </derivirana_varijabla>
  </DomainObject.Predmet.ProtuStrankaListNazivFormatedOIB>
  <DomainObject.Predmet.OstaliListFormated>
    <izvorni_sadrzaj>
      <item>Branko Petanjek</item>
    </izvorni_sadrzaj>
    <derivirana_varijabla naziv="DomainObject.Predmet.OstaliListFormated_1">
      <item>Branko Petanjek</item>
    </derivirana_varijabla>
  </DomainObject.Predmet.OstaliListFormated>
  <DomainObject.Predmet.OstaliListFormatedOIB>
    <izvorni_sadrzaj>
      <item>Branko Petanjek, OIB 65439233259</item>
    </izvorni_sadrzaj>
    <derivirana_varijabla naziv="DomainObject.Predmet.OstaliListFormatedOIB_1">
      <item>Branko Petanjek, OIB 65439233259</item>
    </derivirana_varijabla>
  </DomainObject.Predmet.OstaliListFormatedOIB>
  <DomainObject.Predmet.OstaliListFormatedWithAdress>
    <izvorni_sadrzaj>
      <item>Branko Petanjek, Zemljakova 13, 10000 Zagreb</item>
    </izvorni_sadrzaj>
    <derivirana_varijabla naziv="DomainObject.Predmet.OstaliListFormatedWithAdress_1">
      <item>Branko Petanjek, Zemljakova 13, 10000 Zagreb</item>
    </derivirana_varijabla>
  </DomainObject.Predmet.OstaliListFormatedWithAdress>
  <DomainObject.Predmet.OstaliListFormatedWithAdressOIB>
    <izvorni_sadrzaj>
      <item>Branko Petanjek, OIB 65439233259, Zemljakova 13, 10000 Zagreb</item>
    </izvorni_sadrzaj>
    <derivirana_varijabla naziv="DomainObject.Predmet.OstaliListFormatedWithAdressOIB_1">
      <item>Branko Petanjek, OIB 65439233259, Zemljakova 13, 10000 Zagreb</item>
    </derivirana_varijabla>
  </DomainObject.Predmet.OstaliListFormatedWithAdressOIB>
  <DomainObject.Predmet.OstaliListNazivFormated>
    <izvorni_sadrzaj>
      <item>Branko Petanjek</item>
    </izvorni_sadrzaj>
    <derivirana_varijabla naziv="DomainObject.Predmet.OstaliListNazivFormated_1">
      <item>Branko Petanjek</item>
    </derivirana_varijabla>
  </DomainObject.Predmet.OstaliListNazivFormated>
  <DomainObject.Predmet.OstaliListNazivFormatedOIB>
    <izvorni_sadrzaj>
      <item>Branko Petanjek, OIB 65439233259</item>
    </izvorni_sadrzaj>
    <derivirana_varijabla naziv="DomainObject.Predmet.OstaliListNazivFormatedOIB_1">
      <item>Branko Petanjek, OIB 65439233259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WAP-ALTO D.O.O.</izvorni_sadrzaj>
    <derivirana_varijabla naziv="DomainObject.Predmet.StrankaIDrugi_1">WAP-ALTO D.O.O.</derivirana_varijabla>
  </DomainObject.Predmet.StrankaIDrugi>
  <DomainObject.Predmet.ProtustrankaIDrugi>
    <izvorni_sadrzaj>WAP-ALTO D.O.O.</izvorni_sadrzaj>
    <derivirana_varijabla naziv="DomainObject.Predmet.ProtustrankaIDrugi_1">WAP-ALTO D.O.O.</derivirana_varijabla>
  </DomainObject.Predmet.ProtustrankaIDrugi>
  <DomainObject.Predmet.StrankaIDrugiAdressOIB>
    <izvorni_sadrzaj>WAP-ALTO D.O.O., OIB 12626331256, SIGET 18a, 10000 Zagreb</izvorni_sadrzaj>
    <derivirana_varijabla naziv="DomainObject.Predmet.StrankaIDrugiAdressOIB_1">WAP-ALTO D.O.O., OIB 12626331256, SIGET 18a, 10000 Zagreb</derivirana_varijabla>
  </DomainObject.Predmet.StrankaIDrugiAdressOIB>
  <DomainObject.Predmet.ProtustrankaIDrugiAdressOIB>
    <izvorni_sadrzaj>WAP-ALTO D.O.O., OIB 12626331256, SIGET 18a, 10000 Zagreb</izvorni_sadrzaj>
    <derivirana_varijabla naziv="DomainObject.Predmet.ProtustrankaIDrugiAdressOIB_1">WAP-ALTO D.O.O., OIB 12626331256, SIGET 18a,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WAP-ALTO D.O.O.</item>
      <item>WAP-ALTO D.O.O.</item>
      <item>Branko Petanjek</item>
    </izvorni_sadrzaj>
    <derivirana_varijabla naziv="DomainObject.Predmet.SudioniciListNaziv_1">
      <item>WAP-ALTO D.O.O.</item>
      <item>WAP-ALTO D.O.O.</item>
      <item>Branko Petanjek</item>
    </derivirana_varijabla>
  </DomainObject.Predmet.SudioniciListNaziv>
  <DomainObject.Predmet.SudioniciListAdressOIB>
    <izvorni_sadrzaj>
      <item>WAP-ALTO D.O.O., OIB 12626331256, SIGET 18a,10000 Zagreb</item>
      <item>WAP-ALTO D.O.O., OIB 12626331256, SIGET 18a,10000 Zagreb</item>
      <item>Branko Petanjek, OIB 65439233259, Zemljakova 13,10000 Zagreb</item>
    </izvorni_sadrzaj>
    <derivirana_varijabla naziv="DomainObject.Predmet.SudioniciListAdressOIB_1">
      <item>WAP-ALTO D.O.O., OIB 12626331256, SIGET 18a,10000 Zagreb</item>
      <item>WAP-ALTO D.O.O., OIB 12626331256, SIGET 18a,10000 Zagreb</item>
      <item>Branko Petanjek, OIB 65439233259, Zemljakova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12626331256</item>
      <item>, OIB 12626331256</item>
      <item>, OIB 65439233259</item>
    </izvorni_sadrzaj>
    <derivirana_varijabla naziv="DomainObject.Predmet.SudioniciListNazivOIB_1">
      <item>, OIB 12626331256</item>
      <item>, OIB 12626331256</item>
      <item>, OIB 65439233259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342</properties:Words>
  <properties:Characters>1785</properties:Characters>
  <properties:Lines>56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2017-09-28T07:19:00Z</dcterms:created>
  <dc:creator>Sudsko vijeće</dc:creator>
  <cp:lastModifiedBy>Monika Grbac</cp:lastModifiedBy>
  <cp:lastPrinted>2017-09-28T08:36:00Z</cp:lastPrinted>
  <dcterms:modified xmlns:xsi="http://www.w3.org/2001/XMLSchema-instance" xsi:type="dcterms:W3CDTF">2017-09-28T08:36:00Z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