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3ab7" w14:paraId="ddb3ab7" w:rsidRDefault="0027743F" w:rsidP="009F17E0" w:rsidR="0027743F" w:rsidRPr="007C590E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9F17E0" w:rsidP="0027743F" w:rsidR="00312D6C" w:rsidRPr="009F17E0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7C590E">
      <w:pPr>
        <w:rPr>
          <w:b/>
          <w:sz w:val="24"/>
          <w:szCs w:val="24"/>
        </w:rPr>
      </w:pP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Republika Hrvatska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Trgovački sud u Zagrebu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Zagreb, Amruševa 2/II                                                   </w:t>
      </w:r>
      <w:r w:rsidR="001F6BD7">
        <w:rPr>
          <w:sz w:val="24"/>
          <w:szCs w:val="24"/>
        </w:rPr>
        <w:t xml:space="preserve">                     67. St-651</w:t>
      </w:r>
      <w:r w:rsidR="00DB26F8" w:rsidRPr="007C590E">
        <w:rPr>
          <w:sz w:val="24"/>
          <w:szCs w:val="24"/>
        </w:rPr>
        <w:t>/15</w:t>
      </w:r>
      <w:r w:rsidR="009F17E0">
        <w:rPr>
          <w:sz w:val="24"/>
          <w:szCs w:val="24"/>
        </w:rPr>
        <w:t>-38</w:t>
      </w:r>
      <w:r w:rsidRPr="007C590E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</w:p>
    <w:p w:rsidRDefault="008552AF" w:rsidP="008552AF" w:rsidR="008552A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R J E Š E NJ E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(izvadak iz osnovnog r</w:t>
      </w:r>
      <w:r w:rsidR="004161EB" w:rsidRPr="007C590E">
        <w:rPr>
          <w:sz w:val="24"/>
          <w:szCs w:val="24"/>
        </w:rPr>
        <w:t xml:space="preserve">ješenja od </w:t>
      </w:r>
      <w:r w:rsidR="00DB26F8" w:rsidRPr="007C590E">
        <w:rPr>
          <w:sz w:val="24"/>
          <w:szCs w:val="24"/>
        </w:rPr>
        <w:t>27. siječnja 2016</w:t>
      </w:r>
      <w:r w:rsidRPr="007C590E">
        <w:rPr>
          <w:sz w:val="24"/>
          <w:szCs w:val="24"/>
        </w:rPr>
        <w:t>.)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</w:p>
    <w:p w:rsidRDefault="004A6CAD" w:rsidP="004A6CAD" w:rsidR="004A6CAD" w:rsidRPr="007C590E">
      <w:pPr>
        <w:ind w:firstLine="720"/>
        <w:jc w:val="both"/>
        <w:rPr>
          <w:sz w:val="24"/>
          <w:szCs w:val="24"/>
        </w:rPr>
      </w:pPr>
      <w:r w:rsidRPr="007C590E">
        <w:rPr>
          <w:sz w:val="24"/>
          <w:szCs w:val="24"/>
        </w:rPr>
        <w:t>Trgo</w:t>
      </w:r>
      <w:r w:rsidR="008552AF" w:rsidRPr="007C590E">
        <w:rPr>
          <w:sz w:val="24"/>
          <w:szCs w:val="24"/>
        </w:rPr>
        <w:t>vački sud u Zagrebu po</w:t>
      </w:r>
      <w:r w:rsidRPr="007C590E">
        <w:rPr>
          <w:sz w:val="24"/>
          <w:szCs w:val="24"/>
        </w:rPr>
        <w:t xml:space="preserve"> sucu Gordanu Zubaku, u stečajnom  postupku nad dužnikom </w:t>
      </w:r>
      <w:r w:rsidR="00DB26F8" w:rsidRPr="007C590E">
        <w:rPr>
          <w:sz w:val="24"/>
          <w:szCs w:val="24"/>
          <w:lang w:val="pt-BR"/>
        </w:rPr>
        <w:t>ESTARE CULTO – MODNA ODJEĆA d.o.o. u stečaju, Zagreb, Savska cesta 106, OIB: 91151135167</w:t>
      </w:r>
      <w:r w:rsidRPr="007C590E">
        <w:rPr>
          <w:sz w:val="24"/>
          <w:szCs w:val="24"/>
        </w:rPr>
        <w:t xml:space="preserve">, nakon održanog </w:t>
      </w:r>
      <w:r w:rsidR="00DB26F8" w:rsidRPr="007C590E">
        <w:rPr>
          <w:sz w:val="24"/>
          <w:szCs w:val="24"/>
        </w:rPr>
        <w:t>općeg</w:t>
      </w:r>
      <w:r w:rsidRPr="007C590E">
        <w:rPr>
          <w:sz w:val="24"/>
          <w:szCs w:val="24"/>
        </w:rPr>
        <w:t xml:space="preserve"> ispitnog ročišta</w:t>
      </w:r>
      <w:r w:rsidR="00DB26F8" w:rsidRPr="007C590E">
        <w:rPr>
          <w:sz w:val="24"/>
          <w:szCs w:val="24"/>
        </w:rPr>
        <w:t xml:space="preserve">, </w:t>
      </w:r>
      <w:r w:rsidR="001F6BD7">
        <w:rPr>
          <w:sz w:val="24"/>
          <w:szCs w:val="24"/>
        </w:rPr>
        <w:br/>
      </w:r>
      <w:r w:rsidR="00DB26F8" w:rsidRPr="007C590E">
        <w:rPr>
          <w:sz w:val="24"/>
          <w:szCs w:val="24"/>
        </w:rPr>
        <w:t>27. siječnja 2016</w:t>
      </w:r>
      <w:r w:rsidRPr="007C590E">
        <w:rPr>
          <w:sz w:val="24"/>
          <w:szCs w:val="24"/>
        </w:rPr>
        <w:t xml:space="preserve">.,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r i j e š i o    j e</w:t>
      </w:r>
    </w:p>
    <w:p w:rsidRDefault="0027743F" w:rsidP="0027743F" w:rsidR="0027743F" w:rsidRPr="007C590E">
      <w:pPr>
        <w:jc w:val="center"/>
        <w:rPr>
          <w:b/>
          <w:sz w:val="24"/>
          <w:szCs w:val="24"/>
        </w:rPr>
      </w:pPr>
    </w:p>
    <w:p w:rsidRDefault="0027743F" w:rsidP="0027743F" w:rsidR="0027743F" w:rsidRPr="007C590E">
      <w:pPr>
        <w:ind w:left="426"/>
        <w:jc w:val="both"/>
        <w:rPr>
          <w:sz w:val="24"/>
          <w:szCs w:val="24"/>
        </w:rPr>
      </w:pPr>
      <w:r w:rsidRPr="007C590E">
        <w:rPr>
          <w:sz w:val="24"/>
          <w:szCs w:val="24"/>
        </w:rPr>
        <w:t>II  Osporene tražbine viših isplatnih redova:</w:t>
      </w:r>
    </w:p>
    <w:p w:rsidRDefault="0027743F" w:rsidP="0027743F" w:rsidR="0027743F" w:rsidRPr="007C590E">
      <w:pPr>
        <w:ind w:left="426"/>
        <w:jc w:val="both"/>
        <w:rPr>
          <w:sz w:val="24"/>
          <w:szCs w:val="24"/>
        </w:rPr>
      </w:pPr>
    </w:p>
    <w:p w:rsidRDefault="0027743F" w:rsidP="0027743F" w:rsidR="0027743F" w:rsidRPr="007C590E">
      <w:pPr>
        <w:ind w:firstLine="66" w:left="360"/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   Drugi viši isplatni red</w:t>
      </w:r>
    </w:p>
    <w:p w:rsidRDefault="0027743F" w:rsidP="0027743F" w:rsidR="008552A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      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</w:t>
      </w:r>
      <w:r w:rsidR="008552AF" w:rsidRPr="007C590E">
        <w:rPr>
          <w:sz w:val="24"/>
          <w:szCs w:val="24"/>
        </w:rPr>
        <w:t xml:space="preserve">     </w:t>
      </w:r>
      <w:r w:rsidRPr="007C590E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7C590E" w:rsidP="007C590E" w:rsidR="007C590E" w:rsidRPr="007C590E">
      <w:pPr>
        <w:rPr>
          <w:sz w:val="24"/>
          <w:szCs w:val="24"/>
        </w:rPr>
      </w:pPr>
      <w:r w:rsidRPr="007C590E">
        <w:rPr>
          <w:bCs/>
          <w:sz w:val="24"/>
          <w:szCs w:val="24"/>
        </w:rPr>
        <w:t xml:space="preserve">       22. EC-proizvodnja odjeće d.o.o., Zagreb, Tratinska 80/a, u iznosu od 5.331.927,65 kn.</w:t>
      </w:r>
    </w:p>
    <w:p w:rsidRDefault="007C590E" w:rsidP="007C590E" w:rsidR="007C590E" w:rsidRPr="007C590E">
      <w:pPr>
        <w:ind w:firstLine="360"/>
        <w:jc w:val="both"/>
        <w:rPr>
          <w:bCs/>
          <w:sz w:val="24"/>
          <w:szCs w:val="24"/>
        </w:rPr>
      </w:pPr>
      <w:r w:rsidRPr="007C590E">
        <w:rPr>
          <w:bCs/>
          <w:sz w:val="24"/>
          <w:szCs w:val="24"/>
        </w:rPr>
        <w:t>Upućuje se stečajni vjerovnik EC-proizvodnja odjeće d.o.o., Zagreb, Tratinska 80/a, u roku od 8 dana od primitka izvatka iz rješenja pokrenuti parnicu radi utvrđenja osnovanom osporene tražbine.</w:t>
      </w:r>
    </w:p>
    <w:p w:rsidRDefault="007C590E" w:rsidP="007C590E" w:rsidR="007C590E" w:rsidRPr="007C590E">
      <w:pPr>
        <w:ind w:firstLine="360"/>
        <w:jc w:val="both"/>
        <w:rPr>
          <w:bCs/>
          <w:sz w:val="24"/>
          <w:szCs w:val="24"/>
        </w:rPr>
      </w:pPr>
      <w:r w:rsidRPr="007C590E">
        <w:rPr>
          <w:bCs/>
          <w:sz w:val="24"/>
          <w:szCs w:val="24"/>
        </w:rPr>
        <w:t xml:space="preserve">Ako stečajni vjerovnik ne pokrene parnicu u dodijeljenom roku, smatrat će se da je odustao od prava na vođenje parnice. </w:t>
      </w:r>
    </w:p>
    <w:p w:rsidRDefault="00DB26F8" w:rsidP="00DB26F8" w:rsidR="00DB26F8" w:rsidRPr="007C590E">
      <w:pPr>
        <w:ind w:firstLine="360"/>
        <w:jc w:val="both"/>
        <w:rPr>
          <w:bCs/>
          <w:sz w:val="24"/>
          <w:szCs w:val="24"/>
        </w:rPr>
      </w:pPr>
    </w:p>
    <w:p w:rsidRDefault="0027743F" w:rsidP="007A2885" w:rsidR="0027743F" w:rsidRPr="007C590E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Obrazloženje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27743F" w:rsidP="00DB26F8" w:rsidR="00DB26F8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="004A6CAD" w:rsidRPr="007C590E">
        <w:rPr>
          <w:sz w:val="24"/>
          <w:szCs w:val="24"/>
        </w:rPr>
        <w:t xml:space="preserve">Na </w:t>
      </w:r>
      <w:r w:rsidR="00DB26F8" w:rsidRPr="007C590E">
        <w:rPr>
          <w:sz w:val="24"/>
          <w:szCs w:val="24"/>
        </w:rPr>
        <w:t>općem</w:t>
      </w:r>
      <w:r w:rsidR="004A6CAD" w:rsidRPr="007C590E">
        <w:rPr>
          <w:sz w:val="24"/>
          <w:szCs w:val="24"/>
        </w:rPr>
        <w:t xml:space="preserve"> ispitnom ročištu održanom </w:t>
      </w:r>
      <w:r w:rsidR="00DB26F8" w:rsidRPr="007C590E">
        <w:rPr>
          <w:sz w:val="24"/>
          <w:szCs w:val="24"/>
        </w:rPr>
        <w:t>27. siječnja 2016</w:t>
      </w:r>
      <w:r w:rsidR="004A6CAD" w:rsidRPr="007C590E">
        <w:rPr>
          <w:sz w:val="24"/>
          <w:szCs w:val="24"/>
        </w:rPr>
        <w:t>. raspravljano je o tražbini vjerovnika.</w:t>
      </w:r>
    </w:p>
    <w:p w:rsidRDefault="00DB26F8" w:rsidP="00DB26F8" w:rsidR="00DB26F8" w:rsidRPr="007C590E">
      <w:pPr>
        <w:jc w:val="both"/>
        <w:rPr>
          <w:sz w:val="24"/>
          <w:szCs w:val="24"/>
        </w:rPr>
      </w:pPr>
    </w:p>
    <w:p w:rsidRDefault="00DC6DED" w:rsidP="00DB26F8" w:rsidR="008552AF" w:rsidRPr="007C590E">
      <w:pPr>
        <w:ind w:firstLine="720"/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Tražbinu drugog višeg isplatnog reda, navedenu u točki II. izreke, osporio je stečajni upravitelj. </w:t>
      </w:r>
      <w:r w:rsidR="00DB26F8" w:rsidRPr="007C590E">
        <w:rPr>
          <w:sz w:val="24"/>
          <w:szCs w:val="24"/>
        </w:rPr>
        <w:t>Tako je stečajni upravitelj osporio tražbinu stečajnog vjerovnika</w:t>
      </w:r>
      <w:r w:rsidR="00DB26F8" w:rsidRPr="007C590E">
        <w:rPr>
          <w:bCs/>
          <w:sz w:val="24"/>
          <w:szCs w:val="24"/>
        </w:rPr>
        <w:t xml:space="preserve"> </w:t>
      </w:r>
      <w:r w:rsidR="007C590E" w:rsidRPr="007C590E">
        <w:rPr>
          <w:bCs/>
          <w:sz w:val="24"/>
          <w:szCs w:val="24"/>
        </w:rPr>
        <w:t>EC-proizvodnja odjeće d.o.o., Zagreb, Tratinska 80/a, u iznosu od 5.331.927,65 kn, zbog toga što taj vjerovnik nije dostavio kompletnu vjerodostojnu ispravu pa je zbog toga mišljenja da tražbina tog vjerovnika nije osnovana</w:t>
      </w:r>
      <w:r w:rsidRPr="007C590E">
        <w:rPr>
          <w:bCs/>
          <w:sz w:val="24"/>
          <w:szCs w:val="24"/>
        </w:rPr>
        <w:t xml:space="preserve">. Stečajni upravitelj je na </w:t>
      </w:r>
      <w:r w:rsidR="00DB26F8" w:rsidRPr="007C590E">
        <w:rPr>
          <w:bCs/>
          <w:sz w:val="24"/>
          <w:szCs w:val="24"/>
        </w:rPr>
        <w:t>općem</w:t>
      </w:r>
      <w:r w:rsidRPr="007C590E">
        <w:rPr>
          <w:bCs/>
          <w:sz w:val="24"/>
          <w:szCs w:val="24"/>
        </w:rPr>
        <w:t xml:space="preserve"> ispitnom ročištu dodao da ova osporena tražbina nije prijavljena na temelju ovršne isprave. Prema čl. 178. st. 1. SZ-a </w:t>
      </w:r>
      <w:r w:rsidRPr="007C590E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7C590E">
        <w:rPr>
          <w:bCs/>
          <w:sz w:val="24"/>
          <w:szCs w:val="24"/>
        </w:rPr>
        <w:t xml:space="preserve"> Odredbom čl. 179. SZ-a propisano je da </w:t>
      </w:r>
      <w:r w:rsidRPr="007C590E">
        <w:rPr>
          <w:sz w:val="24"/>
          <w:szCs w:val="24"/>
        </w:rPr>
        <w:t xml:space="preserve">ako je u vrijeme otvaranja stečajnog postupka već pokrenut parnični postupak o tražbini pred </w:t>
      </w:r>
      <w:r w:rsidRPr="007C590E">
        <w:rPr>
          <w:sz w:val="24"/>
          <w:szCs w:val="24"/>
        </w:rPr>
        <w:lastRenderedPageBreak/>
        <w:t xml:space="preserve">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Pr="007C590E">
        <w:rPr>
          <w:bCs/>
          <w:sz w:val="24"/>
          <w:szCs w:val="24"/>
        </w:rPr>
        <w:t>Kako navedena osporena tražbina nije prijavljena na temelju ovršne isprave, sud je vjerovnika uputio na parnicu radi utvrđenja osporene tražbine</w:t>
      </w:r>
      <w:r w:rsidR="008552AF" w:rsidRPr="007C590E">
        <w:rPr>
          <w:bCs/>
          <w:sz w:val="24"/>
          <w:szCs w:val="24"/>
        </w:rPr>
        <w:t>.</w:t>
      </w:r>
    </w:p>
    <w:p w:rsidRDefault="008552AF" w:rsidP="004161EB" w:rsidR="008552AF" w:rsidRPr="007C590E">
      <w:pPr>
        <w:ind w:firstLine="720"/>
        <w:jc w:val="both"/>
        <w:rPr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 xml:space="preserve"> U Zagrebu </w:t>
      </w:r>
      <w:r w:rsidR="00DB26F8" w:rsidRPr="007C590E">
        <w:rPr>
          <w:sz w:val="24"/>
          <w:szCs w:val="24"/>
        </w:rPr>
        <w:t>27. siječnja 2016</w:t>
      </w:r>
      <w:r w:rsidR="0027743F" w:rsidRPr="007C590E">
        <w:rPr>
          <w:sz w:val="24"/>
          <w:szCs w:val="24"/>
        </w:rPr>
        <w:t xml:space="preserve">. </w:t>
      </w:r>
    </w:p>
    <w:p w:rsidRDefault="009F17E0" w:rsidP="0027743F" w:rsidR="009F17E0" w:rsidRPr="007C590E">
      <w:pPr>
        <w:jc w:val="center"/>
        <w:rPr>
          <w:sz w:val="24"/>
          <w:szCs w:val="24"/>
        </w:rPr>
      </w:pPr>
    </w:p>
    <w:p w:rsidRDefault="0027743F" w:rsidP="009F17E0" w:rsidR="0027743F" w:rsidRPr="007C590E">
      <w:pPr>
        <w:jc w:val="right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  <w:t xml:space="preserve">            SUDAC:</w:t>
      </w:r>
    </w:p>
    <w:p w:rsidRDefault="0027743F" w:rsidP="009F17E0" w:rsidR="0027743F">
      <w:pPr>
        <w:jc w:val="right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="005C3B0E" w:rsidRPr="007C590E">
        <w:rPr>
          <w:sz w:val="24"/>
          <w:szCs w:val="24"/>
        </w:rPr>
        <w:t xml:space="preserve">                    Gordan Zubak</w:t>
      </w:r>
      <w:r w:rsidR="009F17E0">
        <w:rPr>
          <w:sz w:val="24"/>
          <w:szCs w:val="24"/>
        </w:rPr>
        <w:t>, v.r.</w:t>
      </w:r>
      <w:r w:rsidR="005C3B0E" w:rsidRPr="007C590E">
        <w:rPr>
          <w:sz w:val="24"/>
          <w:szCs w:val="24"/>
        </w:rPr>
        <w:t xml:space="preserve"> </w:t>
      </w:r>
    </w:p>
    <w:p w:rsidRDefault="009F17E0" w:rsidP="0027743F" w:rsidR="009F17E0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="005C3B0E" w:rsidRPr="007C590E">
        <w:rPr>
          <w:sz w:val="24"/>
          <w:szCs w:val="24"/>
        </w:rPr>
        <w:t xml:space="preserve">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UPUTA O PRAVNOM LIJEKU: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7C590E">
        <w:rPr>
          <w:sz w:val="24"/>
          <w:szCs w:val="24"/>
        </w:rPr>
        <w:t xml:space="preserve"> putem ovog suda Vis</w:t>
      </w:r>
      <w:r w:rsidR="00523742" w:rsidRPr="007C590E">
        <w:rPr>
          <w:sz w:val="24"/>
          <w:szCs w:val="24"/>
        </w:rPr>
        <w:t>o</w:t>
      </w:r>
      <w:r w:rsidR="00312D6C" w:rsidRPr="007C590E">
        <w:rPr>
          <w:sz w:val="24"/>
          <w:szCs w:val="24"/>
        </w:rPr>
        <w:t>kom trgovačkom sudu Republike Hrvatske</w:t>
      </w:r>
      <w:r w:rsidRPr="007C590E">
        <w:rPr>
          <w:sz w:val="24"/>
          <w:szCs w:val="24"/>
        </w:rPr>
        <w:t xml:space="preserve">. </w:t>
      </w:r>
    </w:p>
    <w:p w:rsidRDefault="009F17E0" w:rsidP="009F17E0" w:rsidR="009F17E0">
      <w:pPr>
        <w:jc w:val="both"/>
        <w:rPr>
          <w:sz w:val="24"/>
          <w:szCs w:val="24"/>
        </w:rPr>
      </w:pPr>
    </w:p>
    <w:p w:rsidRDefault="009F17E0" w:rsidP="001745C1" w:rsidR="009F17E0" w:rsidRPr="009F17E0">
      <w:pPr>
        <w:jc w:val="right"/>
        <w:rPr>
          <w:sz w:val="24"/>
        </w:rPr>
      </w:pPr>
      <w:r w:rsidRPr="009F17E0">
        <w:rPr>
          <w:sz w:val="24"/>
        </w:rPr>
        <w:t>Za točnost otpravka-ovlašteni službenik:</w:t>
      </w:r>
      <w:r w:rsidRPr="009F17E0">
        <w:rPr>
          <w:sz w:val="24"/>
        </w:rPr>
        <w:br/>
        <w:t>Ivana Rogić</w:t>
      </w:r>
    </w:p>
    <w:p w:rsidRDefault="009F17E0" w:rsidP="009F17E0" w:rsidR="009F17E0" w:rsidRPr="009F17E0">
      <w:pPr>
        <w:jc w:val="both"/>
        <w:rPr>
          <w:sz w:val="24"/>
          <w:szCs w:val="24"/>
        </w:rPr>
      </w:pPr>
    </w:p>
    <w:p w:rsidRDefault="00935ABA" w:rsidR="00935ABA" w:rsidRPr="007C590E">
      <w:pPr>
        <w:rPr>
          <w:sz w:val="24"/>
          <w:szCs w:val="24"/>
        </w:rPr>
      </w:pPr>
    </w:p>
    <w:p w:rsidRDefault="007C590E" w:rsidR="007C590E" w:rsidRPr="007C590E">
      <w:pPr>
        <w:rPr>
          <w:sz w:val="24"/>
          <w:szCs w:val="24"/>
        </w:rPr>
      </w:pPr>
    </w:p>
    <w:sectPr w:rsidSect="009F17E0" w:rsidR="007C590E" w:rsidRPr="007C590E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7F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856188390"/>
      <w:docPartObj>
        <w:docPartGallery w:val="Page Numbers (Top of Page)"/>
        <w:docPartUnique/>
      </w:docPartObj>
    </w:sdtPr>
    <w:sdtContent>
      <w:p w:rsidRDefault="009F17E0" w:rsidP="009F17E0" w:rsidR="009F17E0" w:rsidRPr="009F17E0">
        <w:pPr>
          <w:pStyle w:val="Zaglavlje"/>
          <w:ind w:firstLine="4536"/>
          <w:jc w:val="center"/>
          <w:rPr>
            <w:sz w:val="24"/>
          </w:rPr>
        </w:pPr>
        <w:r w:rsidRPr="009F17E0">
          <w:rPr>
            <w:sz w:val="24"/>
          </w:rPr>
          <w:fldChar w:fldCharType="begin"/>
        </w:r>
        <w:r w:rsidRPr="009F17E0">
          <w:rPr>
            <w:sz w:val="24"/>
          </w:rPr>
          <w:instrText>PAGE   \* MERGEFORMAT</w:instrText>
        </w:r>
        <w:r w:rsidRPr="009F17E0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9F17E0">
          <w:rPr>
            <w:sz w:val="24"/>
          </w:rPr>
          <w:fldChar w:fldCharType="end"/>
        </w:r>
        <w:r>
          <w:rPr>
            <w:sz w:val="24"/>
          </w:rPr>
          <w:tab/>
        </w:r>
        <w:r w:rsidRPr="009F17E0">
          <w:rPr>
            <w:sz w:val="24"/>
          </w:rPr>
          <w:t>67. St-651/15-38</w:t>
        </w:r>
      </w:p>
    </w:sdtContent>
  </w:sdt>
  <w:p w:rsidRDefault="009F17E0" w:rsidR="009F17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1048D1"/>
    <w:rsid w:val="001257CF"/>
    <w:rsid w:val="001A1D40"/>
    <w:rsid w:val="001F4BAB"/>
    <w:rsid w:val="001F6BD7"/>
    <w:rsid w:val="002247F0"/>
    <w:rsid w:val="0022600C"/>
    <w:rsid w:val="002330B0"/>
    <w:rsid w:val="0027743F"/>
    <w:rsid w:val="002C7071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C590E"/>
    <w:rsid w:val="0080088A"/>
    <w:rsid w:val="00806094"/>
    <w:rsid w:val="008552AF"/>
    <w:rsid w:val="008A1FDA"/>
    <w:rsid w:val="008A286D"/>
    <w:rsid w:val="008D58CF"/>
    <w:rsid w:val="00935ABA"/>
    <w:rsid w:val="009509BA"/>
    <w:rsid w:val="009655F6"/>
    <w:rsid w:val="0099424A"/>
    <w:rsid w:val="009C4799"/>
    <w:rsid w:val="009F17E0"/>
    <w:rsid w:val="00A214C2"/>
    <w:rsid w:val="00A7655D"/>
    <w:rsid w:val="00AA67D2"/>
    <w:rsid w:val="00B050A3"/>
    <w:rsid w:val="00B7241A"/>
    <w:rsid w:val="00BC078B"/>
    <w:rsid w:val="00C00CB9"/>
    <w:rsid w:val="00C61AC8"/>
    <w:rsid w:val="00CA00E5"/>
    <w:rsid w:val="00D5198C"/>
    <w:rsid w:val="00DB26F8"/>
    <w:rsid w:val="00DC6DED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7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7E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7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7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F17E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2526</properties:Characters>
  <properties:Lines>74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2016-02-22T22:20:00Z</dcterms:created>
  <dc:creator>nmarkovic</dc:creator>
  <cp:lastModifiedBy>Ivana Rogić</cp:lastModifiedBy>
  <cp:lastPrinted>2016-02-23T09:10:00Z</cp:lastPrinted>
  <dcterms:modified xmlns:xsi="http://www.w3.org/2001/XMLSchema-instance" xsi:type="dcterms:W3CDTF">2016-02-23T09:12:00Z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