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27002" w14:paraId="6227002" w:rsidRDefault="00333DEE" w:rsidP="00333DEE" w:rsidR="00333DEE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333DEE" w:rsidP="00333DEE" w:rsidR="00333DEE">
      <w:pPr>
        <w:rPr>
          <w:szCs w:val="24"/>
          <w:lang w:val="hr-HR"/>
        </w:rPr>
      </w:pPr>
    </w:p>
    <w:p w:rsidRDefault="00333DEE" w:rsidP="00333DEE" w:rsidR="00333DEE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333DEE" w:rsidP="00333DEE" w:rsidR="00333DEE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St-1124/2016-3.</w:t>
      </w:r>
    </w:p>
    <w:p w:rsidRDefault="00333DEE" w:rsidP="00333DEE" w:rsidR="00333DEE">
      <w:pPr>
        <w:jc w:val="both"/>
        <w:rPr>
          <w:szCs w:val="24"/>
          <w:lang w:val="hr-HR"/>
        </w:rPr>
      </w:pPr>
    </w:p>
    <w:p w:rsidRDefault="00333DEE" w:rsidP="00333DEE" w:rsidR="00333DEE">
      <w:pPr>
        <w:jc w:val="both"/>
        <w:rPr>
          <w:szCs w:val="24"/>
          <w:lang w:val="hr-HR"/>
        </w:rPr>
      </w:pPr>
    </w:p>
    <w:p w:rsidRDefault="00333DEE" w:rsidP="00333DEE" w:rsidR="00333DEE">
      <w:pPr>
        <w:jc w:val="both"/>
        <w:rPr>
          <w:szCs w:val="24"/>
          <w:lang w:val="hr-HR"/>
        </w:rPr>
      </w:pPr>
    </w:p>
    <w:p w:rsidRDefault="00333DEE" w:rsidP="00333DEE" w:rsidR="00333DEE">
      <w:pPr>
        <w:jc w:val="both"/>
        <w:rPr>
          <w:szCs w:val="24"/>
          <w:lang w:val="hr-HR"/>
        </w:rPr>
      </w:pPr>
    </w:p>
    <w:p w:rsidRDefault="00333DEE" w:rsidP="00333DEE" w:rsidR="00333DEE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333DEE" w:rsidP="00333DEE" w:rsidR="00333DEE">
      <w:pPr>
        <w:jc w:val="center"/>
        <w:rPr>
          <w:szCs w:val="24"/>
          <w:lang w:val="hr-HR"/>
        </w:rPr>
      </w:pPr>
    </w:p>
    <w:p w:rsidRDefault="00333DEE" w:rsidP="00333DEE" w:rsidR="00333DEE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R J E Š E N J E</w:t>
      </w:r>
    </w:p>
    <w:p w:rsidRDefault="00333DEE" w:rsidP="00333DEE" w:rsidR="00333DEE">
      <w:pPr>
        <w:jc w:val="both"/>
        <w:rPr>
          <w:szCs w:val="24"/>
          <w:lang w:val="hr-HR"/>
        </w:rPr>
      </w:pPr>
    </w:p>
    <w:p w:rsidRDefault="00333DEE" w:rsidP="00333DEE" w:rsidR="00333DEE">
      <w:pPr>
        <w:jc w:val="both"/>
        <w:rPr>
          <w:szCs w:val="24"/>
          <w:lang w:val="hr-HR"/>
        </w:rPr>
      </w:pPr>
    </w:p>
    <w:p w:rsidRDefault="00333DEE" w:rsidP="00333DEE" w:rsidR="00333DEE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</w:t>
      </w:r>
      <w:proofErr w:type="spellStart"/>
      <w:r>
        <w:rPr>
          <w:szCs w:val="24"/>
          <w:lang w:val="hr-HR"/>
        </w:rPr>
        <w:t>Lovrekoviću</w:t>
      </w:r>
      <w:proofErr w:type="spellEnd"/>
      <w:r>
        <w:rPr>
          <w:szCs w:val="24"/>
          <w:lang w:val="hr-HR"/>
        </w:rPr>
        <w:t xml:space="preserve">, u skraćenom stečajnom postupku nad dužnikom </w:t>
      </w:r>
      <w:r>
        <w:rPr>
          <w:lang w:val="hr-HR"/>
        </w:rPr>
        <w:t xml:space="preserve">Energo Interijeri jednostavno društvo s ograničenom odgovornošću za proizvodnju, trgovinu i usluge, Sesvete, Glavna ulica 35, MBS: 080882210, OIB: 13445506956, dana 27. siječnja 2017.  godine </w:t>
      </w:r>
      <w:r>
        <w:rPr>
          <w:szCs w:val="24"/>
          <w:lang w:val="hr-HR"/>
        </w:rPr>
        <w:t xml:space="preserve"> </w:t>
      </w:r>
    </w:p>
    <w:p w:rsidRDefault="00333DEE" w:rsidP="00333DEE" w:rsidR="00333DEE">
      <w:pPr>
        <w:jc w:val="both"/>
        <w:rPr>
          <w:szCs w:val="24"/>
          <w:lang w:val="hr-HR"/>
        </w:rPr>
      </w:pPr>
    </w:p>
    <w:p w:rsidRDefault="00333DEE" w:rsidP="00333DEE" w:rsidR="00333DEE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333DEE" w:rsidP="00333DEE" w:rsidR="00333DEE">
      <w:pPr>
        <w:jc w:val="both"/>
        <w:rPr>
          <w:szCs w:val="24"/>
          <w:lang w:val="hr-HR"/>
        </w:rPr>
      </w:pPr>
    </w:p>
    <w:p w:rsidRDefault="00333DEE" w:rsidP="00333DEE" w:rsidR="00333DEE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>
        <w:rPr>
          <w:lang w:val="hr-HR"/>
        </w:rPr>
        <w:t>Energo Interijeri jednostavno društvo s ograničenom odgovornošću za proizvodnju, trgovinu i usluge, Sesvete, Glavna ulica 35, MBS: 080882210, OIB: 13445506956,.</w:t>
      </w:r>
    </w:p>
    <w:p w:rsidRDefault="00333DEE" w:rsidP="00333DEE" w:rsidR="00333DEE">
      <w:pPr>
        <w:ind w:firstLine="851"/>
        <w:jc w:val="both"/>
        <w:rPr>
          <w:szCs w:val="24"/>
          <w:lang w:val="hr-HR"/>
        </w:rPr>
      </w:pPr>
    </w:p>
    <w:p w:rsidRDefault="00333DEE" w:rsidP="00333DEE" w:rsidR="00333DEE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ANĐELKO STANKUS, Varaždin, </w:t>
      </w:r>
      <w:proofErr w:type="spellStart"/>
      <w:r>
        <w:rPr>
          <w:szCs w:val="24"/>
          <w:lang w:val="hr-HR"/>
        </w:rPr>
        <w:t>Jalkovec</w:t>
      </w:r>
      <w:proofErr w:type="spellEnd"/>
      <w:r>
        <w:rPr>
          <w:szCs w:val="24"/>
          <w:lang w:val="hr-HR"/>
        </w:rPr>
        <w:t xml:space="preserve">, Braće Radić 20, OIB:11168088853. </w:t>
      </w:r>
    </w:p>
    <w:p w:rsidRDefault="00333DEE" w:rsidP="00333DEE" w:rsidR="00333DEE">
      <w:pPr>
        <w:ind w:firstLine="851"/>
        <w:jc w:val="both"/>
        <w:rPr>
          <w:szCs w:val="24"/>
          <w:lang w:val="hr-HR"/>
        </w:rPr>
      </w:pPr>
    </w:p>
    <w:p w:rsidRDefault="00333DEE" w:rsidP="00333DEE" w:rsidR="00333DEE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Energo Interijeri jednostavno društvo s ograničenom odgovornošću za proizvodnju, trgovinu i usluge, Sesvete, Glavna ulica 35, MBS: 080882210, OIB: 13445506956,.</w:t>
      </w:r>
    </w:p>
    <w:p w:rsidRDefault="00333DEE" w:rsidP="00333DEE" w:rsidR="00333DEE">
      <w:pPr>
        <w:ind w:firstLine="851"/>
        <w:jc w:val="both"/>
        <w:rPr>
          <w:szCs w:val="24"/>
          <w:lang w:val="hr-HR"/>
        </w:rPr>
      </w:pPr>
    </w:p>
    <w:p w:rsidRDefault="00333DEE" w:rsidP="00333DEE" w:rsidR="00333DEE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je otvoren i zaključen s danom 27. siječnja 2017. godine u 12,00 sati, kada je ovo rješenje objavljeno na e-oglasnoj ploči ovoga suda.</w:t>
      </w:r>
    </w:p>
    <w:p w:rsidRDefault="00333DEE" w:rsidP="00333DEE" w:rsidR="00333DEE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333DEE" w:rsidP="00333DEE" w:rsidR="00333DEE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33DEE" w:rsidP="00333DEE" w:rsidR="00333DEE">
      <w:pPr>
        <w:ind w:firstLine="851"/>
        <w:jc w:val="both"/>
        <w:rPr>
          <w:szCs w:val="24"/>
          <w:lang w:val="hr-HR"/>
        </w:rPr>
      </w:pPr>
    </w:p>
    <w:p w:rsidRDefault="00333DEE" w:rsidP="00333DEE" w:rsidR="00333DEE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333DEE" w:rsidP="00333DEE" w:rsidR="00333DEE">
      <w:pPr>
        <w:ind w:firstLine="851"/>
        <w:jc w:val="both"/>
        <w:rPr>
          <w:szCs w:val="24"/>
          <w:lang w:val="hr-HR"/>
        </w:rPr>
      </w:pPr>
    </w:p>
    <w:p w:rsidRDefault="00333DEE" w:rsidP="00333DEE" w:rsidR="00333DEE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333DEE" w:rsidP="00333DEE" w:rsidR="00333DEE">
      <w:pPr>
        <w:jc w:val="center"/>
        <w:rPr>
          <w:szCs w:val="24"/>
          <w:lang w:val="hr-HR"/>
        </w:rPr>
      </w:pPr>
    </w:p>
    <w:p w:rsidRDefault="00333DEE" w:rsidP="00333DEE" w:rsidR="00333DEE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 zahtjevu FINE za provedbu skraćenog stečajnog postupka nad dužnikom, sud je temeljem odredbe čl. 430., 431. i 434. Stečajnog zakona ("Narodne novine" broj 71/15 – dalje: SZ) oglasom poslovni broj St-1124/2016-2, koji je objavljen na mrežnoj stranici e-oglasna ploča Trgovačkog suda u Bjelovaru 30. lipnja 2016. godine, pozvao osobu ovlaštenu za zastupanje dužnika da u roku od 15 dana od objave oglasa na mrežnoj stranici e-oglasne </w:t>
      </w:r>
      <w:r>
        <w:rPr>
          <w:szCs w:val="24"/>
          <w:lang w:val="hr-HR"/>
        </w:rPr>
        <w:lastRenderedPageBreak/>
        <w:t>ploče podnese sudu javnobilježnički ovjerovljen popis imovine i obveza na propisanom obrascu.</w:t>
      </w:r>
    </w:p>
    <w:p w:rsidRDefault="00333DEE" w:rsidP="00333DEE" w:rsidR="00333DEE">
      <w:pPr>
        <w:ind w:firstLine="851"/>
        <w:jc w:val="both"/>
        <w:rPr>
          <w:szCs w:val="24"/>
          <w:lang w:val="hr-HR"/>
        </w:rPr>
      </w:pPr>
    </w:p>
    <w:p w:rsidRDefault="00333DEE" w:rsidP="00333DEE" w:rsidR="00333DEE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33DEE" w:rsidP="00333DEE" w:rsidR="00333DEE">
      <w:pPr>
        <w:ind w:firstLine="851"/>
        <w:jc w:val="both"/>
        <w:rPr>
          <w:szCs w:val="24"/>
          <w:lang w:val="hr-HR"/>
        </w:rPr>
      </w:pPr>
    </w:p>
    <w:p w:rsidRDefault="00333DEE" w:rsidP="00333DEE" w:rsidR="00333DEE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333DEE" w:rsidP="00333DEE" w:rsidR="00333DEE">
      <w:pPr>
        <w:ind w:firstLine="851"/>
        <w:jc w:val="both"/>
        <w:rPr>
          <w:szCs w:val="24"/>
          <w:lang w:val="hr-HR"/>
        </w:rPr>
      </w:pPr>
    </w:p>
    <w:p w:rsidRDefault="00333DEE" w:rsidP="00333DEE" w:rsidR="00333DEE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333DEE" w:rsidP="00333DEE" w:rsidR="00333DEE">
      <w:pPr>
        <w:ind w:firstLine="851"/>
        <w:jc w:val="both"/>
        <w:rPr>
          <w:szCs w:val="24"/>
          <w:lang w:val="hr-HR"/>
        </w:rPr>
      </w:pPr>
    </w:p>
    <w:p w:rsidRDefault="00333DEE" w:rsidP="00333DEE" w:rsidR="00333DEE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33DEE" w:rsidP="00333DEE" w:rsidR="00333DEE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333DEE" w:rsidP="00333DEE" w:rsidR="00333DEE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333DEE" w:rsidP="00333DEE" w:rsidR="00333DEE">
      <w:pPr>
        <w:ind w:firstLine="851"/>
        <w:jc w:val="both"/>
        <w:rPr>
          <w:szCs w:val="24"/>
          <w:lang w:val="hr-HR"/>
        </w:rPr>
      </w:pPr>
    </w:p>
    <w:p w:rsidRDefault="00333DEE" w:rsidP="00333DEE" w:rsidR="00333DEE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Bjelovaru, 27. siječnja 2017. godine.</w:t>
      </w:r>
    </w:p>
    <w:p w:rsidRDefault="00333DEE" w:rsidP="00333DEE" w:rsidR="00333DEE">
      <w:pPr>
        <w:jc w:val="both"/>
        <w:rPr>
          <w:szCs w:val="24"/>
          <w:lang w:val="hr-HR"/>
        </w:rPr>
      </w:pPr>
    </w:p>
    <w:p w:rsidRDefault="00333DEE" w:rsidP="00333DEE" w:rsidR="00333DEE">
      <w:pPr>
        <w:rPr>
          <w:szCs w:val="24"/>
          <w:lang w:val="hr-HR"/>
        </w:rPr>
      </w:pPr>
    </w:p>
    <w:p w:rsidRDefault="00333DEE" w:rsidP="00333DEE" w:rsidR="00333DEE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333DEE" w:rsidP="00333DEE" w:rsidR="00333DEE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LOVREKOVIĆ, v.r.</w:t>
      </w:r>
    </w:p>
    <w:p w:rsidRDefault="00333DEE" w:rsidP="00333DEE" w:rsidR="00333DEE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ab/>
        <w:t>Za točnost otpravka-ovlašteni službenik</w:t>
      </w:r>
    </w:p>
    <w:p w:rsidRDefault="00333DEE" w:rsidP="00333DEE" w:rsidR="00333DEE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Danijela </w:t>
      </w:r>
      <w:proofErr w:type="spellStart"/>
      <w:r>
        <w:rPr>
          <w:szCs w:val="24"/>
          <w:lang w:val="hr-HR"/>
        </w:rPr>
        <w:t>Futač</w:t>
      </w:r>
      <w:proofErr w:type="spellEnd"/>
      <w:r>
        <w:rPr>
          <w:szCs w:val="24"/>
          <w:lang w:val="hr-HR"/>
        </w:rPr>
        <w:t xml:space="preserve"> </w:t>
      </w:r>
      <w:proofErr w:type="spellStart"/>
      <w:r>
        <w:rPr>
          <w:szCs w:val="24"/>
          <w:lang w:val="hr-HR"/>
        </w:rPr>
        <w:t>Hrgovan</w:t>
      </w:r>
      <w:proofErr w:type="spellEnd"/>
    </w:p>
    <w:p w:rsidRDefault="00333DEE" w:rsidP="00333DEE" w:rsidR="00333DEE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333DEE" w:rsidP="00333DEE" w:rsidR="00333DEE">
      <w:pPr>
        <w:ind w:firstLine="4111"/>
        <w:jc w:val="both"/>
        <w:rPr>
          <w:szCs w:val="24"/>
          <w:lang w:val="hr-HR"/>
        </w:rPr>
      </w:pPr>
    </w:p>
    <w:p w:rsidRDefault="00333DEE" w:rsidP="00333DEE" w:rsidR="00333DEE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333DEE" w:rsidP="00333DEE" w:rsidR="00333DEE">
      <w:pPr>
        <w:jc w:val="both"/>
        <w:rPr>
          <w:szCs w:val="24"/>
          <w:lang w:val="hr-HR"/>
        </w:rPr>
      </w:pPr>
    </w:p>
    <w:p w:rsidRDefault="00333DEE" w:rsidP="00333DEE" w:rsidR="00333DEE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333DEE" w:rsidP="00333DEE" w:rsidR="00333DEE">
      <w:pPr>
        <w:jc w:val="both"/>
        <w:rPr>
          <w:szCs w:val="24"/>
          <w:lang w:val="hr-HR"/>
        </w:rPr>
      </w:pPr>
    </w:p>
    <w:p w:rsidRDefault="00333DEE" w:rsidP="00333DEE" w:rsidR="00333DEE">
      <w:pPr>
        <w:jc w:val="both"/>
        <w:rPr>
          <w:szCs w:val="24"/>
          <w:lang w:val="hr-HR"/>
        </w:rPr>
      </w:pPr>
    </w:p>
    <w:p w:rsidRDefault="00333DEE" w:rsidP="00333DEE" w:rsidR="00333DEE">
      <w:pPr>
        <w:jc w:val="both"/>
        <w:rPr>
          <w:szCs w:val="24"/>
          <w:lang w:val="hr-HR"/>
        </w:rPr>
      </w:pPr>
    </w:p>
    <w:p w:rsidRDefault="00333DEE" w:rsidP="00333DEE" w:rsidR="00333DEE">
      <w:pPr>
        <w:jc w:val="both"/>
        <w:rPr>
          <w:szCs w:val="24"/>
          <w:lang w:val="hr-HR"/>
        </w:rPr>
      </w:pPr>
    </w:p>
    <w:p w:rsidRDefault="00865844" w:rsidP="00333DEE" w:rsidR="00865844" w:rsidRPr="00333DEE"/>
    <w:sectPr w:rsidR="00865844" w:rsidRPr="00333DE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16527"/>
    <w:rsid w:val="00020A06"/>
    <w:rsid w:val="00021CA5"/>
    <w:rsid w:val="000223AA"/>
    <w:rsid w:val="00023E2C"/>
    <w:rsid w:val="00037961"/>
    <w:rsid w:val="000429FC"/>
    <w:rsid w:val="00043D00"/>
    <w:rsid w:val="00043F0F"/>
    <w:rsid w:val="00056939"/>
    <w:rsid w:val="00056F5E"/>
    <w:rsid w:val="00061E59"/>
    <w:rsid w:val="00065FF9"/>
    <w:rsid w:val="00067059"/>
    <w:rsid w:val="00067DD7"/>
    <w:rsid w:val="00076D20"/>
    <w:rsid w:val="0008064A"/>
    <w:rsid w:val="000818C2"/>
    <w:rsid w:val="000A0175"/>
    <w:rsid w:val="000A0D05"/>
    <w:rsid w:val="000B4072"/>
    <w:rsid w:val="000D4A5B"/>
    <w:rsid w:val="000E4C4F"/>
    <w:rsid w:val="000E5844"/>
    <w:rsid w:val="000F6567"/>
    <w:rsid w:val="000F7662"/>
    <w:rsid w:val="000F7F3F"/>
    <w:rsid w:val="00115D26"/>
    <w:rsid w:val="001277DF"/>
    <w:rsid w:val="00173B80"/>
    <w:rsid w:val="00174F97"/>
    <w:rsid w:val="001853BA"/>
    <w:rsid w:val="001B0828"/>
    <w:rsid w:val="001B681F"/>
    <w:rsid w:val="001C11A2"/>
    <w:rsid w:val="001C58E2"/>
    <w:rsid w:val="001C5D2B"/>
    <w:rsid w:val="001F5FA1"/>
    <w:rsid w:val="00203050"/>
    <w:rsid w:val="0021593E"/>
    <w:rsid w:val="00221BE3"/>
    <w:rsid w:val="002240B7"/>
    <w:rsid w:val="002259B9"/>
    <w:rsid w:val="00246B6D"/>
    <w:rsid w:val="002527D0"/>
    <w:rsid w:val="00257161"/>
    <w:rsid w:val="002652FC"/>
    <w:rsid w:val="00273CBC"/>
    <w:rsid w:val="00274455"/>
    <w:rsid w:val="002773B8"/>
    <w:rsid w:val="00281774"/>
    <w:rsid w:val="002831AE"/>
    <w:rsid w:val="002975AE"/>
    <w:rsid w:val="002C6722"/>
    <w:rsid w:val="002E5CB1"/>
    <w:rsid w:val="002F3C4A"/>
    <w:rsid w:val="002F75EF"/>
    <w:rsid w:val="002F7716"/>
    <w:rsid w:val="00306D21"/>
    <w:rsid w:val="003114FB"/>
    <w:rsid w:val="00315336"/>
    <w:rsid w:val="00327C2F"/>
    <w:rsid w:val="003323CC"/>
    <w:rsid w:val="00333DEE"/>
    <w:rsid w:val="00373185"/>
    <w:rsid w:val="003A1C95"/>
    <w:rsid w:val="003C095D"/>
    <w:rsid w:val="003C365A"/>
    <w:rsid w:val="003D428D"/>
    <w:rsid w:val="003D4C61"/>
    <w:rsid w:val="003D5A29"/>
    <w:rsid w:val="003D79F5"/>
    <w:rsid w:val="003E2983"/>
    <w:rsid w:val="003E6298"/>
    <w:rsid w:val="003F06A0"/>
    <w:rsid w:val="004000A7"/>
    <w:rsid w:val="00400AFB"/>
    <w:rsid w:val="00416410"/>
    <w:rsid w:val="00431599"/>
    <w:rsid w:val="0045032A"/>
    <w:rsid w:val="0045634D"/>
    <w:rsid w:val="004655AD"/>
    <w:rsid w:val="00466FE8"/>
    <w:rsid w:val="00467D1A"/>
    <w:rsid w:val="0047162A"/>
    <w:rsid w:val="004755E8"/>
    <w:rsid w:val="004B4BC0"/>
    <w:rsid w:val="004F1638"/>
    <w:rsid w:val="004F39E3"/>
    <w:rsid w:val="004F3D2F"/>
    <w:rsid w:val="004F7777"/>
    <w:rsid w:val="00524D25"/>
    <w:rsid w:val="00552523"/>
    <w:rsid w:val="005526B8"/>
    <w:rsid w:val="00567609"/>
    <w:rsid w:val="005848E9"/>
    <w:rsid w:val="00597456"/>
    <w:rsid w:val="005A4E9D"/>
    <w:rsid w:val="005B00C8"/>
    <w:rsid w:val="005D636F"/>
    <w:rsid w:val="005D6F39"/>
    <w:rsid w:val="005F1F95"/>
    <w:rsid w:val="00606200"/>
    <w:rsid w:val="00612548"/>
    <w:rsid w:val="00617799"/>
    <w:rsid w:val="006223F1"/>
    <w:rsid w:val="006257D4"/>
    <w:rsid w:val="006669F1"/>
    <w:rsid w:val="00681190"/>
    <w:rsid w:val="006815A7"/>
    <w:rsid w:val="00686288"/>
    <w:rsid w:val="006A4860"/>
    <w:rsid w:val="006B4433"/>
    <w:rsid w:val="006B57B9"/>
    <w:rsid w:val="006C138A"/>
    <w:rsid w:val="006C4FE4"/>
    <w:rsid w:val="006D02A9"/>
    <w:rsid w:val="006E51DC"/>
    <w:rsid w:val="006F510B"/>
    <w:rsid w:val="006F6573"/>
    <w:rsid w:val="006F6AA7"/>
    <w:rsid w:val="00703FBC"/>
    <w:rsid w:val="007064A2"/>
    <w:rsid w:val="00737C7E"/>
    <w:rsid w:val="00740CB2"/>
    <w:rsid w:val="00752C85"/>
    <w:rsid w:val="00760A56"/>
    <w:rsid w:val="0078090C"/>
    <w:rsid w:val="007C3F0A"/>
    <w:rsid w:val="007C5F7E"/>
    <w:rsid w:val="007D4CA3"/>
    <w:rsid w:val="007E1D1C"/>
    <w:rsid w:val="007F2147"/>
    <w:rsid w:val="00810A6B"/>
    <w:rsid w:val="00812022"/>
    <w:rsid w:val="008367D6"/>
    <w:rsid w:val="00847313"/>
    <w:rsid w:val="00850359"/>
    <w:rsid w:val="00852587"/>
    <w:rsid w:val="00856FCD"/>
    <w:rsid w:val="00865844"/>
    <w:rsid w:val="0088713A"/>
    <w:rsid w:val="00887739"/>
    <w:rsid w:val="00897F41"/>
    <w:rsid w:val="008B5053"/>
    <w:rsid w:val="008B6700"/>
    <w:rsid w:val="008B6A08"/>
    <w:rsid w:val="008D11EB"/>
    <w:rsid w:val="008D2AFA"/>
    <w:rsid w:val="008E1710"/>
    <w:rsid w:val="00905CB3"/>
    <w:rsid w:val="00911E2A"/>
    <w:rsid w:val="009151FE"/>
    <w:rsid w:val="0091524C"/>
    <w:rsid w:val="00926723"/>
    <w:rsid w:val="00936135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5411"/>
    <w:rsid w:val="009B6D5B"/>
    <w:rsid w:val="009C606A"/>
    <w:rsid w:val="009D1717"/>
    <w:rsid w:val="009D3C79"/>
    <w:rsid w:val="00A228EF"/>
    <w:rsid w:val="00A26502"/>
    <w:rsid w:val="00A34F9E"/>
    <w:rsid w:val="00A35E9B"/>
    <w:rsid w:val="00A428C4"/>
    <w:rsid w:val="00A54AA8"/>
    <w:rsid w:val="00A65ECA"/>
    <w:rsid w:val="00A71FB6"/>
    <w:rsid w:val="00A7224F"/>
    <w:rsid w:val="00AD379E"/>
    <w:rsid w:val="00B0375C"/>
    <w:rsid w:val="00B07175"/>
    <w:rsid w:val="00B16EB0"/>
    <w:rsid w:val="00B41B99"/>
    <w:rsid w:val="00B41CFB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C5ED7"/>
    <w:rsid w:val="00BD16FD"/>
    <w:rsid w:val="00BE2DEA"/>
    <w:rsid w:val="00BE6817"/>
    <w:rsid w:val="00BE7DC6"/>
    <w:rsid w:val="00BF6A51"/>
    <w:rsid w:val="00C34643"/>
    <w:rsid w:val="00C46551"/>
    <w:rsid w:val="00C479C9"/>
    <w:rsid w:val="00C512C2"/>
    <w:rsid w:val="00C5382C"/>
    <w:rsid w:val="00C571FF"/>
    <w:rsid w:val="00C91888"/>
    <w:rsid w:val="00C92B8D"/>
    <w:rsid w:val="00C954F0"/>
    <w:rsid w:val="00C96925"/>
    <w:rsid w:val="00CA10EC"/>
    <w:rsid w:val="00CA376A"/>
    <w:rsid w:val="00CC335E"/>
    <w:rsid w:val="00CD3DEE"/>
    <w:rsid w:val="00CD5BC8"/>
    <w:rsid w:val="00CE67F4"/>
    <w:rsid w:val="00CF7671"/>
    <w:rsid w:val="00D013C9"/>
    <w:rsid w:val="00D03D2C"/>
    <w:rsid w:val="00D03F04"/>
    <w:rsid w:val="00D11EFC"/>
    <w:rsid w:val="00D21544"/>
    <w:rsid w:val="00D361E0"/>
    <w:rsid w:val="00D45DC5"/>
    <w:rsid w:val="00D700C4"/>
    <w:rsid w:val="00D744CA"/>
    <w:rsid w:val="00D8079B"/>
    <w:rsid w:val="00D81EE5"/>
    <w:rsid w:val="00D96641"/>
    <w:rsid w:val="00DA2A1D"/>
    <w:rsid w:val="00DB6EB0"/>
    <w:rsid w:val="00DC0507"/>
    <w:rsid w:val="00DC6703"/>
    <w:rsid w:val="00DC735B"/>
    <w:rsid w:val="00DD2D39"/>
    <w:rsid w:val="00DE1E6E"/>
    <w:rsid w:val="00DE657F"/>
    <w:rsid w:val="00DF3D10"/>
    <w:rsid w:val="00DF7921"/>
    <w:rsid w:val="00E00414"/>
    <w:rsid w:val="00E012A4"/>
    <w:rsid w:val="00E10A08"/>
    <w:rsid w:val="00E159DE"/>
    <w:rsid w:val="00E16CB7"/>
    <w:rsid w:val="00E24F48"/>
    <w:rsid w:val="00E279B9"/>
    <w:rsid w:val="00E33502"/>
    <w:rsid w:val="00E3513E"/>
    <w:rsid w:val="00E5731B"/>
    <w:rsid w:val="00E67192"/>
    <w:rsid w:val="00E73026"/>
    <w:rsid w:val="00E823BA"/>
    <w:rsid w:val="00E832D5"/>
    <w:rsid w:val="00EC1F44"/>
    <w:rsid w:val="00EC2F04"/>
    <w:rsid w:val="00ED353F"/>
    <w:rsid w:val="00EE5336"/>
    <w:rsid w:val="00F011E8"/>
    <w:rsid w:val="00F0268C"/>
    <w:rsid w:val="00F104F7"/>
    <w:rsid w:val="00F155CE"/>
    <w:rsid w:val="00F313EB"/>
    <w:rsid w:val="00F53BB8"/>
    <w:rsid w:val="00F82D8E"/>
    <w:rsid w:val="00F91E56"/>
    <w:rsid w:val="00F978EA"/>
    <w:rsid w:val="00FB1CB0"/>
    <w:rsid w:val="00FE59A3"/>
    <w:rsid w:val="00FF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33D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3D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3DE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3D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3DE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33D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3DE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3DE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3DE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3DE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45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1124</izvorni_sadrzaj>
    <derivirana_varijabla naziv="DomainObject.Predmet.Broj_1">1124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St-1124/2016</izvorni_sadrzaj>
    <derivirana_varijabla naziv="DomainObject.Predmet.OznakaBroj_1">St-1124/2016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Energo Interijeri j.d.o.o. zastupanog po punomoćniku Zoran Krizmanić</izvorni_sadrzaj>
    <derivirana_varijabla naziv="DomainObject.Predmet.ProtustrankaFormated_1">  Energo Interijeri j.d.o.o. zastupanog po punomoćniku Zoran Krizmanić</derivirana_varijabla>
  </DomainObject.Predmet.ProtustrankaFormated>
  <DomainObject.Predmet.ProtustrankaFormatedOIB>
    <izvorni_sadrzaj>  Energo Interijeri j.d.o.o., OIB 13445506956 zastupanog po punomoćniku Zoran Krizmanić</izvorni_sadrzaj>
    <derivirana_varijabla naziv="DomainObject.Predmet.ProtustrankaFormatedOIB_1">  Energo Interijeri j.d.o.o., OIB 13445506956 zastupanog po punomoćniku Zoran Krizmanić</derivirana_varijabla>
  </DomainObject.Predmet.ProtustrankaFormatedOIB>
  <DomainObject.Predmet.ProtustrankaFormatedWithAdress>
    <izvorni_sadrzaj> Energo Interijeri j.d.o.o., Glavna ulica 35, 10360 Sesvete zastupanog po punomoćniku Zoran Krizmanić</izvorni_sadrzaj>
    <derivirana_varijabla naziv="DomainObject.Predmet.ProtustrankaFormatedWithAdress_1"> Energo Interijeri j.d.o.o., Glavna ulica 35, 10360 Sesvete zastupanog po punomoćniku Zoran Krizmanić</derivirana_varijabla>
  </DomainObject.Predmet.ProtustrankaFormatedWithAdress>
  <DomainObject.Predmet.ProtustrankaFormatedWithAdressOIB>
    <izvorni_sadrzaj> Energo Interijeri j.d.o.o., OIB 13445506956, Glavna ulica 35, 10360 Sesvete zastupanog po punomoćniku Zoran Krizmanić</izvorni_sadrzaj>
    <derivirana_varijabla naziv="DomainObject.Predmet.ProtustrankaFormatedWithAdressOIB_1"> Energo Interijeri j.d.o.o., OIB 13445506956, Glavna ulica 35, 10360 Sesvete zastupanog po punomoćniku Zoran Krizmanić</derivirana_varijabla>
  </DomainObject.Predmet.ProtustrankaFormatedWithAdressOIB>
  <DomainObject.Predmet.ProtustrankaWithAdress>
    <izvorni_sadrzaj>Energo Interijeri j.d.o.o. Glavna ulica 35, 10360 Sesvete</izvorni_sadrzaj>
    <derivirana_varijabla naziv="DomainObject.Predmet.ProtustrankaWithAdress_1">Energo Interijeri j.d.o.o. Glavna ulica 35, 10360 Sesvete</derivirana_varijabla>
  </DomainObject.Predmet.ProtustrankaWithAdress>
  <DomainObject.Predmet.ProtustrankaWithAdressOIB>
    <izvorni_sadrzaj>Energo Interijeri j.d.o.o., OIB 13445506956, Glavna ulica 35, 10360 Sesvete</izvorni_sadrzaj>
    <derivirana_varijabla naziv="DomainObject.Predmet.ProtustrankaWithAdressOIB_1">Energo Interijeri j.d.o.o., OIB 13445506956, Glavna ulica 35, 10360 Sesvete</derivirana_varijabla>
  </DomainObject.Predmet.ProtustrankaWithAdressOIB>
  <DomainObject.Predmet.ProtustrankaNazivFormated>
    <izvorni_sadrzaj>Energo Interijeri j.d.o.o.</izvorni_sadrzaj>
    <derivirana_varijabla naziv="DomainObject.Predmet.ProtustrankaNazivFormated_1">Energo Interijeri j.d.o.o.</derivirana_varijabla>
  </DomainObject.Predmet.ProtustrankaNazivFormated>
  <DomainObject.Predmet.ProtustrankaNazivFormatedOIB>
    <izvorni_sadrzaj>Energo Interijeri j.d.o.o., OIB 13445506956</izvorni_sadrzaj>
    <derivirana_varijabla naziv="DomainObject.Predmet.ProtustrankaNazivFormatedOIB_1">Energo Interijeri j.d.o.o., OIB 13445506956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Energo Interijeri j.d.o.o. zastupanog po punomoćniku Zoran Krizmanić</item>
    </izvorni_sadrzaj>
    <derivirana_varijabla naziv="DomainObject.Predmet.ProtuStrankaListFormated_1">
      <item>Energo Interijeri j.d.o.o. zastupanog po punomoćniku Zoran Krizmanić</item>
    </derivirana_varijabla>
  </DomainObject.Predmet.ProtuStrankaListFormated>
  <DomainObject.Predmet.ProtuStrankaListFormatedOIB>
    <izvorni_sadrzaj>
      <item>Energo Interijeri j.d.o.o., OIB 13445506956 zastupanog po punomoćniku Zoran Krizmanić</item>
    </izvorni_sadrzaj>
    <derivirana_varijabla naziv="DomainObject.Predmet.ProtuStrankaListFormatedOIB_1">
      <item>Energo Interijeri j.d.o.o., OIB 13445506956 zastupanog po punomoćniku Zoran Krizmanić</item>
    </derivirana_varijabla>
  </DomainObject.Predmet.ProtuStrankaListFormatedOIB>
  <DomainObject.Predmet.ProtuStrankaListFormatedWithAdress>
    <izvorni_sadrzaj>
      <item>Energo Interijeri j.d.o.o., Glavna ulica 35, 10360 Sesvete zastupanog po punomoćniku Zoran Krizmanić</item>
    </izvorni_sadrzaj>
    <derivirana_varijabla naziv="DomainObject.Predmet.ProtuStrankaListFormatedWithAdress_1">
      <item>Energo Interijeri j.d.o.o., Glavna ulica 35, 10360 Sesvete zastupanog po punomoćniku Zoran Krizmanić</item>
    </derivirana_varijabla>
  </DomainObject.Predmet.ProtuStrankaListFormatedWithAdress>
  <DomainObject.Predmet.ProtuStrankaListFormatedWithAdressOIB>
    <izvorni_sadrzaj>
      <item>Energo Interijeri j.d.o.o., OIB 13445506956, Glavna ulica 35, 10360 Sesvete zastupanog po punomoćniku Zoran Krizmanić</item>
    </izvorni_sadrzaj>
    <derivirana_varijabla naziv="DomainObject.Predmet.ProtuStrankaListFormatedWithAdressOIB_1">
      <item>Energo Interijeri j.d.o.o., OIB 13445506956, Glavna ulica 35, 10360 Sesvete zastupanog po punomoćniku Zoran Krizmanić</item>
    </derivirana_varijabla>
  </DomainObject.Predmet.ProtuStrankaListFormatedWithAdressOIB>
  <DomainObject.Predmet.ProtuStrankaListNazivFormated>
    <izvorni_sadrzaj>
      <item>Energo Interijeri j.d.o.o.</item>
    </izvorni_sadrzaj>
    <derivirana_varijabla naziv="DomainObject.Predmet.ProtuStrankaListNazivFormated_1">
      <item>Energo Interijeri j.d.o.o.</item>
    </derivirana_varijabla>
  </DomainObject.Predmet.ProtuStrankaListNazivFormated>
  <DomainObject.Predmet.ProtuStrankaListNazivFormatedOIB>
    <izvorni_sadrzaj>
      <item>Energo Interijeri j.d.o.o., OIB 13445506956</item>
    </izvorni_sadrzaj>
    <derivirana_varijabla naziv="DomainObject.Predmet.ProtuStrankaListNazivFormatedOIB_1">
      <item>Energo Interijeri j.d.o.o., OIB 13445506956</item>
    </derivirana_varijabla>
  </DomainObject.Predmet.ProtuStrankaListNazivFormatedOIB>
  <DomainObject.Predmet.OstaliListFormated>
    <izvorni_sadrzaj>
      <item>Zoran Krizmanić punomoćnik sudionika u postupku Energo Interijeri j.d.o.o.</item>
    </izvorni_sadrzaj>
    <derivirana_varijabla naziv="DomainObject.Predmet.OstaliListFormated_1">
      <item>Zoran Krizmanić punomoćnik sudionika u postupku Energo Interijeri j.d.o.o.</item>
    </derivirana_varijabla>
  </DomainObject.Predmet.OstaliListFormated>
  <DomainObject.Predmet.OstaliListFormatedOIB>
    <izvorni_sadrzaj>
      <item>Zoran Krizmanić, OIB 22620227414 punomoćnik sudionika u postupku Energo Interijeri j.d.o.o.</item>
    </izvorni_sadrzaj>
    <derivirana_varijabla naziv="DomainObject.Predmet.OstaliListFormatedOIB_1">
      <item>Zoran Krizmanić, OIB 22620227414 punomoćnik sudionika u postupku Energo Interijeri j.d.o.o.</item>
    </derivirana_varijabla>
  </DomainObject.Predmet.OstaliListFormatedOIB>
  <DomainObject.Predmet.OstaliListFormatedWithAdress>
    <izvorni_sadrzaj>
      <item>Zoran Krizmanić, Glavna ulica 35, 10360 Sesvete punomoćnik sudionika u postupku Energo Interijeri j.d.o.o.</item>
    </izvorni_sadrzaj>
    <derivirana_varijabla naziv="DomainObject.Predmet.OstaliListFormatedWithAdress_1">
      <item>Zoran Krizmanić, Glavna ulica 35, 10360 Sesvete punomoćnik sudionika u postupku Energo Interijeri j.d.o.o.</item>
    </derivirana_varijabla>
  </DomainObject.Predmet.OstaliListFormatedWithAdress>
  <DomainObject.Predmet.OstaliListFormatedWithAdressOIB>
    <izvorni_sadrzaj>
      <item>Zoran Krizmanić, OIB 22620227414, Glavna ulica 35, 10360 Sesvete punomoćnik sudionika u postupku Energo Interijeri j.d.o.o.</item>
    </izvorni_sadrzaj>
    <derivirana_varijabla naziv="DomainObject.Predmet.OstaliListFormatedWithAdressOIB_1">
      <item>Zoran Krizmanić, OIB 22620227414, Glavna ulica 35, 10360 Sesvete punomoćnik sudionika u postupku Energo Interijeri j.d.o.o.</item>
    </derivirana_varijabla>
  </DomainObject.Predmet.OstaliListFormatedWithAdressOIB>
  <DomainObject.Predmet.OstaliListNazivFormated>
    <izvorni_sadrzaj>
      <item>Zoran Krizmanić</item>
    </izvorni_sadrzaj>
    <derivirana_varijabla naziv="DomainObject.Predmet.OstaliListNazivFormated_1">
      <item>Zoran Krizmanić</item>
    </derivirana_varijabla>
  </DomainObject.Predmet.OstaliListNazivFormated>
  <DomainObject.Predmet.OstaliListNazivFormatedOIB>
    <izvorni_sadrzaj>
      <item>Zoran Krizmanić, OIB 22620227414</item>
    </izvorni_sadrzaj>
    <derivirana_varijabla naziv="DomainObject.Predmet.OstaliListNazivFormatedOIB_1">
      <item>Zoran Krizmanić, OIB 22620227414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Energo Interijeri j.d.o.o.</izvorni_sadrzaj>
    <derivirana_varijabla naziv="DomainObject.Predmet.ProtustrankaIDrugi_1">Energo Interijeri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Energo Interijeri j.d.o.o., OIB 13445506956, Glavna ulica 35, 10360 Sesvete</izvorni_sadrzaj>
    <derivirana_varijabla naziv="DomainObject.Predmet.ProtustrankaIDrugiAdressOIB_1">Energo Interijeri j.d.o.o., OIB 13445506956, Glavna ulica 35,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 Interijeri j.d.o.o.</item>
      <item>FINA Regionalni centar Zagreb</item>
      <item>Zoran Krizmanić</item>
    </izvorni_sadrzaj>
    <derivirana_varijabla naziv="DomainObject.Predmet.SudioniciListNaziv_1">
      <item>Energo Interijeri j.d.o.o.</item>
      <item>FINA Regionalni centar Zagreb</item>
      <item>Zoran Krizmanić</item>
    </derivirana_varijabla>
  </DomainObject.Predmet.SudioniciListNaziv>
  <DomainObject.Predmet.SudioniciListAdressOIB>
    <izvorni_sadrzaj>
      <item>Energo Interijeri j.d.o.o., OIB 13445506956, Glavna ulica 35,10360 Sesvete</item>
      <item>FINA Regionalni centar Zagreb, OIB 85821130368, Trg svibanjskih žrtava 1995. 1,10000 Zagreb</item>
      <item>Zoran Krizmanić, OIB 22620227414, Glavna ulica 35,10360 Sesvete</item>
    </izvorni_sadrzaj>
    <derivirana_varijabla naziv="DomainObject.Predmet.SudioniciListAdressOIB_1">
      <item>Energo Interijeri j.d.o.o., OIB 13445506956, Glavna ulica 35,10360 Sesvete</item>
      <item>FINA Regionalni centar Zagreb, OIB 85821130368, Trg svibanjskih žrtava 1995. 1,10000 Zagreb</item>
      <item>Zoran Krizmanić, OIB 22620227414, Glavna ulica 35,10360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13445506956</item>
      <item>, OIB 85821130368</item>
      <item>, OIB 22620227414</item>
    </izvorni_sadrzaj>
    <derivirana_varijabla naziv="DomainObject.Predmet.SudioniciListNazivOIB_1">
      <item>, OIB 13445506956</item>
      <item>, OIB 85821130368</item>
      <item>, OIB 22620227414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05221B-037A-4721-B052-4C6511C869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668</properties:Words>
  <properties:Characters>3619</properties:Characters>
  <properties:Lines>98</properties:Lines>
  <properties:Paragraphs>24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2016-08-30T10:22:00Z</dcterms:created>
  <dc:creator>Miroslav Lovreković</dc:creator>
  <cp:lastModifiedBy>Miroslav Lovreković</cp:lastModifiedBy>
  <cp:lastPrinted>2017-01-27T10:17:00Z</cp:lastPrinted>
  <dcterms:modified xmlns:xsi="http://www.w3.org/2001/XMLSchema-instance" xsi:type="dcterms:W3CDTF">2017-01-27T10:24:00Z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