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1abf" w14:paraId="fa31ab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EC6EE7">
        <w:rPr>
          <w:rFonts w:cs="Times New Roman" w:eastAsia="Times New Roman"/>
          <w:noProof/>
          <w:szCs w:val="20"/>
          <w:lang w:eastAsia="hr-HR"/>
        </w:rPr>
        <w:t xml:space="preserve">           5. St-279/2017-2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C6EE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C6EE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EC6EE7">
        <w:rPr>
          <w:rFonts w:cs="Times New Roman" w:eastAsia="Times New Roman"/>
          <w:noProof/>
          <w:szCs w:val="20"/>
          <w:lang w:eastAsia="hr-HR"/>
        </w:rPr>
        <w:tab/>
      </w:r>
      <w:r w:rsidRPr="00EC6EE7">
        <w:rPr>
          <w:rFonts w:cs="Times New Roman" w:eastAsia="SimSun"/>
          <w:szCs w:val="20"/>
          <w:lang w:eastAsia="zh-CN"/>
        </w:rPr>
        <w:t>Trgovački sud u Bjelovaru, po stečajnom sucu Mariji Petrina Kubica, p</w:t>
      </w:r>
      <w:r w:rsidRPr="00EC6EE7">
        <w:rPr>
          <w:rFonts w:cs="Times New Roman" w:eastAsia="Times New Roman"/>
          <w:szCs w:val="20"/>
          <w:lang w:eastAsia="hr-HR"/>
        </w:rPr>
        <w:t xml:space="preserve">ovodom prijedloga Republike Hrvatske, OIB: 18683136487, Ministarstvo financija, Porezna uprava, Područni ured Zagreb, za otvaranje stečajnog postupka nad dužnikom </w:t>
      </w:r>
      <w:r w:rsidRPr="00EC6EE7">
        <w:rPr>
          <w:rFonts w:cs="Times New Roman" w:eastAsia="SimSun"/>
          <w:szCs w:val="20"/>
          <w:lang w:eastAsia="zh-CN"/>
        </w:rPr>
        <w:t>KALLEA MEDIA društvo s ograničenom odgovornošću za usluge, Zagreb, Radnička cesta 80/8, MBS: 080689332, OIB: 91931911105, 27. listopada 2017.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>r i j e š i o   j e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EC6EE7">
        <w:rPr>
          <w:rFonts w:cs="Times New Roman" w:eastAsia="SimSun"/>
          <w:szCs w:val="20"/>
          <w:lang w:eastAsia="zh-CN"/>
        </w:rPr>
        <w:t>KALLEA MEDIA društvo s ograničenom odgovornošću za usluge, Zagreb, Radnička cesta 80/8, MBS: 080689332, OIB: 91931911105.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9,30 sati u ovome sudu u Bjelovaru, Šetalište dr. </w:t>
      </w:r>
      <w:proofErr w:type="spellStart"/>
      <w:r w:rsidRPr="00EC6EE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C6EE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C6EE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C6EE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EC6EE7">
        <w:rPr>
          <w:rFonts w:cs="Times New Roman" w:eastAsia="Times New Roman"/>
          <w:szCs w:val="20"/>
          <w:lang w:eastAsia="hr-HR"/>
        </w:rPr>
        <w:t>Marcin</w:t>
      </w:r>
      <w:proofErr w:type="spellEnd"/>
      <w:r w:rsidRPr="00EC6EE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C6EE7">
        <w:rPr>
          <w:rFonts w:cs="Times New Roman" w:eastAsia="Times New Roman"/>
          <w:szCs w:val="20"/>
          <w:lang w:eastAsia="hr-HR"/>
        </w:rPr>
        <w:t>Paszkowski</w:t>
      </w:r>
      <w:proofErr w:type="spellEnd"/>
      <w:r w:rsidRPr="00EC6EE7">
        <w:rPr>
          <w:rFonts w:cs="Times New Roman" w:eastAsia="Times New Roman"/>
          <w:szCs w:val="20"/>
          <w:lang w:eastAsia="hr-HR"/>
        </w:rPr>
        <w:t xml:space="preserve"> 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>- Financijska agencija.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>Obrazloženje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>Vjerovnik Republika Hrvatska, Ministarstvo financija, Porezna uprava, Područni ured Zagreb, podnio je u skraćenom stečajnom postupku St-61/2017, koji je pokrenula FINA, temeljem čl.430. Stečajnog zakona (Narodne novine br. 71/15, dalje: SZ), prijedlog za otvaranje stečajnog postupka nad dužnikom.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>U zahtjevu za provedbu skraćenog stečajnog postupka, koji je podnijela FINA 16. rujna 2016. navedeno je da na dan 13. rujna 2016. dužnik u Očevidniku redoslijeda osnova za plaćanje ima evidentirane neizvršene osnove za plaćanje u neprekinutom razdoblju od 120 dana, u ukupnom iznosu od 15.541,72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Vjerovnik Republika Hrvatska je uz prijedlog dostavila isprave (podatak o vlasništvu imovine, godišnji financijski izvještaj dužnika za 2015. i uvid u stanje računa poreznog </w:t>
      </w:r>
      <w:r w:rsidRPr="00EC6EE7">
        <w:rPr>
          <w:rFonts w:cs="Times New Roman" w:eastAsia="Times New Roman"/>
          <w:szCs w:val="20"/>
          <w:lang w:eastAsia="hr-HR"/>
        </w:rPr>
        <w:lastRenderedPageBreak/>
        <w:t xml:space="preserve">obveznika) iz kojih proizlazi vjerojatnost  tražbine tog vjerovnika, pa je po ocjeni suda, u smislu odredbe čl.109. st.1.-3. SZ-a, ovlašten podnijeti prijedlog za otvaranje stečajnog postupka. 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Rješenjem od 5. travnja 2017. sud je obustavio skraćeni stečajni postupak nad dužnikom i riješio da će o pokretanju prethodnog postupka odnosno otvaranju stečajnog postupka nad dužnikom donijeti posebno rješenje. 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Po prijedlogu vjerovnika Republike Hrvatske sud je, temeljem čl.115. st.1. SZ-a, donio rješenje o pokretanju prethodnog postupka radi utvrđivanja pretpostavki za otvaranje stečajnog postupka.  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>U Bjelovaru, 27. listopada 2017.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STEČAJNI SUDAC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MARIJA PETRINA KUBICA v.r.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C6EE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C6EE7" w:rsidP="00EC6EE7" w:rsidR="00EC6EE7" w:rsidRPr="00EC6EE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C6EE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C6EE7" w:rsidP="00EC6EE7" w:rsidR="00EC6EE7" w:rsidRPr="00EC6EE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C6EE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6EE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6EE7" w:rsidP="00EC6EE7" w:rsidR="00EC6EE7" w:rsidRPr="00EC6E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EE7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797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St-279/2017-2</izvorni_sadrzaj>
    <derivirana_varijabla naziv="DomainObject.Oznaka_1">St-279/2017-2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KALLEA MEDIA društvo s ograničenom odgovornošću za usluge</izvorni_sadrzaj>
    <derivirana_varijabla naziv="DomainObject.Predmet.ProtustrankaFormated_1">  KALLEA MEDIA društvo s ograničenom odgovornošću za usluge</derivirana_varijabla>
  </DomainObject.Predmet.ProtustrankaFormated>
  <DomainObject.Predmet.ProtustrankaFormatedOIB>
    <izvorni_sadrzaj>  KALLEA MEDIA društvo s ograničenom odgovornošću za usluge, OIB 91931911105</izvorni_sadrzaj>
    <derivirana_varijabla naziv="DomainObject.Predmet.ProtustrankaFormatedOIB_1">  KALLEA MEDIA društvo s ograničenom odgovornošću za usluge, OIB 91931911105</derivirana_varijabla>
  </DomainObject.Predmet.ProtustrankaFormatedOIB>
  <DomainObject.Predmet.ProtustrankaFormatedWithAdress>
    <izvorni_sadrzaj> KALLEA MEDIA društvo s ograničenom odgovornošću za usluge, Radnička cesta 80/8, 10000 Zagreb</izvorni_sadrzaj>
    <derivirana_varijabla naziv="DomainObject.Predmet.ProtustrankaFormatedWithAdress_1"> KALLEA MEDIA društvo s ograničenom odgovornošću za usluge, Radnička cesta 80/8, 10000 Zagreb</derivirana_varijabla>
  </DomainObject.Predmet.ProtustrankaFormatedWithAdress>
  <DomainObject.Predmet.ProtustrankaFormatedWithAdressOIB>
    <izvorni_sadrzaj> KALLEA MEDIA društvo s ograničenom odgovornošću za usluge, OIB 91931911105, Radnička cesta 80/8, 10000 Zagreb</izvorni_sadrzaj>
    <derivirana_varijabla naziv="DomainObject.Predmet.ProtustrankaFormatedWithAdressOIB_1"> KALLEA MEDIA društvo s ograničenom odgovornošću za usluge, OIB 91931911105, Radnička cesta 80/8, 10000 Zagreb</derivirana_varijabla>
  </DomainObject.Predmet.ProtustrankaFormatedWithAdressOIB>
  <DomainObject.Predmet.ProtustrankaWithAdress>
    <izvorni_sadrzaj>KALLEA MEDIA društvo s ograničenom odgovornošću za usluge Radnička cesta 80/8, 10000 Zagreb</izvorni_sadrzaj>
    <derivirana_varijabla naziv="DomainObject.Predmet.ProtustrankaWithAdress_1">KALLEA MEDIA društvo s ograničenom odgovornošću za usluge Radnička cesta 80/8, 10000 Zagreb</derivirana_varijabla>
  </DomainObject.Predmet.ProtustrankaWithAdress>
  <DomainObject.Predmet.ProtustrankaWithAdressOIB>
    <izvorni_sadrzaj>KALLEA MEDIA društvo s ograničenom odgovornošću za usluge, OIB 91931911105, Radnička cesta 80/8, 10000 Zagreb</izvorni_sadrzaj>
    <derivirana_varijabla naziv="DomainObject.Predmet.ProtustrankaWithAdressOIB_1">KALLEA MEDIA društvo s ograničenom odgovornošću za usluge, OIB 91931911105, Radnička cesta 80/8, 10000 Zagreb</derivirana_varijabla>
  </DomainObject.Predmet.ProtustrankaWithAdressOIB>
  <DomainObject.Predmet.ProtustrankaNazivFormated>
    <izvorni_sadrzaj>KALLEA MEDIA društvo s ograničenom odgovornošću za usluge</izvorni_sadrzaj>
    <derivirana_varijabla naziv="DomainObject.Predmet.ProtustrankaNazivFormated_1">KALLEA MEDIA društvo s ograničenom odgovornošću za usluge</derivirana_varijabla>
  </DomainObject.Predmet.ProtustrankaNazivFormated>
  <DomainObject.Predmet.ProtustrankaNazivFormatedOIB>
    <izvorni_sadrzaj>KALLEA MEDIA društvo s ograničenom odgovornošću za usluge, OIB 91931911105</izvorni_sadrzaj>
    <derivirana_varijabla naziv="DomainObject.Predmet.ProtustrankaNazivFormatedOIB_1">KALLEA MEDIA društvo s ograničenom odgovornošću za usluge, OIB 91931911105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KALLEA MEDIA društvo s ograničenom odgovornošću za usluge</item>
    </izvorni_sadrzaj>
    <derivirana_varijabla naziv="DomainObject.Predmet.ProtuStrankaListFormated_1">
      <item>KALLEA MEDIA društvo s ograničenom odgovornošću za usluge</item>
    </derivirana_varijabla>
  </DomainObject.Predmet.ProtuStrankaListFormated>
  <DomainObject.Predmet.ProtuStrankaListFormatedOIB>
    <izvorni_sadrzaj>
      <item>KALLEA MEDIA društvo s ograničenom odgovornošću za usluge, OIB 91931911105</item>
    </izvorni_sadrzaj>
    <derivirana_varijabla naziv="DomainObject.Predmet.ProtuStrankaListFormatedOIB_1">
      <item>KALLEA MEDIA društvo s ograničenom odgovornošću za usluge, OIB 91931911105</item>
    </derivirana_varijabla>
  </DomainObject.Predmet.ProtuStrankaListFormatedOIB>
  <DomainObject.Predmet.ProtuStrankaListFormatedWithAdress>
    <izvorni_sadrzaj>
      <item>KALLEA MEDIA društvo s ograničenom odgovornošću za usluge, Radnička cesta 80/8, 10000 Zagreb</item>
    </izvorni_sadrzaj>
    <derivirana_varijabla naziv="DomainObject.Predmet.ProtuStrankaListFormatedWithAdress_1">
      <item>KALLEA MEDIA društvo s ograničenom odgovornošću za usluge, Radnička cesta 80/8, 10000 Zagreb</item>
    </derivirana_varijabla>
  </DomainObject.Predmet.ProtuStrankaListFormatedWithAdress>
  <DomainObject.Predmet.ProtuStrankaListFormatedWithAdressOIB>
    <izvorni_sadrzaj>
      <item>KALLEA MEDIA društvo s ograničenom odgovornošću za usluge, OIB 91931911105, Radnička cesta 80/8, 10000 Zagreb</item>
    </izvorni_sadrzaj>
    <derivirana_varijabla naziv="DomainObject.Predmet.ProtuStrankaListFormatedWithAdressOIB_1">
      <item>KALLEA MEDIA društvo s ograničenom odgovornošću za usluge, OIB 91931911105, Radnička cesta 80/8, 10000 Zagreb</item>
    </derivirana_varijabla>
  </DomainObject.Predmet.ProtuStrankaListFormatedWithAdressOIB>
  <DomainObject.Predmet.ProtuStrankaListNazivFormated>
    <izvorni_sadrzaj>
      <item>KALLEA MEDIA društvo s ograničenom odgovornošću za usluge</item>
    </izvorni_sadrzaj>
    <derivirana_varijabla naziv="DomainObject.Predmet.ProtuStrankaListNazivFormated_1">
      <item>KALLEA MEDIA društvo s ograničenom odgovornošću za usluge</item>
    </derivirana_varijabla>
  </DomainObject.Predmet.ProtuStrankaListNazivFormated>
  <DomainObject.Predmet.ProtuStrankaListNazivFormatedOIB>
    <izvorni_sadrzaj>
      <item>KALLEA MEDIA društvo s ograničenom odgovornošću za usluge, OIB 91931911105</item>
    </izvorni_sadrzaj>
    <derivirana_varijabla naziv="DomainObject.Predmet.ProtuStrankaListNazivFormatedOIB_1">
      <item>KALLEA MEDIA društvo s ograničenom odgovornošću za usluge, OIB 91931911105</item>
    </derivirana_varijabla>
  </DomainObject.Predmet.ProtuStrankaListNazivFormatedOIB>
  <DomainObject.Predmet.OstaliListFormated>
    <izvorni_sadrzaj>
      <item>Marcin Paszkowski</item>
      <item>Županijsko državno odvjetništvo u Bjelovaru</item>
    </izvorni_sadrzaj>
    <derivirana_varijabla naziv="DomainObject.Predmet.OstaliListFormated_1">
      <item>Marcin Paszkowski</item>
      <item>Županijsko državno odvjetništvo u Bjelovaru</item>
    </derivirana_varijabla>
  </DomainObject.Predmet.OstaliListFormated>
  <DomainObject.Predmet.OstaliListFormatedOIB>
    <izvorni_sadrzaj>
      <item>Marcin Paszkowski, OIB 69692533015</item>
      <item>Županijsko državno odvjetništvo u Bjelovaru, OIB 86821435474</item>
    </izvorni_sadrzaj>
    <derivirana_varijabla naziv="DomainObject.Predmet.OstaliListFormatedOIB_1">
      <item>Marcin Paszkowski, OIB 69692533015</item>
      <item>Županijsko državno odvjetništvo u Bjelovaru, OIB 86821435474</item>
    </derivirana_varijabla>
  </DomainObject.Predmet.OstaliListFormatedOIB>
  <DomainObject.Predmet.OstaliListFormatedWithAdress>
    <izvorni_sadrzaj>
      <item>Marcin Paszkowski</item>
      <item>Županijsko državno odvjetništvo u Bjelovaru</item>
    </izvorni_sadrzaj>
    <derivirana_varijabla naziv="DomainObject.Predmet.OstaliListFormatedWithAdress_1">
      <item>Marcin Paszkowski</item>
      <item>Županijsko državno odvjetništvo u Bjelovaru</item>
    </derivirana_varijabla>
  </DomainObject.Predmet.OstaliListFormatedWithAdress>
  <DomainObject.Predmet.OstaliListFormatedWithAdressOIB>
    <izvorni_sadrzaj>
      <item>Marcin Paszkowski, OIB 69692533015</item>
      <item>Županijsko državno odvjetništvo u Bjelovaru, OIB 86821435474</item>
    </izvorni_sadrzaj>
    <derivirana_varijabla naziv="DomainObject.Predmet.OstaliListFormatedWithAdressOIB_1">
      <item>Marcin Paszkowski, OIB 69692533015</item>
      <item>Županijsko državno odvjetništvo u Bjelovaru, OIB 86821435474</item>
    </derivirana_varijabla>
  </DomainObject.Predmet.OstaliListFormatedWithAdressOIB>
  <DomainObject.Predmet.OstaliListNazivFormated>
    <izvorni_sadrzaj>
      <item>Marcin Paszkowski</item>
      <item>Županijsko državno odvjetništvo u Bjelovaru</item>
    </izvorni_sadrzaj>
    <derivirana_varijabla naziv="DomainObject.Predmet.OstaliListNazivFormated_1">
      <item>Marcin Paszkowski</item>
      <item>Županijsko državno odvjetništvo u Bjelovaru</item>
    </derivirana_varijabla>
  </DomainObject.Predmet.OstaliListNazivFormated>
  <DomainObject.Predmet.OstaliListNazivFormatedOIB>
    <izvorni_sadrzaj>
      <item>Marcin Paszkowski, OIB 69692533015</item>
      <item>Županijsko državno odvjetništvo u Bjelovaru, OIB 86821435474</item>
    </izvorni_sadrzaj>
    <derivirana_varijabla naziv="DomainObject.Predmet.OstaliListNazivFormatedOIB_1">
      <item>Marcin Paszkowski, OIB 69692533015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St-279/2017-2</izvorni_sadrzaj>
    <derivirana_varijabla naziv="DomainObject.PoslovniBrojDokumenta_1">St-279/2017-2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KALLEA MEDIA društvo s ograničenom odgovornošću za usluge</izvorni_sadrzaj>
    <derivirana_varijabla naziv="DomainObject.Predmet.ProtustrankaIDrugi_1">KALLEA MEDIA društvo s ograničenom odgovornošću za usluge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KALLEA MEDIA društvo s ograničenom odgovornošću za usluge, OIB 91931911105, Radnička cesta 80/8, 10000 Zagreb</izvorni_sadrzaj>
    <derivirana_varijabla naziv="DomainObject.Predmet.ProtustrankaIDrugiAdressOIB_1">KALLEA MEDIA društvo s ograničenom odgovornošću za usluge, OIB 91931911105,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KALLEA MEDIA društvo s ograničenom odgovornošću za usluge</item>
      <item>REPUBLIKA HRVATSKA, Ministarstvo financija</item>
      <item>Marcin Paszkowski</item>
      <item>Županijsko državno odvjetništvo u Bjelovaru</item>
    </izvorni_sadrzaj>
    <derivirana_varijabla naziv="DomainObject.Predmet.SudioniciListNaziv_1">
      <item>KALLEA MEDIA društvo s ograničenom odgovornošću za usluge</item>
      <item>REPUBLIKA HRVATSKA, Ministarstvo financija</item>
      <item>Marcin Paszkowski</item>
      <item>Županijsko državno odvjetništvo u Bjelovaru</item>
    </derivirana_varijabla>
  </DomainObject.Predmet.SudioniciListNaziv>
  <DomainObject.Predmet.SudioniciListAdressOIB>
    <izvorni_sadrzaj>
      <item>KALLEA MEDIA društvo s ograničenom odgovornošću za usluge, OIB 91931911105, Radnička cesta 80/8,10000 Zagreb</item>
      <item>REPUBLIKA HRVATSKA, Ministarstvo financija, OIB 18683136487</item>
      <item>Marcin Paszkowski, OIB 69692533015</item>
      <item>Županijsko državno odvjetništvo u Bjelovaru, OIB 86821435474</item>
    </izvorni_sadrzaj>
    <derivirana_varijabla naziv="DomainObject.Predmet.SudioniciListAdressOIB_1">
      <item>KALLEA MEDIA društvo s ograničenom odgovornošću za usluge, OIB 91931911105, Radnička cesta 80/8,10000 Zagreb</item>
      <item>REPUBLIKA HRVATSKA, Ministarstvo financija, OIB 18683136487</item>
      <item>Marcin Paszkowski, OIB 69692533015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AC5C5-8C40-4F87-8618-2A3EEA3E0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2626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2017-10-30T07:58:00Z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