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55f4" w14:paraId="80355f4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343669">
        <w:t>4729/16</w:t>
      </w:r>
      <w:r w:rsidR="009643B4">
        <w:t>-47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343669" w:rsidRPr="00A90E30">
        <w:t>TERMO-IV d.o.o. za građevinarstvo i trgovinu u stečaju, Sesvete, Josipa Kozarca 22, OIB: 68030730992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343669">
        <w:t>3</w:t>
      </w:r>
      <w:r w:rsidRPr="00B35F8D">
        <w:t xml:space="preserve">. </w:t>
      </w:r>
      <w:r w:rsidR="00343669">
        <w:t>travnja</w:t>
      </w:r>
      <w:r w:rsidR="00AC18E8">
        <w:t xml:space="preserve"> 2019</w:t>
      </w:r>
      <w:r w:rsidR="00D127E8" w:rsidRPr="00B35F8D">
        <w:t>.g</w:t>
      </w:r>
      <w:r w:rsidR="00343669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</w:t>
      </w:r>
      <w:r w:rsidR="00EB5247">
        <w:rPr>
          <w:bCs/>
        </w:rPr>
        <w:t xml:space="preserve"> </w:t>
      </w:r>
      <w:r>
        <w:rPr>
          <w:bCs/>
        </w:rPr>
        <w:t xml:space="preserve"> isplatnih redova kako slijedi:</w:t>
      </w:r>
    </w:p>
    <w:p w:rsidRDefault="003F4949" w:rsidP="003F4949" w:rsidR="003F4949" w:rsidRPr="003365B0"/>
    <w:p w:rsidRDefault="003365B0" w:rsidP="003F4949" w:rsidR="003F4949" w:rsidRPr="003365B0">
      <w:pPr>
        <w:ind w:left="360"/>
        <w:jc w:val="center"/>
        <w:rPr>
          <w:bCs/>
        </w:rPr>
      </w:pPr>
      <w:r w:rsidRPr="003365B0">
        <w:rPr>
          <w:bCs/>
        </w:rPr>
        <w:t>1</w:t>
      </w:r>
      <w:r w:rsidR="003F4949" w:rsidRPr="003365B0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650"/>
        <w:gridCol w:w="1559"/>
      </w:tblGrid>
      <w:tr w:rsidTr="004D10B7" w:rsidR="00343669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65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55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D10B7" w:rsidR="0034366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65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F60733">
            <w:r>
              <w:t xml:space="preserve">VLADO PANDŽIĆ,OIB 77373742166, Zagreb, </w:t>
            </w:r>
            <w:proofErr w:type="spellStart"/>
            <w:r w:rsidRPr="00F60733">
              <w:t>Lonjička</w:t>
            </w:r>
            <w:proofErr w:type="spellEnd"/>
            <w:r w:rsidRPr="00F60733">
              <w:t xml:space="preserve"> 8</w:t>
            </w:r>
          </w:p>
        </w:tc>
        <w:tc>
          <w:tcPr>
            <w:tcW w:type="dxa" w:w="155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F60733">
            <w:r w:rsidRPr="00F60733">
              <w:t>154.578,14</w:t>
            </w:r>
          </w:p>
        </w:tc>
      </w:tr>
      <w:tr w:rsidTr="004D10B7" w:rsidR="0034366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65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>
            <w:r>
              <w:t xml:space="preserve">ŽELJKO IVČEK,OIB </w:t>
            </w:r>
            <w:r w:rsidRPr="00F60733">
              <w:t>56053385945</w:t>
            </w:r>
            <w:r>
              <w:t>,</w:t>
            </w:r>
            <w:r w:rsidRPr="00F60733">
              <w:t xml:space="preserve">Sesvetski </w:t>
            </w:r>
            <w:proofErr w:type="spellStart"/>
            <w:r w:rsidRPr="00F60733">
              <w:t>Kraljevec</w:t>
            </w:r>
            <w:proofErr w:type="spellEnd"/>
            <w:r w:rsidRPr="00F60733">
              <w:t>, Josipa Kozarca 22</w:t>
            </w:r>
          </w:p>
        </w:tc>
        <w:tc>
          <w:tcPr>
            <w:tcW w:type="dxa" w:w="155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F60733">
            <w:r w:rsidRPr="00F60733">
              <w:t>154.578,14</w:t>
            </w:r>
          </w:p>
        </w:tc>
      </w:tr>
    </w:tbl>
    <w:p w:rsidRDefault="003365B0" w:rsidP="00D127E8" w:rsidR="003365B0"/>
    <w:p w:rsidRDefault="003365B0" w:rsidP="003365B0" w:rsidR="00DB392A">
      <w:pPr>
        <w:jc w:val="center"/>
      </w:pPr>
      <w:r>
        <w:t xml:space="preserve">      2.viši isplatni red</w:t>
      </w:r>
    </w:p>
    <w:p w:rsidRDefault="003365B0" w:rsidP="003365B0" w:rsidR="003365B0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D10B7" w:rsidR="00343669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D10B7" w:rsidR="0034366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</w:t>
            </w:r>
            <w:r w:rsidRPr="00347C08">
              <w:rPr>
                <w:color w:themeColor="text1" w:val="000000"/>
              </w:rPr>
              <w:t xml:space="preserve">, Područni ured Krapina, </w:t>
            </w:r>
            <w:r>
              <w:rPr>
                <w:color w:themeColor="text1" w:val="000000"/>
              </w:rPr>
              <w:t xml:space="preserve">OIB </w:t>
            </w:r>
            <w:r w:rsidRPr="00347C08">
              <w:rPr>
                <w:color w:themeColor="text1" w:val="000000"/>
              </w:rPr>
              <w:t>18683136487</w:t>
            </w:r>
            <w:r w:rsidRPr="00347C08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43669" w:rsidP="004D10B7" w:rsidR="00343669" w:rsidRPr="00857C58">
            <w:pPr>
              <w:jc w:val="center"/>
            </w:pPr>
            <w:r w:rsidRPr="00347C08">
              <w:t xml:space="preserve">58.340,23    </w:t>
            </w:r>
          </w:p>
        </w:tc>
      </w:tr>
    </w:tbl>
    <w:p w:rsidRDefault="005C1500" w:rsidP="003365B0" w:rsidR="005C1500">
      <w:pPr>
        <w:jc w:val="center"/>
      </w:pPr>
    </w:p>
    <w:p w:rsidRDefault="005C1500" w:rsidP="003365B0" w:rsidR="005C1500">
      <w:pPr>
        <w:jc w:val="center"/>
      </w:pPr>
    </w:p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4D10B7" w:rsidR="00343669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D10B7" w:rsidR="0034366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43669" w:rsidP="004D10B7" w:rsidR="0034366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</w:t>
            </w:r>
            <w:r w:rsidRPr="00347C08">
              <w:rPr>
                <w:color w:themeColor="text1" w:val="000000"/>
              </w:rPr>
              <w:t xml:space="preserve">, Područni ured Krapina, </w:t>
            </w:r>
            <w:r>
              <w:rPr>
                <w:color w:themeColor="text1" w:val="000000"/>
              </w:rPr>
              <w:t xml:space="preserve">OIB </w:t>
            </w:r>
            <w:r w:rsidRPr="00347C08">
              <w:rPr>
                <w:color w:themeColor="text1" w:val="000000"/>
              </w:rPr>
              <w:t>18683136487</w:t>
            </w:r>
            <w:r w:rsidRPr="00347C0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43669" w:rsidP="004D10B7" w:rsidR="00343669" w:rsidRPr="00857C58">
            <w:pPr>
              <w:jc w:val="center"/>
              <w:rPr>
                <w:color w:themeColor="text1" w:val="000000"/>
              </w:rPr>
            </w:pPr>
            <w:r w:rsidRPr="00822085">
              <w:rPr>
                <w:color w:themeColor="text1" w:val="000000"/>
              </w:rPr>
              <w:t>96.412,54</w:t>
            </w:r>
          </w:p>
        </w:tc>
      </w:tr>
    </w:tbl>
    <w:p w:rsidRDefault="0095172B" w:rsidP="00AD64BE" w:rsidR="0095172B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846E38">
        <w:t>anom dana 3</w:t>
      </w:r>
      <w:r>
        <w:t xml:space="preserve">. </w:t>
      </w:r>
      <w:r w:rsidR="00846E38">
        <w:t>travnja</w:t>
      </w:r>
      <w:r w:rsidR="00C752FF">
        <w:t xml:space="preserve">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 w:rsidR="00EE20F2">
        <w:t xml:space="preserve"> dalje: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</w:t>
      </w:r>
      <w:r w:rsidR="00106373">
        <w:t xml:space="preserve"> rješenja</w:t>
      </w:r>
      <w:r w:rsidR="003F4949">
        <w:t xml:space="preserve"> stečajni upravitelj nije osporio, a ni nitko o</w:t>
      </w:r>
      <w:r w:rsidR="00903E70">
        <w:t>d nazočnih vjerovnika. Stoga se</w:t>
      </w:r>
      <w:r w:rsidR="003F4949">
        <w:t xml:space="preserve"> te tražbine na temelju članka 265. stavak 1. SZ-a smatraju utvrđenim, p</w:t>
      </w:r>
      <w:r w:rsidR="00EE20F2">
        <w:t>a je i riješeno kao u točki I. I</w:t>
      </w:r>
      <w:r w:rsidR="003F4949">
        <w:t>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</w:t>
      </w:r>
      <w:proofErr w:type="spellStart"/>
      <w:r w:rsidR="00D127E8" w:rsidRPr="00D127E8">
        <w:rPr>
          <w:sz w:val="24"/>
          <w:szCs w:val="24"/>
          <w:lang w:eastAsia="en-US"/>
        </w:rPr>
        <w:t>toč</w:t>
      </w:r>
      <w:proofErr w:type="spellEnd"/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106373">
        <w:rPr>
          <w:sz w:val="24"/>
          <w:szCs w:val="24"/>
          <w:lang w:eastAsia="en-US"/>
        </w:rPr>
        <w:t xml:space="preserve">rješenja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</w:t>
      </w:r>
      <w:r w:rsidR="00106373">
        <w:rPr>
          <w:sz w:val="24"/>
          <w:szCs w:val="24"/>
          <w:lang w:eastAsia="en-US"/>
        </w:rPr>
        <w:t xml:space="preserve">, pa je riješeno kao u </w:t>
      </w:r>
      <w:proofErr w:type="spellStart"/>
      <w:r w:rsidR="00106373">
        <w:rPr>
          <w:sz w:val="24"/>
          <w:szCs w:val="24"/>
          <w:lang w:eastAsia="en-US"/>
        </w:rPr>
        <w:t>toč</w:t>
      </w:r>
      <w:proofErr w:type="spellEnd"/>
      <w:r w:rsidR="00106373">
        <w:rPr>
          <w:sz w:val="24"/>
          <w:szCs w:val="24"/>
          <w:lang w:eastAsia="en-US"/>
        </w:rPr>
        <w:t>. II I</w:t>
      </w:r>
      <w:r w:rsidR="00D127E8">
        <w:rPr>
          <w:sz w:val="24"/>
          <w:szCs w:val="24"/>
          <w:lang w:eastAsia="en-US"/>
        </w:rPr>
        <w:t>zreke.</w:t>
      </w:r>
    </w:p>
    <w:p w:rsidRDefault="002A3893" w:rsidP="002A3893" w:rsidR="002A3893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>
        <w:rPr>
          <w:color w:themeColor="text1" w:val="000000"/>
        </w:rPr>
        <w:t>RH, Ministarstvo financija, Porezna uprava</w:t>
      </w:r>
      <w:r w:rsidRPr="002F7EF6">
        <w:rPr>
          <w:color w:themeColor="text1" w:val="000000"/>
        </w:rPr>
        <w:t xml:space="preserve">, Područni ured Krapina, </w:t>
      </w:r>
      <w:r>
        <w:rPr>
          <w:color w:themeColor="text1" w:val="000000"/>
        </w:rPr>
        <w:t xml:space="preserve">OIB </w:t>
      </w:r>
      <w:r w:rsidRPr="002F7EF6">
        <w:rPr>
          <w:color w:themeColor="text1" w:val="000000"/>
        </w:rPr>
        <w:t>18683136487</w:t>
      </w:r>
      <w:r w:rsidRPr="002F7EF6">
        <w:rPr>
          <w:color w:themeColor="text1" w:val="000000"/>
        </w:rPr>
        <w:tab/>
      </w:r>
      <w:r w:rsidRPr="00857C58">
        <w:rPr>
          <w:color w:themeColor="text1" w:val="000000"/>
        </w:rPr>
        <w:t xml:space="preserve">, tražbina je osporena za iznos od </w:t>
      </w:r>
      <w:r w:rsidRPr="00822085">
        <w:rPr>
          <w:color w:themeColor="text1" w:val="000000"/>
        </w:rPr>
        <w:t>96.412,54</w:t>
      </w:r>
      <w:r>
        <w:rPr>
          <w:color w:themeColor="text1" w:val="000000"/>
        </w:rPr>
        <w:t xml:space="preserve"> kn, a iz razloga, jer se radi o doprinosima bivših zaposlenika, a koji je iznos priznat u bruto plaći vjerovnika prvog višeg isplatnog reda.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2A3893">
        <w:t>3</w:t>
      </w:r>
      <w:r w:rsidR="003F4949">
        <w:t xml:space="preserve">. </w:t>
      </w:r>
      <w:r w:rsidR="002A3893">
        <w:t>travnja</w:t>
      </w:r>
      <w:r w:rsidR="00903E70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9643B4">
        <w:t>,v.r.</w:t>
      </w:r>
    </w:p>
    <w:p w:rsidRDefault="00AB5455" w:rsidP="003F4949" w:rsidR="00AB5455"/>
    <w:p w:rsidRDefault="00AB5455" w:rsidP="003F4949" w:rsidR="00AB545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AB5455" w:rsidP="00AB5455" w:rsidR="00AB5455" w:rsidRPr="00AB5455">
      <w:pPr>
        <w:pStyle w:val="Tijeloteksta-uvlaka3"/>
        <w:rPr>
          <w:lang w:eastAsia="en-US"/>
        </w:rPr>
      </w:pPr>
    </w:p>
    <w:p w:rsidRDefault="009643B4" w:rsidP="00F32A7B" w:rsidR="009643B4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9643B4" w:rsidP="00F32A7B" w:rsidR="009643B4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D7330" w:rsidP="009643B4" w:rsidR="006D7330">
      <w:pPr>
        <w:pStyle w:val="Tijeloteksta-uvlaka3"/>
        <w:ind w:left="643"/>
      </w:pPr>
      <w:bookmarkStart w:name="_GoBack" w:id="0"/>
      <w:bookmarkEnd w:id="0"/>
    </w:p>
    <w:sectPr w:rsidSect="00C752FF" w:rsidR="006D733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3B4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AD1B28">
          <w:t>4729/16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A700D"/>
    <w:rsid w:val="000D0B25"/>
    <w:rsid w:val="001035A7"/>
    <w:rsid w:val="00106373"/>
    <w:rsid w:val="001411C9"/>
    <w:rsid w:val="001E1827"/>
    <w:rsid w:val="001E7ECB"/>
    <w:rsid w:val="002A3770"/>
    <w:rsid w:val="002A3893"/>
    <w:rsid w:val="002B4A0D"/>
    <w:rsid w:val="002C64CA"/>
    <w:rsid w:val="003365B0"/>
    <w:rsid w:val="00343669"/>
    <w:rsid w:val="003467A5"/>
    <w:rsid w:val="003571A3"/>
    <w:rsid w:val="003913A0"/>
    <w:rsid w:val="003E3D64"/>
    <w:rsid w:val="003F4949"/>
    <w:rsid w:val="004F53BF"/>
    <w:rsid w:val="00500B49"/>
    <w:rsid w:val="00534963"/>
    <w:rsid w:val="005C1500"/>
    <w:rsid w:val="005E453C"/>
    <w:rsid w:val="00602FFF"/>
    <w:rsid w:val="006103F9"/>
    <w:rsid w:val="00682048"/>
    <w:rsid w:val="006D7330"/>
    <w:rsid w:val="00704F5D"/>
    <w:rsid w:val="00705AF8"/>
    <w:rsid w:val="00735E9B"/>
    <w:rsid w:val="00750F1D"/>
    <w:rsid w:val="00761593"/>
    <w:rsid w:val="00775103"/>
    <w:rsid w:val="00793607"/>
    <w:rsid w:val="007A0A1A"/>
    <w:rsid w:val="00846E38"/>
    <w:rsid w:val="00862545"/>
    <w:rsid w:val="00875A4A"/>
    <w:rsid w:val="008C52E0"/>
    <w:rsid w:val="008E122E"/>
    <w:rsid w:val="008F64AE"/>
    <w:rsid w:val="00903E70"/>
    <w:rsid w:val="00906846"/>
    <w:rsid w:val="0095172B"/>
    <w:rsid w:val="009643B4"/>
    <w:rsid w:val="009A175A"/>
    <w:rsid w:val="009C704E"/>
    <w:rsid w:val="00A050E0"/>
    <w:rsid w:val="00A0715E"/>
    <w:rsid w:val="00A81EFF"/>
    <w:rsid w:val="00AB5455"/>
    <w:rsid w:val="00AB55D4"/>
    <w:rsid w:val="00AC18E8"/>
    <w:rsid w:val="00AC7FCC"/>
    <w:rsid w:val="00AD1B28"/>
    <w:rsid w:val="00AD64BE"/>
    <w:rsid w:val="00B14D7D"/>
    <w:rsid w:val="00B231D2"/>
    <w:rsid w:val="00B35F8D"/>
    <w:rsid w:val="00B51080"/>
    <w:rsid w:val="00BC40C8"/>
    <w:rsid w:val="00BD13AD"/>
    <w:rsid w:val="00BE2485"/>
    <w:rsid w:val="00BF6ABB"/>
    <w:rsid w:val="00C007C5"/>
    <w:rsid w:val="00C752FF"/>
    <w:rsid w:val="00D127E8"/>
    <w:rsid w:val="00D20F8A"/>
    <w:rsid w:val="00D33877"/>
    <w:rsid w:val="00D550EC"/>
    <w:rsid w:val="00D56DFC"/>
    <w:rsid w:val="00DA2C68"/>
    <w:rsid w:val="00DB392A"/>
    <w:rsid w:val="00E0141D"/>
    <w:rsid w:val="00E93CBF"/>
    <w:rsid w:val="00EB5247"/>
    <w:rsid w:val="00EB7F4C"/>
    <w:rsid w:val="00EE20F2"/>
    <w:rsid w:val="00F63E6A"/>
    <w:rsid w:val="00F90374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64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64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St-4729/2016-47</izvorni_sadrzaj>
    <derivirana_varijabla naziv="DomainObject.Oznaka_1">St-4729/2016-47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St-4729/2016</izvorni_sadrzaj>
    <derivirana_varijabla naziv="DomainObject.Predmet.OznakaBroj_1">St-4729/2016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TERMO-IV d.o.o.</izvorni_sadrzaj>
    <derivirana_varijabla naziv="DomainObject.Predmet.ProtustrankaFormated_1">  TERMO-IV d.o.o.</derivirana_varijabla>
  </DomainObject.Predmet.ProtustrankaFormated>
  <DomainObject.Predmet.ProtustrankaFormatedOIB>
    <izvorni_sadrzaj>  TERMO-IV d.o.o., OIB 68030730992</izvorni_sadrzaj>
    <derivirana_varijabla naziv="DomainObject.Predmet.ProtustrankaFormatedOIB_1">  TERMO-IV d.o.o., OIB 68030730992</derivirana_varijabla>
  </DomainObject.Predmet.ProtustrankaFormatedOIB>
  <DomainObject.Predmet.ProtustrankaFormatedWithAdress>
    <izvorni_sadrzaj> TERMO-IV d.o.o., Josipa Kozarca 22, 10360 Sesvete</izvorni_sadrzaj>
    <derivirana_varijabla naziv="DomainObject.Predmet.ProtustrankaFormatedWithAdress_1"> TERMO-IV d.o.o., Josipa Kozarca 22, 10360 Sesvete</derivirana_varijabla>
  </DomainObject.Predmet.ProtustrankaFormatedWithAdress>
  <DomainObject.Predmet.ProtustrankaFormatedWithAdressOIB>
    <izvorni_sadrzaj> TERMO-IV d.o.o., OIB 68030730992, Josipa Kozarca 22, 10360 Sesvete</izvorni_sadrzaj>
    <derivirana_varijabla naziv="DomainObject.Predmet.ProtustrankaFormatedWithAdressOIB_1"> TERMO-IV d.o.o., OIB 68030730992, Josipa Kozarca 22, 10360 Sesvete</derivirana_varijabla>
  </DomainObject.Predmet.ProtustrankaFormatedWithAdressOIB>
  <DomainObject.Predmet.ProtustrankaWithAdress>
    <izvorni_sadrzaj>TERMO-IV d.o.o. Josipa Kozarca 22, 10360 Sesvete</izvorni_sadrzaj>
    <derivirana_varijabla naziv="DomainObject.Predmet.ProtustrankaWithAdress_1">TERMO-IV d.o.o. Josipa Kozarca 22, 10360 Sesvete</derivirana_varijabla>
  </DomainObject.Predmet.ProtustrankaWithAdress>
  <DomainObject.Predmet.ProtustrankaWithAdressOIB>
    <izvorni_sadrzaj>TERMO-IV d.o.o., OIB 68030730992, Josipa Kozarca 22, 10360 Sesvete</izvorni_sadrzaj>
    <derivirana_varijabla naziv="DomainObject.Predmet.ProtustrankaWithAdressOIB_1">TERMO-IV d.o.o., OIB 68030730992, Josipa Kozarca 22, 10360 Sesvete</derivirana_varijabla>
  </DomainObject.Predmet.ProtustrankaWithAdressOIB>
  <DomainObject.Predmet.ProtustrankaNazivFormated>
    <izvorni_sadrzaj>TERMO-IV d.o.o.</izvorni_sadrzaj>
    <derivirana_varijabla naziv="DomainObject.Predmet.ProtustrankaNazivFormated_1">TERMO-IV d.o.o.</derivirana_varijabla>
  </DomainObject.Predmet.ProtustrankaNazivFormated>
  <DomainObject.Predmet.ProtustrankaNazivFormatedOIB>
    <izvorni_sadrzaj>TERMO-IV d.o.o., OIB 68030730992</izvorni_sadrzaj>
    <derivirana_varijabla naziv="DomainObject.Predmet.ProtustrankaNazivFormatedOIB_1">TERMO-IV d.o.o., OIB 68030730992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Ivček</izvorni_sadrzaj>
    <derivirana_varijabla naziv="DomainObject.Predmet.StrankaFormated_1">  FINA Regionalni centar Zagreb; Željko Ivček</derivirana_varijabla>
  </DomainObject.Predmet.StrankaFormated>
  <DomainObject.Predmet.StrankaFormatedOIB>
    <izvorni_sadrzaj>  FINA Regionalni centar Zagreb, OIB 85821130368; Željko Ivček, OIB 56053385945</izvorni_sadrzaj>
    <derivirana_varijabla naziv="DomainObject.Predmet.StrankaFormatedOIB_1">  FINA Regionalni centar Zagreb, OIB 85821130368; Željko Ivček, OIB 56053385945</derivirana_varijabla>
  </DomainObject.Predmet.StrankaFormatedOIB>
  <DomainObject.Predmet.StrankaFormatedWithAdress>
    <izvorni_sadrzaj> FINA Regionalni centar Zagreb, Trg svibanjskih žrtava 1995. 1, 10000 Zagreb; Željko Ivček, Josipa Kozarca 22, 10360 Sesvete</izvorni_sadrzaj>
    <derivirana_varijabla naziv="DomainObject.Predmet.StrankaFormatedWithAdress_1"> FINA Regionalni centar Zagreb, Trg svibanjskih žrtava 1995. 1, 10000 Zagreb; Željko Ivček, Josipa Kozarca 22, 10360 Sesvete</derivirana_varijabla>
  </DomainObject.Predmet.StrankaFormatedWithAdress>
  <DomainObject.Predmet.StrankaFormatedWithAdressOIB>
    <izvorni_sadrzaj> FINA Regionalni centar Zagreb, OIB 85821130368, Trg svibanjskih žrtava 1995. 1, 10000 Zagreb; Željko Ivček, OIB 56053385945, Josipa Kozarca 22, 10360 Sesvete</izvorni_sadrzaj>
    <derivirana_varijabla naziv="DomainObject.Predmet.StrankaFormatedWithAdressOIB_1"> FINA Regionalni centar Zagreb, OIB 85821130368, Trg svibanjskih žrtava 1995. 1, 10000 Zagreb; Željko Ivček, OIB 56053385945, Josipa Kozarca 22, 10360 Sesvete</derivirana_varijabla>
  </DomainObject.Predmet.StrankaFormatedWithAdressOIB>
  <DomainObject.Predmet.StrankaWithAdress>
    <izvorni_sadrzaj>FINA Regionalni centar Zagreb Trg svibanjskih žrtava 1995. 1,10000 Zagreb,Željko Ivček Josipa Kozarca 22,10360 Sesvete</izvorni_sadrzaj>
    <derivirana_varijabla naziv="DomainObject.Predmet.StrankaWithAdress_1">FINA Regionalni centar Zagreb Trg svibanjskih žrtava 1995. 1,10000 Zagreb,Željko Ivček Josipa Kozarca 22,10360 Sesvete</derivirana_varijabla>
  </DomainObject.Predmet.StrankaWithAdress>
  <DomainObject.Predmet.StrankaWithAdressOIB>
    <izvorni_sadrzaj>FINA Regionalni centar Zagreb, OIB 85821130368, Trg svibanjskih žrtava 1995. 1,10000 Zagreb,Željko Ivček, OIB 56053385945, Josipa Kozarca 22,10360 Sesvete</izvorni_sadrzaj>
    <derivirana_varijabla naziv="DomainObject.Predmet.StrankaWithAdressOIB_1">FINA Regionalni centar Zagreb, OIB 85821130368, Trg svibanjskih žrtava 1995. 1,10000 Zagreb,Željko Ivček, OIB 56053385945, Josipa Kozarca 22,10360 Sesvete</derivirana_varijabla>
  </DomainObject.Predmet.StrankaWithAdressOIB>
  <DomainObject.Predmet.StrankaNazivFormated>
    <izvorni_sadrzaj>FINA Regionalni centar Zagreb,Željko Ivček</izvorni_sadrzaj>
    <derivirana_varijabla naziv="DomainObject.Predmet.StrankaNazivFormated_1">FINA Regionalni centar Zagreb,Željko Ivček</derivirana_varijabla>
  </DomainObject.Predmet.StrankaNazivFormated>
  <DomainObject.Predmet.StrankaNazivFormatedOIB>
    <izvorni_sadrzaj>FINA Regionalni centar Zagreb, OIB 85821130368,Željko Ivček, OIB 56053385945</izvorni_sadrzaj>
    <derivirana_varijabla naziv="DomainObject.Predmet.StrankaNazivFormatedOIB_1">FINA Regionalni centar Zagreb, OIB 85821130368,Željko Ivček, OIB 56053385945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Ivček</item>
    </izvorni_sadrzaj>
    <derivirana_varijabla naziv="DomainObject.Predmet.StrankaListFormated_1">
      <item>FINA Regionalni centar Zagreb</item>
      <item>Željko Ivček</item>
    </derivirana_varijabla>
  </DomainObject.Predmet.StrankaListFormated>
  <DomainObject.Predmet.StrankaListFormatedOIB>
    <izvorni_sadrzaj>
      <item>FINA Regionalni centar Zagreb, OIB 85821130368</item>
      <item>Željko Ivček, OIB 56053385945</item>
    </izvorni_sadrzaj>
    <derivirana_varijabla naziv="DomainObject.Predmet.StrankaListFormatedOIB_1">
      <item>FINA Regionalni centar Zagreb, OIB 85821130368</item>
      <item>Željko Ivček, OIB 56053385945</item>
    </derivirana_varijabla>
  </DomainObject.Predmet.StrankaListFormatedOIB>
  <DomainObject.Predmet.StrankaListFormatedWithAdress>
    <izvorni_sadrzaj>
      <item>FINA Regionalni centar Zagreb, Trg svibanjskih žrtava 1995. 1, 10000 Zagreb</item>
      <item>Željko Ivček, Josipa Kozarca 22, 10360 Sesvete</item>
    </izvorni_sadrzaj>
    <derivirana_varijabla naziv="DomainObject.Predmet.StrankaListFormatedWithAdress_1">
      <item>FINA Regionalni centar Zagreb, Trg svibanjskih žrtava 1995. 1, 10000 Zagreb</item>
      <item>Željko Ivček, Josipa Kozarca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Ivček, OIB 56053385945, Josipa Kozarca 22, 10360 Sesvete</item>
    </izvorni_sadrzaj>
    <derivirana_varijabla naziv="DomainObject.Predmet.StrankaListFormatedWithAdressOIB_1">
      <item>FINA Regionalni centar Zagreb, OIB 85821130368, Trg svibanjskih žrtava 1995. 1, 10000 Zagreb</item>
      <item>Željko Ivček, OIB 56053385945, Josipa Kozarca 22, 10360 Sesvete</item>
    </derivirana_varijabla>
  </DomainObject.Predmet.StrankaListFormatedWithAdressOIB>
  <DomainObject.Predmet.StrankaListNazivFormated>
    <izvorni_sadrzaj>
      <item>FINA Regionalni centar Zagreb</item>
      <item>Željko Ivček</item>
    </izvorni_sadrzaj>
    <derivirana_varijabla naziv="DomainObject.Predmet.StrankaListNazivFormated_1">
      <item>FINA Regionalni centar Zagreb</item>
      <item>Željko Ivček</item>
    </derivirana_varijabla>
  </DomainObject.Predmet.StrankaListNazivFormated>
  <DomainObject.Predmet.StrankaListNazivFormatedOIB>
    <izvorni_sadrzaj>
      <item>FINA Regionalni centar Zagreb, OIB 85821130368</item>
      <item>Željko Ivček, OIB 56053385945</item>
    </izvorni_sadrzaj>
    <derivirana_varijabla naziv="DomainObject.Predmet.StrankaListNazivFormatedOIB_1">
      <item>FINA Regionalni centar Zagreb, OIB 85821130368</item>
      <item>Željko Ivček, OIB 56053385945</item>
    </derivirana_varijabla>
  </DomainObject.Predmet.StrankaListNazivFormatedOIB>
  <DomainObject.Predmet.ProtuStrankaListFormated>
    <izvorni_sadrzaj>
      <item>TERMO-IV d.o.o.</item>
    </izvorni_sadrzaj>
    <derivirana_varijabla naziv="DomainObject.Predmet.ProtuStrankaListFormated_1">
      <item>TERMO-IV d.o.o.</item>
    </derivirana_varijabla>
  </DomainObject.Predmet.ProtuStrankaListFormated>
  <DomainObject.Predmet.ProtuStrankaListFormatedOIB>
    <izvorni_sadrzaj>
      <item>TERMO-IV d.o.o., OIB 68030730992</item>
    </izvorni_sadrzaj>
    <derivirana_varijabla naziv="DomainObject.Predmet.ProtuStrankaListFormatedOIB_1">
      <item>TERMO-IV d.o.o., OIB 68030730992</item>
    </derivirana_varijabla>
  </DomainObject.Predmet.ProtuStrankaListFormatedOIB>
  <DomainObject.Predmet.ProtuStrankaListFormatedWithAdress>
    <izvorni_sadrzaj>
      <item>TERMO-IV d.o.o., Josipa Kozarca 22, 10360 Sesvete</item>
    </izvorni_sadrzaj>
    <derivirana_varijabla naziv="DomainObject.Predmet.ProtuStrankaListFormatedWithAdress_1">
      <item>TERMO-IV d.o.o., Josipa Kozarca 22, 10360 Sesvete</item>
    </derivirana_varijabla>
  </DomainObject.Predmet.ProtuStrankaListFormatedWithAdress>
  <DomainObject.Predmet.ProtuStrankaListFormatedWithAdressOIB>
    <izvorni_sadrzaj>
      <item>TERMO-IV d.o.o., OIB 68030730992, Josipa Kozarca 22, 10360 Sesvete</item>
    </izvorni_sadrzaj>
    <derivirana_varijabla naziv="DomainObject.Predmet.ProtuStrankaListFormatedWithAdressOIB_1">
      <item>TERMO-IV d.o.o., OIB 68030730992, Josipa Kozarca 22, 10360 Sesvete</item>
    </derivirana_varijabla>
  </DomainObject.Predmet.ProtuStrankaListFormatedWithAdressOIB>
  <DomainObject.Predmet.ProtuStrankaListNazivFormated>
    <izvorni_sadrzaj>
      <item>TERMO-IV d.o.o.</item>
    </izvorni_sadrzaj>
    <derivirana_varijabla naziv="DomainObject.Predmet.ProtuStrankaListNazivFormated_1">
      <item>TERMO-IV d.o.o.</item>
    </derivirana_varijabla>
  </DomainObject.Predmet.ProtuStrankaListNazivFormated>
  <DomainObject.Predmet.ProtuStrankaListNazivFormatedOIB>
    <izvorni_sadrzaj>
      <item>TERMO-IV d.o.o., OIB 68030730992</item>
    </izvorni_sadrzaj>
    <derivirana_varijabla naziv="DomainObject.Predmet.ProtuStrankaListNazivFormatedOIB_1">
      <item>TERMO-IV d.o.o., OIB 68030730992</item>
    </derivirana_varijabla>
  </DomainObject.Predmet.ProtuStrankaListNazivFormatedOIB>
  <DomainObject.Predmet.OstaliListFormated>
    <izvorni_sadrzaj>
      <item>Željko Ivček</item>
      <item>Miljenko Mandek</item>
    </izvorni_sadrzaj>
    <derivirana_varijabla naziv="DomainObject.Predmet.OstaliListFormated_1">
      <item>Željko Ivček</item>
      <item>Miljenko Mandek</item>
    </derivirana_varijabla>
  </DomainObject.Predmet.OstaliListFormated>
  <DomainObject.Predmet.OstaliListFormatedOIB>
    <izvorni_sadrzaj>
      <item>Željko Ivček, OIB 56053385945</item>
      <item>Miljenko Mandek</item>
    </izvorni_sadrzaj>
    <derivirana_varijabla naziv="DomainObject.Predmet.OstaliListFormatedOIB_1">
      <item>Željko Ivček, OIB 56053385945</item>
      <item>Miljenko Mandek</item>
    </derivirana_varijabla>
  </DomainObject.Predmet.OstaliListFormatedOIB>
  <DomainObject.Predmet.OstaliListFormatedWithAdress>
    <izvorni_sadrzaj>
      <item>Željko Ivček, Josipa Kozarca 22, 10360 Sesvete</item>
      <item>Miljenko Mandek, Barčićeva 8, 10000 Zagreb</item>
    </izvorni_sadrzaj>
    <derivirana_varijabla naziv="DomainObject.Predmet.OstaliListFormatedWithAdress_1">
      <item>Željko Ivček, Josipa Kozarca 22, 10360 Sesvete</item>
      <item>Miljenko Mandek, Barčićeva 8, 10000 Zagreb</item>
    </derivirana_varijabla>
  </DomainObject.Predmet.OstaliListFormatedWithAdress>
  <DomainObject.Predmet.OstaliListFormatedWithAdressOIB>
    <izvorni_sadrzaj>
      <item>Željko Ivček, OIB 56053385945, Josipa Kozarca 22, 10360 Sesvete</item>
      <item>Miljenko Mandek, Barčićeva 8, 10000 Zagreb</item>
    </izvorni_sadrzaj>
    <derivirana_varijabla naziv="DomainObject.Predmet.OstaliListFormatedWithAdressOIB_1">
      <item>Željko Ivček, OIB 56053385945, Josipa Kozarca 22, 10360 Sesvete</item>
      <item>Miljenko Mandek, Barčićeva 8, 10000 Zagreb</item>
    </derivirana_varijabla>
  </DomainObject.Predmet.OstaliListFormatedWithAdressOIB>
  <DomainObject.Predmet.OstaliListNazivFormated>
    <izvorni_sadrzaj>
      <item>Željko Ivček</item>
      <item>Miljenko Mandek</item>
    </izvorni_sadrzaj>
    <derivirana_varijabla naziv="DomainObject.Predmet.OstaliListNazivFormated_1">
      <item>Željko Ivček</item>
      <item>Miljenko Mandek</item>
    </derivirana_varijabla>
  </DomainObject.Predmet.OstaliListNazivFormated>
  <DomainObject.Predmet.OstaliListNazivFormatedOIB>
    <izvorni_sadrzaj>
      <item>Željko Ivček, OIB 56053385945</item>
      <item>Miljenko Mandek</item>
    </izvorni_sadrzaj>
    <derivirana_varijabla naziv="DomainObject.Predmet.OstaliListNazivFormatedOIB_1">
      <item>Željko Ivček, OIB 56053385945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St-4729/2016-47</izvorni_sadrzaj>
    <derivirana_varijabla naziv="DomainObject.PoslovniBrojDokumenta_1">St-4729/2016-47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TERMO-IV d.o.o.</izvorni_sadrzaj>
    <derivirana_varijabla naziv="DomainObject.Predmet.ProtustrankaIDrugi_1">TERMO-IV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TERMO-IV d.o.o., OIB 68030730992, Josipa Kozarca 22, 10360 Sesvete</izvorni_sadrzaj>
    <derivirana_varijabla naziv="DomainObject.Predmet.ProtustrankaIDrugiAdressOIB_1">TERMO-IV d.o.o., OIB 68030730992, Josipa Kozarca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TERMO-IV d.o.o.</item>
      <item>Željko Ivček</item>
      <item>Miljenko Mandek</item>
      <item>Željko Ivček</item>
    </izvorni_sadrzaj>
    <derivirana_varijabla naziv="DomainObject.Predmet.SudioniciListNaziv_1">
      <item>FINA Regionalni centar Zagreb</item>
      <item>TERMO-IV d.o.o.</item>
      <item>Željko Ivček</item>
      <item>Miljenko Mandek</item>
      <item>Željko Ivček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izvorni_sadrzaj>
    <derivirana_varijabla naziv="DomainObject.Predmet.SudioniciListAdressOIB_1"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68030730992</item>
      <item>, OIB 56053385945</item>
      <item>, OIB null</item>
      <item>, OIB 56053385945</item>
    </izvorni_sadrzaj>
    <derivirana_varijabla naziv="DomainObject.Predmet.SudioniciListNazivOIB_1">
      <item>, OIB 85821130368</item>
      <item>, OIB 68030730992</item>
      <item>, OIB 56053385945</item>
      <item>, OIB null</item>
      <item>, OIB 56053385945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St-4729/2016-46</izvorni_sadrzaj>
    <derivirana_varijabla naziv="DomainObject.PredzadnjaOdlukaIzPredmeta.Oznaka_1">St-4729/2016-46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2477</properties:Characters>
  <properties:Lines>90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2019-04-03T08:43:00Z</dcterms:created>
  <dc:creator>Monika Grbac</dc:creator>
  <cp:lastModifiedBy>Monika Grbac</cp:lastModifiedBy>
  <cp:lastPrinted>2018-05-03T09:14:00Z</cp:lastPrinted>
  <dcterms:modified xmlns:xsi="http://www.w3.org/2001/XMLSchema-instance" xsi:type="dcterms:W3CDTF">2019-04-03T08:48:00Z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St-4729/2016-47 / Odluka - Rješenje - utvrđene i osporene tražbine (st-4729-16.docx)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