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b368" w14:paraId="aa8b368" w:rsidRDefault="00292F7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b/>
          <w:lang w:val="en-US"/>
        </w:rPr>
      </w:pPr>
      <w:r w:rsidRPr="00292F75">
        <w:rPr>
          <w:rFonts w:cs="Times New Roman" w:eastAsia="Times New Roman"/>
          <w:b/>
          <w:lang w:val="en-US"/>
        </w:rPr>
        <w:t>REPUBLIKA HRVATSKA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b/>
          <w:lang w:val="en-US"/>
        </w:rPr>
      </w:pPr>
      <w:r w:rsidRPr="00292F75">
        <w:rPr>
          <w:rFonts w:cs="Times New Roman" w:eastAsia="Times New Roman"/>
          <w:b/>
          <w:lang w:val="en-US"/>
        </w:rPr>
        <w:t xml:space="preserve">TRGOVAČKI SUD U SPLITU      </w:t>
      </w:r>
      <w:r w:rsidRPr="00292F75">
        <w:rPr>
          <w:rFonts w:cs="Times New Roman" w:eastAsia="Times New Roman"/>
          <w:lang w:val="en-US"/>
        </w:rPr>
        <w:t xml:space="preserve">   </w:t>
      </w:r>
      <w:r w:rsidRPr="00292F75">
        <w:rPr>
          <w:rFonts w:cs="Times New Roman" w:eastAsia="Times New Roman"/>
          <w:lang w:val="en-US"/>
        </w:rPr>
        <w:tab/>
      </w:r>
      <w:r w:rsidRPr="00292F75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292F75">
        <w:rPr>
          <w:rFonts w:cs="Times New Roman" w:eastAsia="Times New Roman"/>
          <w:b/>
          <w:lang w:val="en-US"/>
        </w:rPr>
        <w:t>Broj</w:t>
      </w:r>
      <w:proofErr w:type="spellEnd"/>
      <w:r w:rsidRPr="00292F75">
        <w:rPr>
          <w:rFonts w:cs="Times New Roman" w:eastAsia="Times New Roman"/>
          <w:b/>
          <w:lang w:val="en-US"/>
        </w:rPr>
        <w:t>: 14. St-150/2014.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b/>
          <w:lang w:val="en-US"/>
        </w:rPr>
      </w:pPr>
      <w:r w:rsidRPr="00292F75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292F75">
        <w:rPr>
          <w:rFonts w:cs="Times New Roman" w:eastAsia="Times New Roman"/>
          <w:b/>
          <w:lang w:val="en-US"/>
        </w:rPr>
        <w:t>Sukoišanska</w:t>
      </w:r>
      <w:proofErr w:type="spellEnd"/>
      <w:r w:rsidRPr="00292F75">
        <w:rPr>
          <w:rFonts w:cs="Times New Roman" w:eastAsia="Times New Roman"/>
          <w:b/>
          <w:lang w:val="en-US"/>
        </w:rPr>
        <w:t xml:space="preserve"> 6.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b/>
          <w:lang w:val="en-US"/>
        </w:rPr>
      </w:pPr>
      <w:r w:rsidRPr="00292F75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center"/>
        <w:rPr>
          <w:rFonts w:cs="Times New Roman" w:eastAsia="Times New Roman"/>
          <w:b/>
          <w:lang w:val="en-US"/>
        </w:rPr>
      </w:pPr>
      <w:r w:rsidRPr="00292F75">
        <w:rPr>
          <w:rFonts w:cs="Times New Roman" w:eastAsia="Times New Roman"/>
          <w:b/>
          <w:lang w:val="en-US"/>
        </w:rPr>
        <w:t>R J E Š E N J E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292F75">
        <w:rPr>
          <w:rFonts w:cs="Times New Roman" w:eastAsia="Calibri" w:hAnsi="Calibri" w:ascii="Calibri"/>
          <w:szCs w:val="22"/>
          <w:lang w:val="en-AU"/>
        </w:rPr>
        <w:tab/>
      </w:r>
      <w:r w:rsidRPr="00292F75">
        <w:rPr>
          <w:rFonts w:cs="Times New Roman" w:eastAsia="Calibri" w:hAnsi="Calibri" w:ascii="Calibri"/>
          <w:szCs w:val="22"/>
        </w:rPr>
        <w:t xml:space="preserve">Trgovački sud u Splitu, po stečajnom sudcu Jozi Ćaleta kao sudcu pojedincu, uz sudjelovanje Vesne Katić kao zapisničarke, u stečajnom postupku po prijedlogu Predlagatelja-Dužnika: ŠORE ING, d.o.o., Supetar, Ulica Hrvatskih Velikana 8., radi otvaranja stečajnog postupka nad istim kao stečajnim Dužnikom (dalje: Predlagatelj, Dužnik, stečajni Dužnik), dana 18. studenog 2015. godine, </w:t>
      </w:r>
      <w:proofErr w:type="spellStart"/>
      <w:r w:rsidRPr="00292F75">
        <w:rPr>
          <w:rFonts w:cs="Times New Roman" w:eastAsia="Calibri" w:hAnsi="Calibri" w:ascii="Calibri"/>
          <w:szCs w:val="22"/>
        </w:rPr>
        <w:t>izvanraspravno</w:t>
      </w:r>
      <w:proofErr w:type="spellEnd"/>
      <w:r w:rsidRPr="00292F75">
        <w:rPr>
          <w:rFonts w:cs="Times New Roman" w:eastAsia="Calibri" w:hAnsi="Calibri" w:ascii="Calibri"/>
          <w:szCs w:val="22"/>
        </w:rPr>
        <w:t>,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92F75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292F75">
        <w:rPr>
          <w:rFonts w:cs="Times New Roman" w:eastAsia="Times New Roman"/>
          <w:b/>
          <w:lang w:val="en-US"/>
        </w:rPr>
        <w:t>i</w:t>
      </w:r>
      <w:proofErr w:type="spellEnd"/>
      <w:r w:rsidRPr="00292F75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292F75">
        <w:rPr>
          <w:rFonts w:cs="Times New Roman" w:eastAsia="Times New Roman"/>
          <w:b/>
          <w:lang w:val="en-US"/>
        </w:rPr>
        <w:t>i</w:t>
      </w:r>
      <w:proofErr w:type="spellEnd"/>
      <w:r w:rsidRPr="00292F75">
        <w:rPr>
          <w:rFonts w:cs="Times New Roman" w:eastAsia="Times New Roman"/>
          <w:b/>
          <w:lang w:val="en-US"/>
        </w:rPr>
        <w:t xml:space="preserve"> o   j e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bCs/>
          <w:lang w:val="en-US"/>
        </w:rPr>
        <w:t xml:space="preserve">            </w:t>
      </w:r>
      <w:r w:rsidRPr="00292F75">
        <w:rPr>
          <w:rFonts w:cs="Times New Roman" w:eastAsia="Times New Roman"/>
          <w:b/>
          <w:bCs/>
          <w:lang w:val="en-US"/>
        </w:rPr>
        <w:t>1.</w:t>
      </w:r>
      <w:r w:rsidRPr="00292F75">
        <w:rPr>
          <w:rFonts w:cs="Times New Roman" w:eastAsia="Times New Roman"/>
          <w:bCs/>
          <w:lang w:val="en-US"/>
        </w:rPr>
        <w:t xml:space="preserve">  U </w:t>
      </w:r>
      <w:proofErr w:type="spellStart"/>
      <w:r w:rsidRPr="00292F75">
        <w:rPr>
          <w:rFonts w:cs="Times New Roman" w:eastAsia="Times New Roman"/>
          <w:lang w:val="de-DE"/>
        </w:rPr>
        <w:t>prethodnome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stečajnom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postupku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radi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utvr</w:t>
      </w:r>
      <w:proofErr w:type="spellEnd"/>
      <w:r w:rsidRPr="00292F75">
        <w:rPr>
          <w:rFonts w:cs="Times New Roman" w:eastAsia="Times New Roman"/>
          <w:lang w:val="en-US"/>
        </w:rPr>
        <w:t>đ</w:t>
      </w:r>
      <w:proofErr w:type="spellStart"/>
      <w:r w:rsidRPr="00292F75">
        <w:rPr>
          <w:rFonts w:cs="Times New Roman" w:eastAsia="Times New Roman"/>
          <w:lang w:val="de-DE"/>
        </w:rPr>
        <w:t>ivanja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uvjeta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za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otvaranje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ste</w:t>
      </w:r>
      <w:proofErr w:type="spellEnd"/>
      <w:r w:rsidRPr="00292F75">
        <w:rPr>
          <w:rFonts w:cs="Times New Roman" w:eastAsia="Times New Roman"/>
          <w:lang w:val="en-US"/>
        </w:rPr>
        <w:t>č</w:t>
      </w:r>
      <w:proofErr w:type="spellStart"/>
      <w:r w:rsidRPr="00292F75">
        <w:rPr>
          <w:rFonts w:cs="Times New Roman" w:eastAsia="Times New Roman"/>
          <w:lang w:val="de-DE"/>
        </w:rPr>
        <w:t>ajnog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postupka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nad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trgova</w:t>
      </w:r>
      <w:proofErr w:type="spellEnd"/>
      <w:r w:rsidRPr="00292F75">
        <w:rPr>
          <w:rFonts w:cs="Times New Roman" w:eastAsia="Times New Roman"/>
          <w:lang w:val="en-US"/>
        </w:rPr>
        <w:t>č</w:t>
      </w:r>
      <w:proofErr w:type="spellStart"/>
      <w:r w:rsidRPr="00292F75">
        <w:rPr>
          <w:rFonts w:cs="Times New Roman" w:eastAsia="Times New Roman"/>
          <w:lang w:val="de-DE"/>
        </w:rPr>
        <w:t>kim</w:t>
      </w:r>
      <w:proofErr w:type="spellEnd"/>
      <w:r w:rsidRPr="00292F75">
        <w:rPr>
          <w:rFonts w:cs="Times New Roman" w:eastAsia="Times New Roman"/>
          <w:lang w:val="de-DE"/>
        </w:rPr>
        <w:t xml:space="preserve"> </w:t>
      </w:r>
      <w:proofErr w:type="spellStart"/>
      <w:r w:rsidRPr="00292F75">
        <w:rPr>
          <w:rFonts w:cs="Times New Roman" w:eastAsia="Times New Roman"/>
          <w:lang w:val="de-DE"/>
        </w:rPr>
        <w:t>dru</w:t>
      </w:r>
      <w:proofErr w:type="spellEnd"/>
      <w:r w:rsidRPr="00292F75">
        <w:rPr>
          <w:rFonts w:cs="Times New Roman" w:eastAsia="Times New Roman"/>
          <w:lang w:val="en-US"/>
        </w:rPr>
        <w:t>š</w:t>
      </w:r>
      <w:proofErr w:type="spellStart"/>
      <w:r w:rsidRPr="00292F75">
        <w:rPr>
          <w:rFonts w:cs="Times New Roman" w:eastAsia="Times New Roman"/>
          <w:lang w:val="de-DE"/>
        </w:rPr>
        <w:t>tvom</w:t>
      </w:r>
      <w:proofErr w:type="spellEnd"/>
      <w:r w:rsidRPr="00292F75">
        <w:rPr>
          <w:rFonts w:cs="Times New Roman" w:eastAsia="Times New Roman"/>
          <w:lang w:val="en-US"/>
        </w:rPr>
        <w:t xml:space="preserve">: </w:t>
      </w:r>
      <w:r w:rsidRPr="00292F75">
        <w:rPr>
          <w:rFonts w:cs="Times New Roman" w:eastAsia="Times New Roman"/>
        </w:rPr>
        <w:t xml:space="preserve">ŠORE ING, d.o.o., Supetar, Ulica Hrvatskih Velikana 8., </w:t>
      </w:r>
      <w:proofErr w:type="spellStart"/>
      <w:r w:rsidRPr="00292F75">
        <w:rPr>
          <w:rFonts w:cs="Times New Roman" w:eastAsia="Times New Roman"/>
          <w:lang w:val="en-US"/>
        </w:rPr>
        <w:t>upisan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sudski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registar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Trgovačkog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suda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Splitu</w:t>
      </w:r>
      <w:proofErr w:type="spellEnd"/>
      <w:r w:rsidRPr="00292F75">
        <w:rPr>
          <w:rFonts w:cs="Times New Roman" w:eastAsia="Times New Roman"/>
          <w:lang w:val="en-US"/>
        </w:rPr>
        <w:t xml:space="preserve"> pod MBS: 060224934, OIB: 54981853290., </w:t>
      </w:r>
      <w:proofErr w:type="spellStart"/>
      <w:r w:rsidRPr="00292F75">
        <w:rPr>
          <w:rFonts w:cs="Times New Roman" w:eastAsia="Times New Roman"/>
          <w:lang w:val="en-US"/>
        </w:rPr>
        <w:t>kao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stečajnim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Dužnikom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p</w:t>
      </w:r>
      <w:r w:rsidRPr="00292F75">
        <w:rPr>
          <w:rFonts w:cs="Times New Roman" w:eastAsia="Times New Roman"/>
          <w:bCs/>
          <w:lang w:val="en-US"/>
        </w:rPr>
        <w:t>ozivaju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292F75">
        <w:rPr>
          <w:rFonts w:cs="Times New Roman" w:eastAsia="Times New Roman"/>
          <w:bCs/>
          <w:lang w:val="en-US"/>
        </w:rPr>
        <w:t>stečajni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vjerovnici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kao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sve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ostale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zainteresirane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osobe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koje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imaju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pravni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interes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redovitim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provođenjem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stečajnog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postupka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nad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istim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stečajnim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Dužnikom</w:t>
      </w:r>
      <w:proofErr w:type="spellEnd"/>
      <w:r w:rsidRPr="00292F75">
        <w:rPr>
          <w:rFonts w:cs="Times New Roman" w:eastAsia="Times New Roman"/>
          <w:lang w:val="en-US"/>
        </w:rPr>
        <w:t>,</w:t>
      </w:r>
      <w:r w:rsidRPr="00292F75">
        <w:rPr>
          <w:rFonts w:cs="Times New Roman" w:eastAsia="Times New Roman"/>
          <w:bCs/>
          <w:lang w:val="en-US"/>
        </w:rPr>
        <w:t xml:space="preserve"> </w:t>
      </w:r>
      <w:r w:rsidRPr="00292F75">
        <w:rPr>
          <w:rFonts w:cs="Times New Roman" w:eastAsia="Times New Roman"/>
          <w:lang w:val="en-US"/>
        </w:rPr>
        <w:t xml:space="preserve">u </w:t>
      </w:r>
      <w:proofErr w:type="spellStart"/>
      <w:r w:rsidRPr="00292F75">
        <w:rPr>
          <w:rFonts w:cs="Times New Roman" w:eastAsia="Times New Roman"/>
          <w:lang w:val="en-US"/>
        </w:rPr>
        <w:t>roku</w:t>
      </w:r>
      <w:proofErr w:type="spellEnd"/>
      <w:r w:rsidRPr="00292F75">
        <w:rPr>
          <w:rFonts w:cs="Times New Roman" w:eastAsia="Times New Roman"/>
          <w:lang w:val="en-US"/>
        </w:rPr>
        <w:t xml:space="preserve"> od 15. (</w:t>
      </w:r>
      <w:proofErr w:type="spellStart"/>
      <w:r w:rsidRPr="00292F75">
        <w:rPr>
          <w:rFonts w:cs="Times New Roman" w:eastAsia="Times New Roman"/>
          <w:lang w:val="en-US"/>
        </w:rPr>
        <w:t>petnaest</w:t>
      </w:r>
      <w:proofErr w:type="spellEnd"/>
      <w:r w:rsidRPr="00292F75">
        <w:rPr>
          <w:rFonts w:cs="Times New Roman" w:eastAsia="Times New Roman"/>
          <w:lang w:val="en-US"/>
        </w:rPr>
        <w:t xml:space="preserve">) </w:t>
      </w:r>
      <w:proofErr w:type="spellStart"/>
      <w:r w:rsidRPr="00292F75">
        <w:rPr>
          <w:rFonts w:cs="Times New Roman" w:eastAsia="Times New Roman"/>
          <w:lang w:val="en-US"/>
        </w:rPr>
        <w:t>dana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nakon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proteka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osmog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dana</w:t>
      </w:r>
      <w:proofErr w:type="spellEnd"/>
      <w:r w:rsidRPr="00292F75">
        <w:rPr>
          <w:rFonts w:cs="Times New Roman" w:eastAsia="Times New Roman"/>
          <w:lang w:val="en-US"/>
        </w:rPr>
        <w:t xml:space="preserve"> od </w:t>
      </w:r>
      <w:proofErr w:type="spellStart"/>
      <w:r w:rsidRPr="00292F75">
        <w:rPr>
          <w:rFonts w:cs="Times New Roman" w:eastAsia="Times New Roman"/>
          <w:lang w:val="en-US"/>
        </w:rPr>
        <w:t>objave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ovog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poziva</w:t>
      </w:r>
      <w:proofErr w:type="spellEnd"/>
      <w:r w:rsidRPr="00292F75">
        <w:rPr>
          <w:rFonts w:cs="Times New Roman" w:eastAsia="Times New Roman"/>
          <w:lang w:val="en-US"/>
        </w:rPr>
        <w:t xml:space="preserve"> u «</w:t>
      </w:r>
      <w:proofErr w:type="spellStart"/>
      <w:r w:rsidRPr="00292F75">
        <w:rPr>
          <w:rFonts w:cs="Times New Roman" w:eastAsia="Times New Roman"/>
          <w:lang w:val="en-US"/>
        </w:rPr>
        <w:t>Narodne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novine</w:t>
      </w:r>
      <w:proofErr w:type="spellEnd"/>
      <w:r w:rsidRPr="00292F75">
        <w:rPr>
          <w:rFonts w:cs="Times New Roman" w:eastAsia="Times New Roman"/>
          <w:lang w:val="en-US"/>
        </w:rPr>
        <w:t xml:space="preserve">», </w:t>
      </w:r>
      <w:proofErr w:type="spellStart"/>
      <w:r w:rsidRPr="00292F75">
        <w:rPr>
          <w:rFonts w:cs="Times New Roman" w:eastAsia="Times New Roman"/>
          <w:lang w:val="en-US"/>
        </w:rPr>
        <w:t>na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depozitni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račun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ovog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Suda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broj</w:t>
      </w:r>
      <w:proofErr w:type="spellEnd"/>
      <w:r w:rsidRPr="00292F75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292F75">
        <w:rPr>
          <w:rFonts w:cs="Times New Roman" w:eastAsia="Times New Roman"/>
          <w:lang w:val="en-US"/>
        </w:rPr>
        <w:t>koji</w:t>
      </w:r>
      <w:proofErr w:type="spellEnd"/>
      <w:r w:rsidRPr="00292F75">
        <w:rPr>
          <w:rFonts w:cs="Times New Roman" w:eastAsia="Times New Roman"/>
          <w:lang w:val="en-US"/>
        </w:rPr>
        <w:t xml:space="preserve"> se </w:t>
      </w:r>
      <w:proofErr w:type="spellStart"/>
      <w:r w:rsidRPr="00292F75">
        <w:rPr>
          <w:rFonts w:cs="Times New Roman" w:eastAsia="Times New Roman"/>
          <w:lang w:val="en-US"/>
        </w:rPr>
        <w:t>vodi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kod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Hrvatske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poštanske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banke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d.d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solidarno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predujmiti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iznos</w:t>
      </w:r>
      <w:proofErr w:type="spellEnd"/>
      <w:r w:rsidRPr="00292F75">
        <w:rPr>
          <w:rFonts w:cs="Times New Roman" w:eastAsia="Times New Roman"/>
          <w:lang w:val="en-US"/>
        </w:rPr>
        <w:t xml:space="preserve"> od: 20.000,00 </w:t>
      </w:r>
      <w:proofErr w:type="spellStart"/>
      <w:r w:rsidRPr="00292F75">
        <w:rPr>
          <w:rFonts w:cs="Times New Roman" w:eastAsia="Times New Roman"/>
          <w:lang w:val="en-US"/>
        </w:rPr>
        <w:t>kuna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svrha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plaćanja</w:t>
      </w:r>
      <w:proofErr w:type="spellEnd"/>
      <w:r w:rsidRPr="00292F75">
        <w:rPr>
          <w:rFonts w:cs="Times New Roman" w:eastAsia="Times New Roman"/>
          <w:lang w:val="en-US"/>
        </w:rPr>
        <w:t>: «</w:t>
      </w:r>
      <w:proofErr w:type="spellStart"/>
      <w:r w:rsidRPr="00292F75">
        <w:rPr>
          <w:rFonts w:cs="Times New Roman" w:eastAsia="Times New Roman"/>
          <w:bCs/>
          <w:lang w:val="en-US"/>
        </w:rPr>
        <w:t>za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pokriće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troškova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kako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prethodnoga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tako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i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otvorenoga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stečajnog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postupka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r w:rsidRPr="00292F75">
        <w:rPr>
          <w:rFonts w:cs="Times New Roman" w:eastAsia="Times New Roman"/>
          <w:lang w:val="en-US"/>
        </w:rPr>
        <w:t xml:space="preserve">pod </w:t>
      </w:r>
      <w:proofErr w:type="spellStart"/>
      <w:r w:rsidRPr="00292F75">
        <w:rPr>
          <w:rFonts w:cs="Times New Roman" w:eastAsia="Times New Roman"/>
          <w:lang w:val="en-US"/>
        </w:rPr>
        <w:t>brojem</w:t>
      </w:r>
      <w:proofErr w:type="spellEnd"/>
      <w:r w:rsidRPr="00292F75">
        <w:rPr>
          <w:rFonts w:cs="Times New Roman" w:eastAsia="Times New Roman"/>
          <w:lang w:val="en-US"/>
        </w:rPr>
        <w:t xml:space="preserve">: 14. St-150/14” </w:t>
      </w:r>
      <w:proofErr w:type="spellStart"/>
      <w:r w:rsidRPr="00292F75">
        <w:rPr>
          <w:rFonts w:cs="Times New Roman" w:eastAsia="Times New Roman"/>
          <w:lang w:val="en-US"/>
        </w:rPr>
        <w:t>te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ovom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Sudu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dostaviti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dokaz</w:t>
      </w:r>
      <w:proofErr w:type="spellEnd"/>
      <w:r w:rsidRPr="00292F75">
        <w:rPr>
          <w:rFonts w:cs="Times New Roman" w:eastAsia="Times New Roman"/>
          <w:lang w:val="en-US"/>
        </w:rPr>
        <w:t xml:space="preserve"> o </w:t>
      </w:r>
      <w:proofErr w:type="spellStart"/>
      <w:r w:rsidRPr="00292F75">
        <w:rPr>
          <w:rFonts w:cs="Times New Roman" w:eastAsia="Times New Roman"/>
          <w:lang w:val="en-US"/>
        </w:rPr>
        <w:t>uplati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traženog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predujma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nakon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čega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će</w:t>
      </w:r>
      <w:proofErr w:type="spellEnd"/>
      <w:r w:rsidRPr="00292F75">
        <w:rPr>
          <w:rFonts w:cs="Times New Roman" w:eastAsia="Times New Roman"/>
          <w:lang w:val="en-US"/>
        </w:rPr>
        <w:t xml:space="preserve"> se </w:t>
      </w:r>
      <w:proofErr w:type="spellStart"/>
      <w:r w:rsidRPr="00292F75">
        <w:rPr>
          <w:rFonts w:cs="Times New Roman" w:eastAsia="Times New Roman"/>
          <w:lang w:val="en-US"/>
        </w:rPr>
        <w:t>stečajni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postupak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nad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istim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Dužnikom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otvoriti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zakazati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Ispitno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Izvještajno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ročište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vjerovnika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vjerovnici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pozvati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prijaviti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svoje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tražbine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stečajni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postupak</w:t>
      </w:r>
      <w:proofErr w:type="spellEnd"/>
      <w:r w:rsidRPr="00292F75">
        <w:rPr>
          <w:rFonts w:cs="Times New Roman" w:eastAsia="Times New Roman"/>
          <w:lang w:val="en-US"/>
        </w:rPr>
        <w:t xml:space="preserve">. </w:t>
      </w:r>
      <w:proofErr w:type="spellStart"/>
      <w:r w:rsidRPr="00292F75">
        <w:rPr>
          <w:rFonts w:cs="Times New Roman" w:eastAsia="Times New Roman"/>
          <w:lang w:val="en-US"/>
        </w:rPr>
        <w:t>Ako</w:t>
      </w:r>
      <w:proofErr w:type="spellEnd"/>
      <w:r w:rsidRPr="00292F75">
        <w:rPr>
          <w:rFonts w:cs="Times New Roman" w:eastAsia="Times New Roman"/>
          <w:lang w:val="en-US"/>
        </w:rPr>
        <w:t xml:space="preserve"> se </w:t>
      </w:r>
      <w:proofErr w:type="spellStart"/>
      <w:r w:rsidRPr="00292F75">
        <w:rPr>
          <w:rFonts w:cs="Times New Roman" w:eastAsia="Times New Roman"/>
          <w:lang w:val="en-US"/>
        </w:rPr>
        <w:t>ovaj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zatraženi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predujam</w:t>
      </w:r>
      <w:proofErr w:type="spellEnd"/>
      <w:r w:rsidRPr="00292F75">
        <w:rPr>
          <w:rFonts w:cs="Times New Roman" w:eastAsia="Times New Roman"/>
          <w:lang w:val="en-US"/>
        </w:rPr>
        <w:t xml:space="preserve"> ne </w:t>
      </w:r>
      <w:proofErr w:type="spellStart"/>
      <w:r w:rsidRPr="00292F75">
        <w:rPr>
          <w:rFonts w:cs="Times New Roman" w:eastAsia="Times New Roman"/>
          <w:lang w:val="en-US"/>
        </w:rPr>
        <w:t>uplati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ostavljenom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roku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Sud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će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nakon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proteka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roka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donijeti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rješenje</w:t>
      </w:r>
      <w:proofErr w:type="spellEnd"/>
      <w:r w:rsidRPr="00292F75">
        <w:rPr>
          <w:rFonts w:cs="Times New Roman" w:eastAsia="Times New Roman"/>
          <w:lang w:val="en-US"/>
        </w:rPr>
        <w:t xml:space="preserve"> o </w:t>
      </w:r>
      <w:proofErr w:type="spellStart"/>
      <w:r w:rsidRPr="00292F75">
        <w:rPr>
          <w:rFonts w:cs="Times New Roman" w:eastAsia="Times New Roman"/>
          <w:lang w:val="en-US"/>
        </w:rPr>
        <w:t>otvaranju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istovremenom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zaključenju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ovoga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stečajnog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postupka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brisanju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stečajnog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Dužnika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iz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sudskog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registra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temeljem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članka</w:t>
      </w:r>
      <w:proofErr w:type="spellEnd"/>
      <w:r w:rsidRPr="00292F75">
        <w:rPr>
          <w:rFonts w:cs="Times New Roman" w:eastAsia="Times New Roman"/>
          <w:lang w:val="en-US"/>
        </w:rPr>
        <w:t xml:space="preserve"> 63. </w:t>
      </w:r>
      <w:proofErr w:type="spellStart"/>
      <w:r w:rsidRPr="00292F75">
        <w:rPr>
          <w:rFonts w:cs="Times New Roman" w:eastAsia="Times New Roman"/>
          <w:lang w:val="en-US"/>
        </w:rPr>
        <w:t>Stečajnog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zakona</w:t>
      </w:r>
      <w:proofErr w:type="spellEnd"/>
      <w:r w:rsidRPr="00292F75">
        <w:rPr>
          <w:rFonts w:cs="Times New Roman" w:eastAsia="Times New Roman"/>
          <w:lang w:val="en-US"/>
        </w:rPr>
        <w:t xml:space="preserve"> („</w:t>
      </w:r>
      <w:proofErr w:type="spellStart"/>
      <w:r w:rsidRPr="00292F75">
        <w:rPr>
          <w:rFonts w:cs="Times New Roman" w:eastAsia="Times New Roman"/>
          <w:lang w:val="en-US"/>
        </w:rPr>
        <w:t>Narodne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novine</w:t>
      </w:r>
      <w:proofErr w:type="spellEnd"/>
      <w:r w:rsidRPr="00292F75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292F75">
        <w:rPr>
          <w:rFonts w:cs="Times New Roman" w:eastAsia="Times New Roman"/>
          <w:lang w:val="en-US"/>
        </w:rPr>
        <w:t>sve</w:t>
      </w:r>
      <w:proofErr w:type="spellEnd"/>
      <w:r w:rsidRPr="00292F75">
        <w:rPr>
          <w:rFonts w:cs="Times New Roman" w:eastAsia="Times New Roman"/>
          <w:lang w:val="en-US"/>
        </w:rPr>
        <w:t xml:space="preserve"> to </w:t>
      </w:r>
      <w:proofErr w:type="spellStart"/>
      <w:r w:rsidRPr="00292F75">
        <w:rPr>
          <w:rFonts w:cs="Times New Roman" w:eastAsia="Times New Roman"/>
          <w:lang w:val="en-US"/>
        </w:rPr>
        <w:t>iz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razloga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po</w:t>
      </w:r>
      <w:r w:rsidRPr="00292F75">
        <w:rPr>
          <w:rFonts w:cs="Times New Roman" w:eastAsia="Times New Roman"/>
          <w:bCs/>
          <w:lang w:val="en-US"/>
        </w:rPr>
        <w:t>što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292F75">
        <w:rPr>
          <w:rFonts w:cs="Times New Roman" w:eastAsia="Times New Roman"/>
          <w:bCs/>
          <w:lang w:val="en-US"/>
        </w:rPr>
        <w:t>dosadašnjem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tijeku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prethodnog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postupka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utvrđeno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kako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stečajni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Dužnik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nema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imovine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koja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292F75">
        <w:rPr>
          <w:rFonts w:cs="Times New Roman" w:eastAsia="Times New Roman"/>
          <w:bCs/>
          <w:lang w:val="en-US"/>
        </w:rPr>
        <w:t>bila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dostatna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za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namirenje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troškova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prethodnoga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i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otvorenoga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stečajnog</w:t>
      </w:r>
      <w:proofErr w:type="spellEnd"/>
      <w:r w:rsidRPr="00292F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bCs/>
          <w:lang w:val="en-US"/>
        </w:rPr>
        <w:t>postupka</w:t>
      </w:r>
      <w:proofErr w:type="spellEnd"/>
      <w:r w:rsidRPr="00292F75">
        <w:rPr>
          <w:rFonts w:cs="Times New Roman" w:eastAsia="Times New Roman"/>
          <w:bCs/>
          <w:lang w:val="en-US"/>
        </w:rPr>
        <w:t>.</w:t>
      </w:r>
    </w:p>
    <w:p w:rsidRDefault="00292F75" w:rsidP="00292F75" w:rsidR="00292F75" w:rsidRPr="00292F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92F75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292F75">
        <w:rPr>
          <w:rFonts w:cs="Times New Roman" w:eastAsia="Calibri" w:hAnsi="Calibri" w:ascii="Calibri"/>
          <w:b/>
          <w:szCs w:val="22"/>
          <w:lang w:val="en-AU"/>
        </w:rPr>
        <w:t>2.</w:t>
      </w:r>
      <w:r w:rsidRPr="00292F75">
        <w:rPr>
          <w:rFonts w:cs="Times New Roman" w:eastAsia="Calibri" w:hAnsi="Calibri" w:ascii="Calibri"/>
          <w:szCs w:val="22"/>
          <w:lang w:val="en-AU"/>
        </w:rPr>
        <w:t xml:space="preserve">  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“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ploči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92F75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92F75">
        <w:rPr>
          <w:rFonts w:cs="Times New Roman" w:eastAsia="Calibri" w:hAnsi="Calibri" w:ascii="Calibri"/>
          <w:szCs w:val="22"/>
          <w:lang w:val="en-AU"/>
        </w:rPr>
        <w:t>.</w:t>
      </w:r>
    </w:p>
    <w:p w:rsidRDefault="00292F75" w:rsidP="00292F75" w:rsidR="00292F75" w:rsidRPr="00292F75">
      <w:pPr>
        <w:tabs>
          <w:tab w:pos="2115" w:val="left"/>
        </w:tabs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b/>
          <w:bCs/>
          <w:lang w:val="en-US"/>
        </w:rPr>
        <w:t xml:space="preserve">        </w:t>
      </w:r>
      <w:r w:rsidRPr="00292F75">
        <w:rPr>
          <w:rFonts w:cs="Times New Roman" w:eastAsia="Times New Roman"/>
          <w:b/>
          <w:bCs/>
          <w:lang w:val="en-US"/>
        </w:rPr>
        <w:tab/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center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U </w:t>
      </w:r>
      <w:proofErr w:type="spellStart"/>
      <w:r w:rsidRPr="00292F75">
        <w:rPr>
          <w:rFonts w:cs="Times New Roman" w:eastAsia="Times New Roman"/>
          <w:lang w:val="en-US"/>
        </w:rPr>
        <w:t>Splitu</w:t>
      </w:r>
      <w:proofErr w:type="spellEnd"/>
      <w:r w:rsidRPr="00292F75">
        <w:rPr>
          <w:rFonts w:cs="Times New Roman" w:eastAsia="Times New Roman"/>
          <w:lang w:val="en-US"/>
        </w:rPr>
        <w:t xml:space="preserve">, 18. </w:t>
      </w:r>
      <w:proofErr w:type="spellStart"/>
      <w:r w:rsidRPr="00292F75">
        <w:rPr>
          <w:rFonts w:cs="Times New Roman" w:eastAsia="Times New Roman"/>
          <w:lang w:val="en-US"/>
        </w:rPr>
        <w:t>studenog</w:t>
      </w:r>
      <w:proofErr w:type="spellEnd"/>
      <w:r w:rsidRPr="00292F75">
        <w:rPr>
          <w:rFonts w:cs="Times New Roman" w:eastAsia="Times New Roman"/>
          <w:lang w:val="en-US"/>
        </w:rPr>
        <w:t xml:space="preserve"> 2015. </w:t>
      </w:r>
      <w:proofErr w:type="spellStart"/>
      <w:r w:rsidRPr="00292F75">
        <w:rPr>
          <w:rFonts w:cs="Times New Roman" w:eastAsia="Times New Roman"/>
          <w:lang w:val="en-US"/>
        </w:rPr>
        <w:t>godine</w:t>
      </w:r>
      <w:proofErr w:type="spellEnd"/>
      <w:r w:rsidRPr="00292F75">
        <w:rPr>
          <w:rFonts w:cs="Times New Roman" w:eastAsia="Times New Roman"/>
          <w:lang w:val="en-US"/>
        </w:rPr>
        <w:t>.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 ZAPISNIČAR:                                                                                   STEČAJNI SUDAC:                                                   </w:t>
      </w:r>
    </w:p>
    <w:p w:rsidRDefault="00292F75" w:rsidP="00292F75" w:rsid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 Vesna Katić,                                                                                              </w:t>
      </w:r>
      <w:proofErr w:type="spellStart"/>
      <w:r w:rsidRPr="00292F75">
        <w:rPr>
          <w:rFonts w:cs="Times New Roman" w:eastAsia="Times New Roman"/>
          <w:lang w:val="en-US"/>
        </w:rPr>
        <w:t>Jozo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Ćaleta</w:t>
      </w:r>
      <w:proofErr w:type="spellEnd"/>
      <w:r w:rsidRPr="00292F75">
        <w:rPr>
          <w:rFonts w:cs="Times New Roman" w:eastAsia="Times New Roman"/>
          <w:lang w:val="en-US"/>
        </w:rPr>
        <w:t>,</w:t>
      </w:r>
    </w:p>
    <w:p w:rsidRDefault="00292F75" w:rsidP="00292F75" w:rsid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292F75">
        <w:rPr>
          <w:rFonts w:cs="Times New Roman" w:eastAsia="Times New Roman"/>
          <w:b/>
          <w:lang w:val="en-US"/>
        </w:rPr>
        <w:t>- 2 -</w:t>
      </w:r>
      <w:r w:rsidRPr="00292F75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292F75">
        <w:rPr>
          <w:rFonts w:cs="Times New Roman" w:eastAsia="Times New Roman"/>
          <w:b/>
          <w:lang w:val="en-US"/>
        </w:rPr>
        <w:t>Broj</w:t>
      </w:r>
      <w:proofErr w:type="spellEnd"/>
      <w:r w:rsidRPr="00292F75">
        <w:rPr>
          <w:rFonts w:cs="Times New Roman" w:eastAsia="Times New Roman"/>
          <w:b/>
          <w:lang w:val="en-US"/>
        </w:rPr>
        <w:t>: 14-St-150/2014.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u w:val="single"/>
          <w:lang w:val="en-US"/>
        </w:rPr>
        <w:t>PRAVNA POUKA:</w:t>
      </w:r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Protiv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ovog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rješenja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može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izjaviti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žalbu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osoba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koja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ima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pravni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interes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i</w:t>
      </w:r>
      <w:proofErr w:type="spellEnd"/>
      <w:r w:rsidRPr="00292F75">
        <w:rPr>
          <w:rFonts w:cs="Times New Roman" w:eastAsia="Times New Roman"/>
          <w:lang w:val="en-US"/>
        </w:rPr>
        <w:t xml:space="preserve"> to u </w:t>
      </w:r>
      <w:proofErr w:type="spellStart"/>
      <w:r w:rsidRPr="00292F75">
        <w:rPr>
          <w:rFonts w:cs="Times New Roman" w:eastAsia="Times New Roman"/>
          <w:lang w:val="en-US"/>
        </w:rPr>
        <w:t>roku</w:t>
      </w:r>
      <w:proofErr w:type="spellEnd"/>
      <w:r w:rsidRPr="00292F75">
        <w:rPr>
          <w:rFonts w:cs="Times New Roman" w:eastAsia="Times New Roman"/>
          <w:lang w:val="en-US"/>
        </w:rPr>
        <w:t xml:space="preserve"> od </w:t>
      </w:r>
      <w:proofErr w:type="spellStart"/>
      <w:r w:rsidRPr="00292F75">
        <w:rPr>
          <w:rFonts w:cs="Times New Roman" w:eastAsia="Times New Roman"/>
          <w:lang w:val="en-US"/>
        </w:rPr>
        <w:t>osam</w:t>
      </w:r>
      <w:proofErr w:type="spellEnd"/>
      <w:r w:rsidRPr="00292F75">
        <w:rPr>
          <w:rFonts w:cs="Times New Roman" w:eastAsia="Times New Roman"/>
          <w:lang w:val="en-US"/>
        </w:rPr>
        <w:t xml:space="preserve"> (8.) </w:t>
      </w:r>
      <w:proofErr w:type="spellStart"/>
      <w:r w:rsidRPr="00292F75">
        <w:rPr>
          <w:rFonts w:cs="Times New Roman" w:eastAsia="Times New Roman"/>
          <w:lang w:val="en-US"/>
        </w:rPr>
        <w:t>dana</w:t>
      </w:r>
      <w:proofErr w:type="spellEnd"/>
      <w:r w:rsidRPr="00292F75">
        <w:rPr>
          <w:rFonts w:cs="Times New Roman" w:eastAsia="Times New Roman"/>
          <w:lang w:val="en-US"/>
        </w:rPr>
        <w:t xml:space="preserve">. </w:t>
      </w:r>
      <w:proofErr w:type="spellStart"/>
      <w:r w:rsidRPr="00292F75">
        <w:rPr>
          <w:rFonts w:cs="Times New Roman" w:eastAsia="Times New Roman"/>
          <w:lang w:val="en-US"/>
        </w:rPr>
        <w:t>Žalba</w:t>
      </w:r>
      <w:proofErr w:type="spellEnd"/>
      <w:r w:rsidRPr="00292F75">
        <w:rPr>
          <w:rFonts w:cs="Times New Roman" w:eastAsia="Times New Roman"/>
          <w:lang w:val="en-US"/>
        </w:rPr>
        <w:t xml:space="preserve"> se </w:t>
      </w:r>
      <w:proofErr w:type="spellStart"/>
      <w:r w:rsidRPr="00292F75">
        <w:rPr>
          <w:rFonts w:cs="Times New Roman" w:eastAsia="Times New Roman"/>
          <w:lang w:val="en-US"/>
        </w:rPr>
        <w:t>podnosi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Trgovačkom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sudu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Splitu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292F75">
            <w:rPr>
              <w:rFonts w:cs="Times New Roman" w:eastAsia="Times New Roman"/>
              <w:lang w:val="en-US"/>
            </w:rPr>
            <w:t>Split</w:t>
          </w:r>
        </w:smartTag>
      </w:smartTag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Sukoišanska</w:t>
      </w:r>
      <w:proofErr w:type="spellEnd"/>
      <w:r w:rsidRPr="00292F75">
        <w:rPr>
          <w:rFonts w:cs="Times New Roman" w:eastAsia="Times New Roman"/>
          <w:lang w:val="en-US"/>
        </w:rPr>
        <w:t xml:space="preserve"> 6., u tri </w:t>
      </w:r>
      <w:proofErr w:type="spellStart"/>
      <w:r w:rsidRPr="00292F75">
        <w:rPr>
          <w:rFonts w:cs="Times New Roman" w:eastAsia="Times New Roman"/>
          <w:lang w:val="en-US"/>
        </w:rPr>
        <w:t>primjerka</w:t>
      </w:r>
      <w:proofErr w:type="spellEnd"/>
      <w:r w:rsidRPr="00292F75">
        <w:rPr>
          <w:rFonts w:cs="Times New Roman" w:eastAsia="Times New Roman"/>
          <w:lang w:val="en-US"/>
        </w:rPr>
        <w:t xml:space="preserve"> a o </w:t>
      </w:r>
      <w:proofErr w:type="spellStart"/>
      <w:r w:rsidRPr="00292F75">
        <w:rPr>
          <w:rFonts w:cs="Times New Roman" w:eastAsia="Times New Roman"/>
          <w:lang w:val="en-US"/>
        </w:rPr>
        <w:t>žalbi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drugom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stupnju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odlučuje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Visoki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trgovački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sud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Republike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Hrvatske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Zagrebu</w:t>
      </w:r>
      <w:proofErr w:type="spellEnd"/>
      <w:r w:rsidRPr="00292F75">
        <w:rPr>
          <w:rFonts w:cs="Times New Roman" w:eastAsia="Times New Roman"/>
          <w:lang w:val="en-US"/>
        </w:rPr>
        <w:t>.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rPr>
          <w:rFonts w:cs="Times New Roman" w:eastAsia="Times New Roman"/>
          <w:u w:val="single"/>
          <w:lang w:val="en-US"/>
        </w:rPr>
      </w:pPr>
    </w:p>
    <w:p w:rsidRDefault="00292F75" w:rsidP="00292F75" w:rsidR="00292F75" w:rsidRPr="00292F75">
      <w:pPr>
        <w:spacing w:after="0"/>
        <w:rPr>
          <w:rFonts w:cs="Times New Roman" w:eastAsia="Times New Roman"/>
          <w:u w:val="single"/>
          <w:lang w:val="en-US"/>
        </w:rPr>
      </w:pPr>
      <w:r w:rsidRPr="00292F75">
        <w:rPr>
          <w:rFonts w:cs="Times New Roman" w:eastAsia="Times New Roman"/>
          <w:u w:val="single"/>
          <w:lang w:val="en-US"/>
        </w:rPr>
        <w:t>DNA: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1.  </w:t>
      </w:r>
      <w:proofErr w:type="spellStart"/>
      <w:r w:rsidRPr="00292F75">
        <w:rPr>
          <w:rFonts w:cs="Times New Roman" w:eastAsia="Times New Roman"/>
          <w:lang w:val="en-US"/>
        </w:rPr>
        <w:t>Porezna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uprava</w:t>
      </w:r>
      <w:proofErr w:type="spellEnd"/>
      <w:r w:rsidRPr="00292F75">
        <w:rPr>
          <w:rFonts w:cs="Times New Roman" w:eastAsia="Times New Roman"/>
          <w:lang w:val="en-US"/>
        </w:rPr>
        <w:t xml:space="preserve"> u </w:t>
      </w:r>
      <w:proofErr w:type="spellStart"/>
      <w:r w:rsidRPr="00292F75">
        <w:rPr>
          <w:rFonts w:cs="Times New Roman" w:eastAsia="Times New Roman"/>
          <w:lang w:val="en-US"/>
        </w:rPr>
        <w:t>Splitu</w:t>
      </w:r>
      <w:proofErr w:type="spellEnd"/>
      <w:r w:rsidRPr="00292F75">
        <w:rPr>
          <w:rFonts w:cs="Times New Roman" w:eastAsia="Times New Roman"/>
          <w:lang w:val="en-US"/>
        </w:rPr>
        <w:t xml:space="preserve"> - </w:t>
      </w:r>
      <w:proofErr w:type="spellStart"/>
      <w:r w:rsidRPr="00292F75">
        <w:rPr>
          <w:rFonts w:cs="Times New Roman" w:eastAsia="Times New Roman"/>
          <w:lang w:val="en-US"/>
        </w:rPr>
        <w:t>odjel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za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ovrhu</w:t>
      </w:r>
      <w:proofErr w:type="spellEnd"/>
      <w:r w:rsidRPr="00292F75">
        <w:rPr>
          <w:rFonts w:cs="Times New Roman" w:eastAsia="Times New Roman"/>
          <w:lang w:val="en-US"/>
        </w:rPr>
        <w:t>,</w:t>
      </w: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2.  </w:t>
      </w:r>
      <w:proofErr w:type="spellStart"/>
      <w:r w:rsidRPr="00292F75">
        <w:rPr>
          <w:rFonts w:cs="Times New Roman" w:eastAsia="Times New Roman"/>
          <w:lang w:val="en-US"/>
        </w:rPr>
        <w:t>Županijsko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državno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odvjetništvo</w:t>
      </w:r>
      <w:proofErr w:type="spellEnd"/>
      <w:r w:rsidRPr="00292F75">
        <w:rPr>
          <w:rFonts w:cs="Times New Roman" w:eastAsia="Times New Roman"/>
          <w:lang w:val="en-US"/>
        </w:rPr>
        <w:t xml:space="preserve"> - </w:t>
      </w:r>
      <w:proofErr w:type="spellStart"/>
      <w:r w:rsidRPr="00292F75">
        <w:rPr>
          <w:rFonts w:cs="Times New Roman" w:eastAsia="Times New Roman"/>
          <w:lang w:val="en-US"/>
        </w:rPr>
        <w:t>Građansko-upravni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odjel</w:t>
      </w:r>
      <w:proofErr w:type="spellEnd"/>
      <w:r w:rsidRPr="00292F75">
        <w:rPr>
          <w:rFonts w:cs="Times New Roman" w:eastAsia="Times New Roman"/>
          <w:lang w:val="en-US"/>
        </w:rPr>
        <w:t>, Split,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fr-FR"/>
        </w:rPr>
      </w:pPr>
      <w:r w:rsidRPr="00292F75">
        <w:rPr>
          <w:rFonts w:cs="Times New Roman" w:eastAsia="Times New Roman"/>
          <w:lang w:val="en-US"/>
        </w:rPr>
        <w:t>3.  e-o</w:t>
      </w:r>
      <w:r w:rsidRPr="00292F75">
        <w:rPr>
          <w:rFonts w:cs="Times New Roman" w:eastAsia="Times New Roman"/>
          <w:lang w:val="fr-FR"/>
        </w:rPr>
        <w:t>glasna ploča Suda – rok 20 dana.,</w:t>
      </w: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4.  </w:t>
      </w:r>
      <w:proofErr w:type="spellStart"/>
      <w:r w:rsidRPr="00292F75">
        <w:rPr>
          <w:rFonts w:cs="Times New Roman" w:eastAsia="Times New Roman"/>
          <w:lang w:val="en-US"/>
        </w:rPr>
        <w:t>Nenad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Šore</w:t>
      </w:r>
      <w:proofErr w:type="spellEnd"/>
      <w:r w:rsidRPr="00292F75">
        <w:rPr>
          <w:rFonts w:cs="Times New Roman" w:eastAsia="Times New Roman"/>
          <w:lang w:val="en-US"/>
        </w:rPr>
        <w:t xml:space="preserve">, </w:t>
      </w:r>
      <w:proofErr w:type="spellStart"/>
      <w:r w:rsidRPr="00292F75">
        <w:rPr>
          <w:rFonts w:cs="Times New Roman" w:eastAsia="Times New Roman"/>
          <w:lang w:val="en-US"/>
        </w:rPr>
        <w:t>Supetar</w:t>
      </w:r>
      <w:proofErr w:type="spellEnd"/>
      <w:r w:rsidRPr="00292F75">
        <w:rPr>
          <w:rFonts w:cs="Times New Roman" w:eastAsia="Times New Roman"/>
          <w:lang w:val="fr-FR"/>
        </w:rPr>
        <w:t xml:space="preserve">, Hrvatskih Velikana 8., </w:t>
      </w: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5.  </w:t>
      </w:r>
      <w:proofErr w:type="spellStart"/>
      <w:r w:rsidRPr="00292F75">
        <w:rPr>
          <w:rFonts w:cs="Times New Roman" w:eastAsia="Times New Roman"/>
          <w:lang w:val="en-US"/>
        </w:rPr>
        <w:t>Spis</w:t>
      </w:r>
      <w:proofErr w:type="spellEnd"/>
      <w:r w:rsidRPr="00292F75">
        <w:rPr>
          <w:rFonts w:cs="Times New Roman" w:eastAsia="Times New Roman"/>
          <w:lang w:val="en-US"/>
        </w:rPr>
        <w:t>.</w:t>
      </w: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Split. 18. </w:t>
      </w:r>
      <w:proofErr w:type="spellStart"/>
      <w:r w:rsidRPr="00292F75">
        <w:rPr>
          <w:rFonts w:cs="Times New Roman" w:eastAsia="Times New Roman"/>
          <w:lang w:val="en-US"/>
        </w:rPr>
        <w:t>studenog</w:t>
      </w:r>
      <w:proofErr w:type="spellEnd"/>
      <w:r w:rsidRPr="00292F75">
        <w:rPr>
          <w:rFonts w:cs="Times New Roman" w:eastAsia="Times New Roman"/>
          <w:lang w:val="en-US"/>
        </w:rPr>
        <w:t xml:space="preserve"> 2015. </w:t>
      </w:r>
      <w:proofErr w:type="spellStart"/>
      <w:r w:rsidRPr="00292F75">
        <w:rPr>
          <w:rFonts w:cs="Times New Roman" w:eastAsia="Times New Roman"/>
          <w:lang w:val="en-US"/>
        </w:rPr>
        <w:t>godine</w:t>
      </w:r>
      <w:proofErr w:type="spellEnd"/>
      <w:r w:rsidRPr="00292F75">
        <w:rPr>
          <w:rFonts w:cs="Times New Roman" w:eastAsia="Times New Roman"/>
          <w:lang w:val="en-US"/>
        </w:rPr>
        <w:t>.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                                                                         STEČAJNI SUDAC:</w:t>
      </w: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  <w:r w:rsidRPr="00292F75">
        <w:rPr>
          <w:rFonts w:cs="Times New Roman" w:eastAsia="Times New Roman"/>
          <w:lang w:val="en-US"/>
        </w:rPr>
        <w:t xml:space="preserve">                                                                                </w:t>
      </w:r>
      <w:proofErr w:type="spellStart"/>
      <w:r w:rsidRPr="00292F75">
        <w:rPr>
          <w:rFonts w:cs="Times New Roman" w:eastAsia="Times New Roman"/>
          <w:lang w:val="en-US"/>
        </w:rPr>
        <w:t>Jozo</w:t>
      </w:r>
      <w:proofErr w:type="spellEnd"/>
      <w:r w:rsidRPr="00292F75">
        <w:rPr>
          <w:rFonts w:cs="Times New Roman" w:eastAsia="Times New Roman"/>
          <w:lang w:val="en-US"/>
        </w:rPr>
        <w:t xml:space="preserve"> </w:t>
      </w:r>
      <w:proofErr w:type="spellStart"/>
      <w:r w:rsidRPr="00292F75">
        <w:rPr>
          <w:rFonts w:cs="Times New Roman" w:eastAsia="Times New Roman"/>
          <w:lang w:val="en-US"/>
        </w:rPr>
        <w:t>Ćaleta</w:t>
      </w:r>
      <w:proofErr w:type="spellEnd"/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292F75" w:rsidP="00292F75" w:rsidR="00292F75" w:rsidRPr="00292F75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F7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0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St-150/2014-11</izvorni_sadrzaj>
    <derivirana_varijabla naziv="DomainObject.Oznaka_1">St-150/2014-11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ŠORE ING d.o.o. za poslovanje nekretninama</izvorni_sadrzaj>
    <derivirana_varijabla naziv="DomainObject.Predmet.StrankaFormated_1">  ŠORE ING d.o.o. za poslovanje nekretninama</derivirana_varijabla>
  </DomainObject.Predmet.StrankaFormated>
  <DomainObject.Predmet.StrankaFormatedOIB>
    <izvorni_sadrzaj>  ŠORE ING d.o.o. za poslovanje nekretninama, OIB 54981853290</izvorni_sadrzaj>
    <derivirana_varijabla naziv="DomainObject.Predmet.StrankaFormatedOIB_1">  ŠORE ING d.o.o. za poslovanje nekretninama, OIB 54981853290</derivirana_varijabla>
  </DomainObject.Predmet.StrankaFormatedOIB>
  <DomainObject.Predmet.StrankaFormatedWithAdress>
    <izvorni_sadrzaj> ŠORE ING d.o.o. za poslovanje nekretninama, Ulica Hrvatskih Velikana 8, 21400 Supetar</izvorni_sadrzaj>
    <derivirana_varijabla naziv="DomainObject.Predmet.StrankaFormatedWithAdress_1"> ŠORE ING d.o.o. za poslovanje nekretninama, Ulica Hrvatskih Velikana 8, 21400 Supetar</derivirana_varijabla>
  </DomainObject.Predmet.StrankaFormatedWithAdress>
  <DomainObject.Predmet.StrankaFormatedWithAdressOIB>
    <izvorni_sadrzaj> ŠORE ING d.o.o. za poslovanje nekretninama, OIB 54981853290, Ulica Hrvatskih Velikana 8, 21400 Supetar</izvorni_sadrzaj>
    <derivirana_varijabla naziv="DomainObject.Predmet.StrankaFormatedWithAdressOIB_1"> ŠORE ING d.o.o. za poslovanje nekretninama, OIB 54981853290, Ulica Hrvatskih Velikana 8, 21400 Supetar</derivirana_varijabla>
  </DomainObject.Predmet.StrankaFormatedWithAdressOIB>
  <DomainObject.Predmet.StrankaWithAdress>
    <izvorni_sadrzaj>ŠORE ING d.o.o. za poslovanje nekretninama Ulica Hrvatskih Velikana 8,21400 Supetar</izvorni_sadrzaj>
    <derivirana_varijabla naziv="DomainObject.Predmet.StrankaWithAdress_1">ŠORE ING d.o.o. za poslovanje nekretninama Ulica Hrvatskih Velikana 8,21400 Supetar</derivirana_varijabla>
  </DomainObject.Predmet.StrankaWithAdress>
  <DomainObject.Predmet.StrankaWithAdressOIB>
    <izvorni_sadrzaj>ŠORE ING d.o.o. za poslovanje nekretninama, OIB 54981853290, Ulica Hrvatskih Velikana 8,21400 Supetar</izvorni_sadrzaj>
    <derivirana_varijabla naziv="DomainObject.Predmet.StrankaWithAdressOIB_1">ŠORE ING d.o.o. za poslovanje nekretninama, OIB 54981853290, Ulica Hrvatskih Velikana 8,21400 Supetar</derivirana_varijabla>
  </DomainObject.Predmet.StrankaWithAdressOIB>
  <DomainObject.Predmet.StrankaNazivFormated>
    <izvorni_sadrzaj>ŠORE ING d.o.o. za poslovanje nekretninama</izvorni_sadrzaj>
    <derivirana_varijabla naziv="DomainObject.Predmet.StrankaNazivFormated_1">ŠORE ING d.o.o. za poslovanje nekretninama</derivirana_varijabla>
  </DomainObject.Predmet.StrankaNazivFormated>
  <DomainObject.Predmet.StrankaNazivFormatedOIB>
    <izvorni_sadrzaj>ŠORE ING d.o.o. za poslovanje nekretninama, OIB 54981853290</izvorni_sadrzaj>
    <derivirana_varijabla naziv="DomainObject.Predmet.StrankaNazivFormatedOIB_1">ŠORE ING d.o.o. za poslovanje nekretninama, OIB 54981853290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ŠORE ING d.o.o. za poslovanje nekretninama</item>
    </izvorni_sadrzaj>
    <derivirana_varijabla naziv="DomainObject.Predmet.StrankaListFormated_1">
      <item>ŠORE ING d.o.o. za poslovanje nekretninama</item>
    </derivirana_varijabla>
  </DomainObject.Predmet.StrankaListFormated>
  <DomainObject.Predmet.StrankaListFormatedOIB>
    <izvorni_sadrzaj>
      <item>ŠORE ING d.o.o. za poslovanje nekretninama, OIB 54981853290</item>
    </izvorni_sadrzaj>
    <derivirana_varijabla naziv="DomainObject.Predmet.StrankaListFormatedOIB_1">
      <item>ŠORE ING d.o.o. za poslovanje nekretninama, OIB 54981853290</item>
    </derivirana_varijabla>
  </DomainObject.Predmet.StrankaListFormatedOIB>
  <DomainObject.Predmet.StrankaListFormatedWithAdress>
    <izvorni_sadrzaj>
      <item>ŠORE ING d.o.o. za poslovanje nekretninama, Ulica Hrvatskih Velikana 8, 21400 Supetar</item>
    </izvorni_sadrzaj>
    <derivirana_varijabla naziv="DomainObject.Predmet.StrankaListFormatedWithAdress_1">
      <item>ŠORE ING d.o.o. za poslovanje nekretninama, Ulica Hrvatskih Velikana 8, 21400 Supetar</item>
    </derivirana_varijabla>
  </DomainObject.Predmet.StrankaListFormatedWithAdress>
  <DomainObject.Predmet.StrankaListFormatedWithAdressOIB>
    <izvorni_sadrzaj>
      <item>ŠORE ING d.o.o. za poslovanje nekretninama, OIB 54981853290, Ulica Hrvatskih Velikana 8, 21400 Supetar</item>
    </izvorni_sadrzaj>
    <derivirana_varijabla naziv="DomainObject.Predmet.StrankaListFormatedWithAdressOIB_1">
      <item>ŠORE ING d.o.o. za poslovanje nekretninama, OIB 54981853290, Ulica Hrvatskih Velikana 8, 21400 Supetar</item>
    </derivirana_varijabla>
  </DomainObject.Predmet.StrankaListFormatedWithAdressOIB>
  <DomainObject.Predmet.StrankaListNazivFormated>
    <izvorni_sadrzaj>
      <item>ŠORE ING d.o.o. za poslovanje nekretninama</item>
    </izvorni_sadrzaj>
    <derivirana_varijabla naziv="DomainObject.Predmet.StrankaListNazivFormated_1">
      <item>ŠORE ING d.o.o. za poslovanje nekretninama</item>
    </derivirana_varijabla>
  </DomainObject.Predmet.StrankaListNazivFormated>
  <DomainObject.Predmet.StrankaListNazivFormatedOIB>
    <izvorni_sadrzaj>
      <item>ŠORE ING d.o.o. za poslovanje nekretninama, OIB 54981853290</item>
    </izvorni_sadrzaj>
    <derivirana_varijabla naziv="DomainObject.Predmet.StrankaListNazivFormatedOIB_1">
      <item>ŠORE ING d.o.o. za poslovanje nekretninama, OIB 54981853290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St-150/2014-11</izvorni_sadrzaj>
    <derivirana_varijabla naziv="DomainObject.PoslovniBrojDokumenta_1">St-150/2014-11</derivirana_varijabla>
  </DomainObject.PoslovniBrojDokumenta>
  <DomainObject.Predmet.StrankaIDrugi>
    <izvorni_sadrzaj>ŠORE ING d.o.o. za poslovanje nekretninama</izvorni_sadrzaj>
    <derivirana_varijabla naziv="DomainObject.Predmet.StrankaIDrugi_1">ŠORE ING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ŠORE ING d.o.o. za poslovanje nekretninama, OIB 54981853290, Ulica Hrvatskih Velikana 8, 21400 Supetar</izvorni_sadrzaj>
    <derivirana_varijabla naziv="DomainObject.Predmet.StrankaIDrugiAdressOIB_1">ŠORE ING d.o.o. za poslovanje nekretninama, OIB 54981853290, Ulica Hrvatskih Velikana 8, 21400 Supetar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ŠORE ING d.o.o. za poslovanje nekretninama</item>
    </izvorni_sadrzaj>
    <derivirana_varijabla naziv="DomainObject.Predmet.SudioniciListNaziv_1">
      <item>ŠORE ING d.o.o. za poslovanje nekretninama</item>
    </derivirana_varijabla>
  </DomainObject.Predmet.SudioniciListNaziv>
  <DomainObject.Predmet.SudioniciListAdressOIB>
    <izvorni_sadrzaj>
      <item>ŠORE ING d.o.o. za poslovanje nekretninama, OIB 54981853290, Ulica Hrvatskih Velikana 8,21400 Supetar</item>
    </izvorni_sadrzaj>
    <derivirana_varijabla naziv="DomainObject.Predmet.SudioniciListAdressOIB_1">
      <item>ŠORE ING d.o.o. za poslovanje nekretninama, OIB 54981853290, Ulica Hrvatskih Velikana 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226FA-39CD-4BA1-AEF4-E0D2513CC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2425</properties:Characters>
  <properties:Lines>81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2015-11-18T09:30:00Z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St-150/2014-11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