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f0a3" w14:paraId="74df0a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  <w:bCs/>
        </w:rPr>
      </w:pPr>
    </w:p>
    <w:p w:rsidRDefault="00CC2EBA" w:rsidP="00CC2EBA" w:rsidR="00CC2EBA" w:rsidRPr="00CC2EBA">
      <w:pPr>
        <w:spacing w:lineRule="atLeast" w:line="240" w:after="0"/>
        <w:ind w:firstLine="708"/>
        <w:rPr>
          <w:rFonts w:cs="Times New Roman" w:eastAsia="Calibri"/>
          <w:bCs/>
        </w:rPr>
      </w:pPr>
      <w:r w:rsidRPr="00CC2EBA">
        <w:rPr>
          <w:rFonts w:cs="Times New Roman" w:eastAsia="Calibri"/>
          <w:bCs/>
        </w:rPr>
        <w:t>REPUBLIKA HRVATSKA</w:t>
      </w:r>
    </w:p>
    <w:p w:rsidRDefault="00CC2EBA" w:rsidP="00CC2EBA" w:rsidR="00CC2EBA" w:rsidRPr="00CC2EBA">
      <w:pPr>
        <w:spacing w:lineRule="atLeast" w:line="240" w:after="0"/>
        <w:ind w:firstLine="708"/>
        <w:rPr>
          <w:rFonts w:cs="Times New Roman" w:eastAsia="Calibri"/>
          <w:bCs/>
        </w:rPr>
      </w:pPr>
      <w:r w:rsidRPr="00CC2EBA">
        <w:rPr>
          <w:rFonts w:cs="Times New Roman" w:eastAsia="Calibri"/>
          <w:bCs/>
        </w:rPr>
        <w:t>TRGOVAČKI SUD U ZADRU</w:t>
      </w:r>
    </w:p>
    <w:p w:rsidRDefault="00CC2EBA" w:rsidP="00CC2EBA" w:rsidR="00CC2EBA" w:rsidRPr="00CC2EBA">
      <w:pPr>
        <w:spacing w:lineRule="atLeast" w:line="240" w:after="0"/>
        <w:ind w:firstLine="708"/>
        <w:rPr>
          <w:rFonts w:cs="Times New Roman" w:eastAsia="Calibri"/>
          <w:bCs/>
        </w:rPr>
      </w:pPr>
      <w:r w:rsidRPr="00CC2EBA">
        <w:rPr>
          <w:rFonts w:cs="Times New Roman" w:eastAsia="Calibri"/>
          <w:bCs/>
        </w:rPr>
        <w:t>Zadar, Dr. Franje Tuđmana 35.</w:t>
      </w:r>
      <w:r w:rsidRPr="00CC2EBA">
        <w:rPr>
          <w:rFonts w:cs="Times New Roman" w:eastAsia="Calibri"/>
          <w:bCs/>
        </w:rPr>
        <w:tab/>
      </w: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  <w:bCs/>
        </w:rPr>
      </w:pP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  <w:bCs/>
        </w:rPr>
      </w:pP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  <w:bCs/>
        </w:rPr>
      </w:pPr>
    </w:p>
    <w:p w:rsidRDefault="00CC2EBA" w:rsidP="00CC2EBA" w:rsidR="00CC2EBA" w:rsidRPr="00CC2EBA">
      <w:pPr>
        <w:spacing w:lineRule="atLeast" w:line="240" w:after="0"/>
        <w:jc w:val="center"/>
        <w:rPr>
          <w:rFonts w:cs="Times New Roman" w:eastAsia="Calibri"/>
          <w:bCs/>
        </w:rPr>
      </w:pPr>
    </w:p>
    <w:p w:rsidRDefault="00CC2EBA" w:rsidP="00CC2EBA" w:rsidR="00CC2EBA" w:rsidRPr="00CC2EBA">
      <w:pPr>
        <w:spacing w:lineRule="atLeast" w:line="240" w:after="0"/>
        <w:jc w:val="center"/>
        <w:rPr>
          <w:rFonts w:cs="Times New Roman" w:eastAsia="Calibri"/>
          <w:bCs/>
        </w:rPr>
      </w:pPr>
    </w:p>
    <w:p w:rsidRDefault="00CC2EBA" w:rsidP="00CC2EBA" w:rsidR="00CC2EBA" w:rsidRPr="00CC2EBA">
      <w:pPr>
        <w:spacing w:lineRule="atLeast" w:line="240" w:after="0"/>
        <w:jc w:val="center"/>
        <w:rPr>
          <w:rFonts w:cs="Times New Roman" w:eastAsia="Calibri"/>
        </w:rPr>
      </w:pPr>
      <w:r w:rsidRPr="00CC2EBA">
        <w:rPr>
          <w:rFonts w:cs="Times New Roman" w:eastAsia="Calibri"/>
          <w:bCs/>
        </w:rPr>
        <w:t>SLUŽBENA BILJEŠKA</w:t>
      </w: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</w:rPr>
      </w:pP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  <w:b/>
          <w:bCs/>
        </w:rPr>
      </w:pPr>
      <w:r w:rsidRPr="00CC2EBA">
        <w:rPr>
          <w:rFonts w:cs="Times New Roman" w:eastAsia="Calibri"/>
        </w:rPr>
        <w:tab/>
      </w:r>
    </w:p>
    <w:p w:rsidRDefault="00CC2EBA" w:rsidP="00CC2EBA" w:rsidR="00CC2EBA" w:rsidRPr="00CC2EBA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CC2EBA">
        <w:rPr>
          <w:rFonts w:cs="Times New Roman" w:eastAsia="Times New Roman"/>
        </w:rPr>
        <w:t xml:space="preserve">Zbog bolesti </w:t>
      </w:r>
      <w:proofErr w:type="spellStart"/>
      <w:r w:rsidRPr="00CC2EBA">
        <w:rPr>
          <w:rFonts w:cs="Times New Roman" w:eastAsia="Times New Roman"/>
        </w:rPr>
        <w:t>uredujuće</w:t>
      </w:r>
      <w:proofErr w:type="spellEnd"/>
      <w:r w:rsidRPr="00CC2EBA">
        <w:rPr>
          <w:rFonts w:cs="Times New Roman" w:eastAsia="Times New Roman"/>
        </w:rPr>
        <w:t xml:space="preserve"> sutkinje skupština vjerovnika u stečajnom postupku </w:t>
      </w:r>
      <w:r w:rsidRPr="00CC2EBA">
        <w:rPr>
          <w:rFonts w:cs="Times New Roman" w:eastAsia="Calibri"/>
        </w:rPr>
        <w:t>stečajnoga dužnika VAG d.o.o. u stečaju, zakazana za dan 16. studenoga 2016. godine u 9,00 sati odgađa se, dok će se slijedeća zakazati naknadno pisanim putem.</w:t>
      </w:r>
    </w:p>
    <w:p w:rsidRDefault="00CC2EBA" w:rsidP="00CC2EBA" w:rsidR="00CC2EBA" w:rsidRPr="00CC2EBA">
      <w:pPr>
        <w:spacing w:lineRule="atLeast" w:line="240" w:after="0"/>
        <w:ind w:firstLine="708"/>
        <w:jc w:val="both"/>
        <w:rPr>
          <w:rFonts w:cs="Times New Roman" w:eastAsia="Calibri"/>
        </w:rPr>
      </w:pP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</w:rPr>
      </w:pP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</w:rPr>
      </w:pPr>
    </w:p>
    <w:p w:rsidRDefault="00CC2EBA" w:rsidP="00CC2EBA" w:rsidR="00CC2EBA" w:rsidRPr="00CC2EBA">
      <w:pPr>
        <w:spacing w:lineRule="atLeast" w:line="240" w:after="0"/>
        <w:jc w:val="center"/>
        <w:rPr>
          <w:rFonts w:cs="Times New Roman" w:eastAsia="Calibri"/>
        </w:rPr>
      </w:pPr>
      <w:r w:rsidRPr="00CC2EBA">
        <w:rPr>
          <w:rFonts w:cs="Times New Roman" w:eastAsia="Calibri"/>
        </w:rPr>
        <w:t>U Zadru, 14. studenoga 2016.</w:t>
      </w: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</w:rPr>
      </w:pP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</w:rPr>
      </w:pP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</w:rPr>
      </w:pP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</w:rPr>
      </w:pPr>
      <w:r w:rsidRPr="00CC2EBA">
        <w:rPr>
          <w:rFonts w:cs="Times New Roman" w:eastAsia="Calibri"/>
        </w:rPr>
        <w:t xml:space="preserve">                                                                                              Za točnost </w:t>
      </w:r>
      <w:proofErr w:type="spellStart"/>
      <w:r w:rsidRPr="00CC2EBA">
        <w:rPr>
          <w:rFonts w:cs="Times New Roman" w:eastAsia="Calibri"/>
        </w:rPr>
        <w:t>otpravka</w:t>
      </w:r>
      <w:proofErr w:type="spellEnd"/>
      <w:r w:rsidRPr="00CC2EBA">
        <w:rPr>
          <w:rFonts w:cs="Times New Roman" w:eastAsia="Calibri"/>
        </w:rPr>
        <w:t xml:space="preserve">-ovlaštena službenica   </w:t>
      </w: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</w:rPr>
      </w:pPr>
      <w:r w:rsidRPr="00CC2EBA">
        <w:rPr>
          <w:rFonts w:cs="Times New Roman" w:eastAsia="Calibri"/>
        </w:rPr>
        <w:tab/>
      </w:r>
      <w:r w:rsidRPr="00CC2EBA">
        <w:rPr>
          <w:rFonts w:cs="Times New Roman" w:eastAsia="Calibri"/>
        </w:rPr>
        <w:tab/>
      </w:r>
      <w:r w:rsidRPr="00CC2EBA">
        <w:rPr>
          <w:rFonts w:cs="Times New Roman" w:eastAsia="Calibri"/>
        </w:rPr>
        <w:tab/>
      </w:r>
      <w:r w:rsidRPr="00CC2EBA">
        <w:rPr>
          <w:rFonts w:cs="Times New Roman" w:eastAsia="Calibri"/>
        </w:rPr>
        <w:tab/>
      </w:r>
      <w:r w:rsidRPr="00CC2EBA">
        <w:rPr>
          <w:rFonts w:cs="Times New Roman" w:eastAsia="Calibri"/>
        </w:rPr>
        <w:tab/>
      </w:r>
      <w:r w:rsidRPr="00CC2EBA">
        <w:rPr>
          <w:rFonts w:cs="Times New Roman" w:eastAsia="Calibri"/>
        </w:rPr>
        <w:tab/>
      </w:r>
      <w:r w:rsidRPr="00CC2EBA">
        <w:rPr>
          <w:rFonts w:cs="Times New Roman" w:eastAsia="Calibri"/>
        </w:rPr>
        <w:tab/>
      </w:r>
      <w:r w:rsidRPr="00CC2EBA">
        <w:rPr>
          <w:rFonts w:cs="Times New Roman" w:eastAsia="Calibri"/>
        </w:rPr>
        <w:tab/>
        <w:t xml:space="preserve">                 Nena Mužanović                                                            </w:t>
      </w:r>
    </w:p>
    <w:p w:rsidRDefault="00CC2EBA" w:rsidP="00CC2EBA" w:rsidR="00CC2EBA" w:rsidRPr="00CC2EBA">
      <w:pPr>
        <w:spacing w:lineRule="atLeast" w:line="240" w:after="0"/>
        <w:rPr>
          <w:rFonts w:cs="Times New Roman" w:eastAsia="Calibri"/>
        </w:rPr>
      </w:pPr>
    </w:p>
    <w:p w:rsidRDefault="00CC2EBA" w:rsidP="00CC2EBA" w:rsidR="00CC2EBA" w:rsidRPr="00CC2EBA">
      <w:pPr>
        <w:spacing w:lineRule="atLeast" w:line="240" w:after="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BA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18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St-220/2011-102</izvorni_sadrzaj>
    <derivirana_varijabla naziv="DomainObject.Oznaka_1">St-220/2011-102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St-220/2011</izvorni_sadrzaj>
    <derivirana_varijabla naziv="DomainObject.Predmet.OznakaBroj_1">St-220/2011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VAG, društvo s ograničenom odgovornošću za trgovinu i usluge</izvorni_sadrzaj>
    <derivirana_varijabla naziv="DomainObject.Predmet.ProtustrankaFormated_1">  VAG, društvo s ograničenom odgovornošću za trgovinu i usluge</derivirana_varijabla>
  </DomainObject.Predmet.ProtustrankaFormated>
  <DomainObject.Predmet.ProtustrankaFormatedOIB>
    <izvorni_sadrzaj>  VAG, društvo s ograničenom odgovornošću za trgovinu i usluge, OIB 53804733061</izvorni_sadrzaj>
    <derivirana_varijabla naziv="DomainObject.Predmet.ProtustrankaFormatedOIB_1">  VAG, društvo s ograničenom odgovornošću za trgovinu i usluge, OIB 53804733061</derivirana_varijabla>
  </DomainObject.Predmet.ProtustrankaFormatedOIB>
  <DomainObject.Predmet.ProtustrankaFormatedWithAdress>
    <izvorni_sadrzaj> VAG, društvo s ograničenom odgovornošću za trgovinu i usluge, Ulica Ive Dulčića bb, Zadar</izvorni_sadrzaj>
    <derivirana_varijabla naziv="DomainObject.Predmet.ProtustrankaFormatedWithAdress_1"> VAG, društvo s ograničenom odgovornošću za trgovinu i usluge, Ulica Ive Dulčića bb, Zadar</derivirana_varijabla>
  </DomainObject.Predmet.ProtustrankaFormatedWithAdress>
  <DomainObject.Predmet.ProtustrankaFormatedWithAdressOIB>
    <izvorni_sadrzaj> VAG, društvo s ograničenom odgovornošću za trgovinu i usluge, OIB 53804733061, Ulica Ive Dulčića bb, Zadar</izvorni_sadrzaj>
    <derivirana_varijabla naziv="DomainObject.Predmet.ProtustrankaFormatedWithAdressOIB_1"> VAG, društvo s ograničenom odgovornošću za trgovinu i usluge, OIB 53804733061, Ulica Ive Dulčića bb, Zadar</derivirana_varijabla>
  </DomainObject.Predmet.ProtustrankaFormatedWithAdressOIB>
  <DomainObject.Predmet.ProtustrankaWithAdress>
    <izvorni_sadrzaj>VAG, društvo s ograničenom odgovornošću za trgovinu i usluge Ulica Ive Dulčića bb, Zadar</izvorni_sadrzaj>
    <derivirana_varijabla naziv="DomainObject.Predmet.ProtustrankaWithAdress_1">VAG, društvo s ograničenom odgovornošću za trgovinu i usluge Ulica Ive Dulčića bb, Zadar</derivirana_varijabla>
  </DomainObject.Predmet.ProtustrankaWithAdress>
  <DomainObject.Predmet.ProtustrankaWithAdressOIB>
    <izvorni_sadrzaj>VAG, društvo s ograničenom odgovornošću za trgovinu i usluge, OIB 53804733061, Ulica Ive Dulčića bb, Zadar</izvorni_sadrzaj>
    <derivirana_varijabla naziv="DomainObject.Predmet.ProtustrankaWithAdressOIB_1">VAG, društvo s ograničenom odgovornošću za trgovinu i usluge, OIB 53804733061, Ulica Ive Dulčića bb, Zadar</derivirana_varijabla>
  </DomainObject.Predmet.ProtustrankaWithAdressOIB>
  <DomainObject.Predmet.ProtustrankaNazivFormated>
    <izvorni_sadrzaj>VAG, društvo s ograničenom odgovornošću za trgovinu i usluge</izvorni_sadrzaj>
    <derivirana_varijabla naziv="DomainObject.Predmet.ProtustrankaNazivFormated_1">VAG, društvo s ograničenom odgovornošću za trgovinu i usluge</derivirana_varijabla>
  </DomainObject.Predmet.ProtustrankaNazivFormated>
  <DomainObject.Predmet.ProtustrankaNazivFormatedOIB>
    <izvorni_sadrzaj>VAG, društvo s ograničenom odgovornošću za trgovinu i usluge, OIB 53804733061</izvorni_sadrzaj>
    <derivirana_varijabla naziv="DomainObject.Predmet.ProtustrankaNazivFormatedOIB_1">VAG, društvo s ograničenom odgovornošću za trgovinu i usluge, OIB 53804733061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BKS leasing Croatia d.o.o. Zagreb</izvorni_sadrzaj>
    <derivirana_varijabla naziv="DomainObject.Predmet.StrankaFormated_1">  RH MF, Porezna uprava, Područni ured Zadar, zastupan po ŽDO u Zadru; BKS leasing Croatia d.o.o. Zagreb</derivirana_varijabla>
  </DomainObject.Predmet.StrankaFormated>
  <DomainObject.Predmet.StrankaFormatedOIB>
    <izvorni_sadrzaj>  RH MF, Porezna uprava, Područni ured Zadar, zastupan po ŽDO u Zadru, OIB 18683136487; BKS leasing Croatia d.o.o. Zagreb, OIB 52277663197</izvorni_sadrzaj>
    <derivirana_varijabla naziv="DomainObject.Predmet.StrankaFormatedOIB_1">  RH MF, Porezna uprava, Područni ured Zadar, zastupan po ŽDO u Zadru, OIB 18683136487; BKS leasing Croatia d.o.o. Zagreb, OIB 52277663197</derivirana_varijabla>
  </DomainObject.Predmet.StrankaFormatedOIB>
  <DomainObject.Predmet.StrankaFormatedWithAdress>
    <izvorni_sadrzaj> RH MF, Porezna uprava, Područni ured Zadar, zastupan po ŽDO u Zadru; BKS leasing Croatia d.o.o. Zagreb</izvorni_sadrzaj>
    <derivirana_varijabla naziv="DomainObject.Predmet.StrankaFormatedWithAdress_1"> RH MF, Porezna uprava, Područni ured Zadar, zastupan po ŽDO u Zadru; BKS leasing Croatia d.o.o. Zagreb</derivirana_varijabla>
  </DomainObject.Predmet.StrankaFormatedWithAdress>
  <DomainObject.Predmet.StrankaFormatedWithAdressOIB>
    <izvorni_sadrzaj> RH MF, Porezna uprava, Područni ured Zadar, zastupan po ŽDO u Zadru, OIB 18683136487; BKS leasing Croatia d.o.o. Zagreb, OIB 52277663197</izvorni_sadrzaj>
    <derivirana_varijabla naziv="DomainObject.Predmet.StrankaFormatedWithAdressOIB_1"> RH MF, Porezna uprava, Područni ured Zadar, zastupan po ŽDO u Zadru, OIB 18683136487; BKS leasing Croatia d.o.o. Zagreb, OIB 52277663197</derivirana_varijabla>
  </DomainObject.Predmet.StrankaFormatedWithAdressOIB>
  <DomainObject.Predmet.StrankaWithAdress>
    <izvorni_sadrzaj>RH MF, Porezna uprava, Područni ured Zadar, zastupan po ŽDO u Zadru ,BKS leasing Croatia d.o.o. Zagreb </izvorni_sadrzaj>
    <derivirana_varijabla naziv="DomainObject.Predmet.StrankaWithAdress_1">RH MF, Porezna uprava, Područni ured Zadar, zastupan po ŽDO u Zadru ,BKS leasing Croatia d.o.o. Zagreb </derivirana_varijabla>
  </DomainObject.Predmet.StrankaWithAdress>
  <DomainObject.Predmet.StrankaWithAdressOIB>
    <izvorni_sadrzaj>RH MF, Porezna uprava, Područni ured Zadar, zastupan po ŽDO u Zadru, OIB 18683136487,BKS leasing Croatia d.o.o. Zagreb, OIB 52277663197</izvorni_sadrzaj>
    <derivirana_varijabla naziv="DomainObject.Predmet.StrankaWithAdressOIB_1">RH MF, Porezna uprava, Područni ured Zadar, zastupan po ŽDO u Zadru, OIB 18683136487,BKS leasing Croatia d.o.o. Zagreb, OIB 52277663197</derivirana_varijabla>
  </DomainObject.Predmet.StrankaWithAdressOIB>
  <DomainObject.Predmet.StrankaNazivFormated>
    <izvorni_sadrzaj>RH MF, Porezna uprava, Područni ured Zadar, zastupan po ŽDO u Zadru,BKS leasing Croatia d.o.o. Zagreb</izvorni_sadrzaj>
    <derivirana_varijabla naziv="DomainObject.Predmet.StrankaNazivFormated_1">RH MF, Porezna uprava, Područni ured Zadar, zastupan po ŽDO u Zadru,BKS leasing Croatia d.o.o. Zagreb</derivirana_varijabla>
  </DomainObject.Predmet.StrankaNazivFormated>
  <DomainObject.Predmet.StrankaNazivFormatedOIB>
    <izvorni_sadrzaj>RH MF, Porezna uprava, Područni ured Zadar, zastupan po ŽDO u Zadru, OIB 18683136487,BKS leasing Croatia d.o.o. Zagreb, OIB 52277663197</izvorni_sadrzaj>
    <derivirana_varijabla naziv="DomainObject.Predmet.StrankaNazivFormatedOIB_1">RH MF, Porezna uprava, Područni ured Zadar, zastupan po ŽDO u Zadru, OIB 18683136487,BKS leasing Croatia d.o.o. Zagreb, OIB 52277663197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1603702.01</izvorni_sadrzaj>
    <derivirana_varijabla naziv="DomainObject.Predmet.TrenutnaVrijednost_1">1603702.01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MF, Porezna uprava, Područni ured Zadar, zastupan po ŽDO u Zadru</item>
      <item>BKS leasing Croatia d.o.o. Zagreb</item>
    </izvorni_sadrzaj>
    <derivirana_varijabla naziv="DomainObject.Predmet.StrankaListFormated_1">
      <item>RH MF, Porezna uprava, Područni ured Zadar, zastupan po ŽDO u Zadru</item>
      <item>BKS leasing Croatia d.o.o. Zagreb</item>
    </derivirana_varijabla>
  </DomainObject.Predmet.StrankaListFormated>
  <DomainObject.Predmet.StrankaList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OIB_1">
      <item>RH MF, Porezna uprava, Područni ured Zadar, zastupan po ŽDO u Zadru, OIB 18683136487</item>
      <item>BKS leasing Croatia d.o.o. Zagreb, OIB 52277663197</item>
    </derivirana_varijabla>
  </DomainObject.Predmet.StrankaListFormatedOIB>
  <DomainObject.Predmet.StrankaListFormatedWithAdress>
    <izvorni_sadrzaj>
      <item>RH MF, Porezna uprava, Područni ured Zadar, zastupan po ŽDO u Zadru</item>
      <item>BKS leasing Croatia d.o.o. Zagreb</item>
    </izvorni_sadrzaj>
    <derivirana_varijabla naziv="DomainObject.Predmet.StrankaListFormatedWithAdress_1">
      <item>RH MF, Porezna uprava, Područni ured Zadar, zastupan po ŽDO u Zadru</item>
      <item>BKS leasing Croatia d.o.o. Zagreb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WithAdressOIB_1">
      <item>RH MF, Porezna uprava, Područni ured Zadar, zastupan po ŽDO u Zadru, OIB 18683136487</item>
      <item>BKS leasing Croatia d.o.o. Zagreb, OIB 52277663197</item>
    </derivirana_varijabla>
  </DomainObject.Predmet.StrankaListFormatedWithAdressOIB>
  <DomainObject.Predmet.StrankaListNazivFormated>
    <izvorni_sadrzaj>
      <item>RH MF, Porezna uprava, Područni ured Zadar, zastupan po ŽDO u Zadru</item>
      <item>BKS leasing Croatia d.o.o. Zagreb</item>
    </izvorni_sadrzaj>
    <derivirana_varijabla naziv="DomainObject.Predmet.StrankaListNazivFormated_1">
      <item>RH MF, Porezna uprava, Područni ured Zadar, zastupan po ŽDO u Zadru</item>
      <item>BKS leasing Croatia d.o.o. Zagreb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NazivFormatedOIB_1">
      <item>RH MF, Porezna uprava, Područni ured Zadar, zastupan po ŽDO u Zadru, OIB 18683136487</item>
      <item>BKS leasing Croatia d.o.o. Zagreb, OIB 52277663197</item>
    </derivirana_varijabla>
  </DomainObject.Predmet.StrankaListNazivFormatedOIB>
  <DomainObject.Predmet.ProtuStrankaListFormated>
    <izvorni_sadrzaj>
      <item>VAG, društvo s ograničenom odgovornošću za trgovinu i usluge</item>
    </izvorni_sadrzaj>
    <derivirana_varijabla naziv="DomainObject.Predmet.ProtuStrankaListFormated_1">
      <item>VAG, društvo s ograničenom odgovornošću za trgovinu i usluge</item>
    </derivirana_varijabla>
  </DomainObject.Predmet.ProtuStrankaListFormated>
  <DomainObject.Predmet.ProtuStrankaListFormatedOIB>
    <izvorni_sadrzaj>
      <item>VAG, društvo s ograničenom odgovornošću za trgovinu i usluge, OIB 53804733061</item>
    </izvorni_sadrzaj>
    <derivirana_varijabla naziv="DomainObject.Predmet.ProtuStrankaListFormatedOIB_1">
      <item>VAG, društvo s ograničenom odgovornošću za trgovinu i usluge, OIB 53804733061</item>
    </derivirana_varijabla>
  </DomainObject.Predmet.ProtuStrankaListFormatedOIB>
  <DomainObject.Predmet.ProtuStrankaListFormatedWithAdress>
    <izvorni_sadrzaj>
      <item>VAG, društvo s ograničenom odgovornošću za trgovinu i usluge, Ulica Ive Dulčića bb, Zadar</item>
    </izvorni_sadrzaj>
    <derivirana_varijabla naziv="DomainObject.Predmet.ProtuStrankaListFormatedWithAdress_1">
      <item>VAG, društvo s ograničenom odgovornošću za trgovinu i usluge, Ulica Ive Dulčića bb, Zadar</item>
    </derivirana_varijabla>
  </DomainObject.Predmet.ProtuStrankaListFormatedWithAdress>
  <DomainObject.Predmet.ProtuStrankaListFormatedWithAdressOIB>
    <izvorni_sadrzaj>
      <item>VAG, društvo s ograničenom odgovornošću za trgovinu i usluge, OIB 53804733061, Ulica Ive Dulčića bb, Zadar</item>
    </izvorni_sadrzaj>
    <derivirana_varijabla naziv="DomainObject.Predmet.ProtuStrankaListFormatedWithAdressOIB_1">
      <item>VAG, društvo s ograničenom odgovornošću za trgovinu i usluge, OIB 53804733061, Ulica Ive Dulčića bb, Zadar</item>
    </derivirana_varijabla>
  </DomainObject.Predmet.ProtuStrankaListFormatedWithAdressOIB>
  <DomainObject.Predmet.ProtuStrankaListNazivFormated>
    <izvorni_sadrzaj>
      <item>VAG, društvo s ograničenom odgovornošću za trgovinu i usluge</item>
    </izvorni_sadrzaj>
    <derivirana_varijabla naziv="DomainObject.Predmet.ProtuStrankaListNazivFormated_1">
      <item>VAG, društvo s ograničenom odgovornošću za trgovinu i usluge</item>
    </derivirana_varijabla>
  </DomainObject.Predmet.ProtuStrankaListNazivFormated>
  <DomainObject.Predmet.ProtuStrankaListNazivFormatedOIB>
    <izvorni_sadrzaj>
      <item>VAG, društvo s ograničenom odgovornošću za trgovinu i usluge, OIB 53804733061</item>
    </izvorni_sadrzaj>
    <derivirana_varijabla naziv="DomainObject.Predmet.ProtuStrankaListNazivFormatedOIB_1">
      <item>VAG, društvo s ograničenom odgovornošću za trgovinu i usluge, OIB 53804733061</item>
    </derivirana_varijabla>
  </DomainObject.Predmet.ProtuStrankaListNazivFormatedOIB>
  <DomainObject.Predmet.OstaliListFormated>
    <izvorni_sadrzaj>
      <item>Blaž Savić</item>
    </izvorni_sadrzaj>
    <derivirana_varijabla naziv="DomainObject.Predmet.OstaliListFormated_1">
      <item>Blaž Savić</item>
    </derivirana_varijabla>
  </DomainObject.Predmet.OstaliListFormated>
  <DomainObject.Predmet.OstaliListFormatedOIB>
    <izvorni_sadrzaj>
      <item>Blaž Savić, OIB 44660472906</item>
    </izvorni_sadrzaj>
    <derivirana_varijabla naziv="DomainObject.Predmet.OstaliListFormatedOIB_1">
      <item>Blaž Savić, OIB 44660472906</item>
    </derivirana_varijabla>
  </DomainObject.Predmet.OstaliListFormatedOIB>
  <DomainObject.Predmet.OstaliListFormatedWithAdress>
    <izvorni_sadrzaj>
      <item>Blaž Savić, Bana Josipa Jelačića 4, 23000 Zadar</item>
    </izvorni_sadrzaj>
    <derivirana_varijabla naziv="DomainObject.Predmet.OstaliListFormatedWithAdress_1">
      <item>Blaž Savić, Bana Josipa Jelačića 4, 23000 Zadar</item>
    </derivirana_varijabla>
  </DomainObject.Predmet.OstaliListFormatedWithAdress>
  <DomainObject.Predmet.OstaliListFormatedWithAdressOIB>
    <izvorni_sadrzaj>
      <item>Blaž Savić, OIB 44660472906, Bana Josipa Jelačića 4, 23000 Zadar</item>
    </izvorni_sadrzaj>
    <derivirana_varijabla naziv="DomainObject.Predmet.OstaliListFormatedWithAdressOIB_1">
      <item>Blaž Savić, OIB 44660472906, Bana Josipa Jelačića 4, 23000 Zadar</item>
    </derivirana_varijabla>
  </DomainObject.Predmet.OstaliListFormatedWithAdressOIB>
  <DomainObject.Predmet.OstaliListNazivFormated>
    <izvorni_sadrzaj>
      <item>Blaž Savić</item>
    </izvorni_sadrzaj>
    <derivirana_varijabla naziv="DomainObject.Predmet.OstaliListNazivFormated_1">
      <item>Blaž Savić</item>
    </derivirana_varijabla>
  </DomainObject.Predmet.OstaliListNazivFormated>
  <DomainObject.Predmet.OstaliListNazivFormatedOIB>
    <izvorni_sadrzaj>
      <item>Blaž Savić, OIB 44660472906</item>
    </izvorni_sadrzaj>
    <derivirana_varijabla naziv="DomainObject.Predmet.OstaliListNazivFormatedOIB_1">
      <item>Blaž Savić, OIB 44660472906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St-220/2011-102</izvorni_sadrzaj>
    <derivirana_varijabla naziv="DomainObject.PoslovniBrojDokumenta_1">St-220/2011-102</derivirana_varijabla>
  </DomainObject.PoslovniBrojDokumenta>
  <DomainObject.Predmet.StrankaIDrugi>
    <izvorni_sadrzaj>RH MF, Porezna uprava, Područni ured Zadar, zastupan po ŽDO u Zadru i dr.</izvorni_sadrzaj>
    <derivirana_varijabla naziv="DomainObject.Predmet.StrankaIDrugi_1">RH MF, Porezna uprava, Područni ured Zadar, zastupan po ŽDO u Zadru i dr.</derivirana_varijabla>
  </DomainObject.Predmet.StrankaIDrugi>
  <DomainObject.Predmet.ProtustrankaIDrugi>
    <izvorni_sadrzaj>VAG, društvo s ograničenom odgovornošću za trgovinu i usluge</izvorni_sadrzaj>
    <derivirana_varijabla naziv="DomainObject.Predmet.ProtustrankaIDrugi_1">VAG, društvo s ograničenom odgovornošću za trgovinu i usluge</derivirana_varijabla>
  </DomainObject.Predmet.ProtustrankaIDrugi>
  <DomainObject.Predmet.StrankaIDrugiAdressOIB>
    <izvorni_sadrzaj>RH MF, Porezna uprava, Područni ured Zadar, zastupan po ŽDO u Zadru, OIB 18683136487 i dr.</izvorni_sadrzaj>
    <derivirana_varijabla naziv="DomainObject.Predmet.StrankaIDrugiAdressOIB_1">RH MF, Porezna uprava, Područni ured Zadar, zastupan po ŽDO u Zadru, OIB 18683136487 i dr.</derivirana_varijabla>
  </DomainObject.Predmet.StrankaIDrugiAdressOIB>
  <DomainObject.Predmet.ProtustrankaIDrugiAdressOIB>
    <izvorni_sadrzaj>VAG, društvo s ograničenom odgovornošću za trgovinu i usluge, OIB 53804733061, Ulica Ive Dulčića bb, Zadar</izvorni_sadrzaj>
    <derivirana_varijabla naziv="DomainObject.Predmet.ProtustrankaIDrugiAdressOIB_1">VAG, društvo s ograničenom odgovornošću za trgovinu i usluge, OIB 53804733061, Ulica Ive Dulčića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VAG, društvo s ograničenom odgovornošću za trgovinu i usluge</item>
      <item>RH MF, Porezna uprava, Područni ured Zadar, zastupan po ŽDO u Zadru</item>
      <item>Blaž Savić</item>
      <item>BKS leasing Croatia d.o.o. Zagreb</item>
    </izvorni_sadrzaj>
    <derivirana_varijabla naziv="DomainObject.Predmet.SudioniciListNaziv_1">
      <item>VAG, društvo s ograničenom odgovornošću za trgovinu i usluge</item>
      <item>RH MF, Porezna uprava, Područni ured Zadar, zastupan po ŽDO u Zadru</item>
      <item>Blaž Savić</item>
      <item>BKS leasing Croatia d.o.o. Zagreb</item>
    </derivirana_varijabla>
  </DomainObject.Predmet.SudioniciListNaziv>
  <DomainObject.Predmet.SudioniciListAdressOIB>
    <izvorni_sadrzaj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izvorni_sadrzaj>
    <derivirana_varijabla naziv="DomainObject.Predmet.SudioniciListAdressOIB_1"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8C7A0-6380-4EF8-89E8-CD29ED1D3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349</properties:Characters>
  <properties:Lines>33</properties:Lines>
  <properties:Paragraphs>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2016-11-14T09:54:00Z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St-220/2011-102 / Odluka - Službena bilješka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