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2158" w14:paraId="e512158"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3A3D39">
        <w:rPr>
          <w:rFonts w:hAnsi="Times New Roman" w:ascii="Times New Roman"/>
          <w:noProof w:val="false"/>
          <w:szCs w:val="24"/>
        </w:rPr>
        <w:t>164/15</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Karlovac, Ljudevita Šestića 4</w:t>
      </w:r>
    </w:p>
    <w:p w:rsidRDefault="00E661FA" w:rsidP="00E661FA" w:rsidR="00E661FA"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E661FA" w:rsidR="00E661FA" w:rsidRPr="00E661FA">
      <w:pPr>
        <w:pStyle w:val="Tijeloteksta"/>
        <w:rPr>
          <w:rFonts w:hAnsi="Times New Roman" w:ascii="Times New Roman"/>
          <w:szCs w:val="24"/>
        </w:rPr>
      </w:pPr>
      <w:r w:rsidRPr="00E661FA">
        <w:rPr>
          <w:rFonts w:hAnsi="Times New Roman" w:ascii="Times New Roman"/>
          <w:szCs w:val="24"/>
        </w:rPr>
        <w:tab/>
        <w:t xml:space="preserve">Trgovački sud u Zagrebu, Stalna služba, po sucu Goranki Boljkovac, kao stečajnom sucu, u stečajnom postupku nad stečajnim dužnikom </w:t>
      </w:r>
      <w:r w:rsidR="003A3D39" w:rsidRPr="00454A1E">
        <w:rPr>
          <w:rFonts w:hAnsi="Times New Roman" w:ascii="Times New Roman"/>
          <w:szCs w:val="24"/>
        </w:rPr>
        <w:t>UNIFAST GRADNJA d.o.o. u stečaju, Zagreb, Oporovečka 141, OIB 96427133842</w:t>
      </w:r>
      <w:r w:rsidRPr="00E661FA">
        <w:rPr>
          <w:rFonts w:hAnsi="Times New Roman" w:ascii="Times New Roman"/>
          <w:szCs w:val="24"/>
        </w:rPr>
        <w:t xml:space="preserve">, dana </w:t>
      </w:r>
      <w:r w:rsidR="003A3D39">
        <w:rPr>
          <w:rFonts w:hAnsi="Times New Roman" w:ascii="Times New Roman"/>
          <w:szCs w:val="24"/>
        </w:rPr>
        <w:t>4. studenog</w:t>
      </w:r>
      <w:r w:rsidRPr="00E661FA">
        <w:rPr>
          <w:rFonts w:hAnsi="Times New Roman" w:ascii="Times New Roman"/>
          <w:szCs w:val="24"/>
        </w:rPr>
        <w:t xml:space="preserve"> 2016. godine </w:t>
      </w:r>
    </w:p>
    <w:p w:rsidRDefault="006D1224" w:rsidP="00713F90" w:rsidR="006D1224" w:rsidRPr="00E661FA">
      <w:pPr>
        <w:jc w:val="both"/>
        <w:rPr>
          <w:rFonts w:hAnsi="Times New Roman" w:ascii="Times New Roman"/>
          <w:noProof w:val="false"/>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E661FA">
      <w:pPr>
        <w:jc w:val="center"/>
        <w:rPr>
          <w:rFonts w:hAnsi="Times New Roman" w:ascii="Times New Roman"/>
          <w:noProof w:val="false"/>
          <w:szCs w:val="24"/>
        </w:rPr>
      </w:pPr>
    </w:p>
    <w:p w:rsidRDefault="002F1A95" w:rsidP="00E661FA" w:rsidR="008174D0" w:rsidRPr="00E661FA">
      <w:pPr>
        <w:pStyle w:val="Tijeloteksta"/>
        <w:ind w:firstLine="709"/>
        <w:rPr>
          <w:rFonts w:hAnsi="Times New Roman" w:ascii="Times New Roman"/>
          <w:szCs w:val="24"/>
        </w:rPr>
      </w:pPr>
      <w:r w:rsidRPr="00E661FA">
        <w:rPr>
          <w:rFonts w:hAnsi="Times New Roman" w:ascii="Times New Roman"/>
          <w:szCs w:val="24"/>
        </w:rPr>
        <w:t>I.</w:t>
      </w:r>
      <w:r w:rsidR="00E661FA">
        <w:rPr>
          <w:rFonts w:hAnsi="Times New Roman" w:ascii="Times New Roman"/>
          <w:szCs w:val="24"/>
        </w:rPr>
        <w:t xml:space="preserve"> </w:t>
      </w:r>
      <w:r w:rsidR="00DC6D7E" w:rsidRPr="00E661FA">
        <w:rPr>
          <w:rFonts w:hAnsi="Times New Roman" w:ascii="Times New Roman"/>
          <w:szCs w:val="24"/>
        </w:rPr>
        <w:t>Određuje se ročište za diobu kupovnine nekretnin</w:t>
      </w:r>
      <w:r w:rsidR="00993C1C" w:rsidRPr="00E661FA">
        <w:rPr>
          <w:rFonts w:hAnsi="Times New Roman" w:ascii="Times New Roman"/>
          <w:szCs w:val="24"/>
        </w:rPr>
        <w:t>a</w:t>
      </w:r>
      <w:r w:rsidR="00DC6D7E" w:rsidRPr="00E661FA">
        <w:rPr>
          <w:rFonts w:hAnsi="Times New Roman" w:ascii="Times New Roman"/>
          <w:szCs w:val="24"/>
        </w:rPr>
        <w:t xml:space="preserve"> stečajnog dužnika i to: </w:t>
      </w:r>
    </w:p>
    <w:p w:rsidRDefault="00415F87" w:rsidP="00415F87" w:rsidR="00415F87" w:rsidRPr="00454A1E">
      <w:pPr>
        <w:pStyle w:val="Tijeloteksta"/>
        <w:ind w:left="1440"/>
        <w:rPr>
          <w:rFonts w:hAnsi="Times New Roman" w:ascii="Times New Roman"/>
          <w:szCs w:val="24"/>
        </w:rPr>
      </w:pPr>
    </w:p>
    <w:p w:rsidRDefault="00415F87" w:rsidP="00415F87" w:rsidR="00415F87">
      <w:pPr>
        <w:tabs>
          <w:tab w:pos="426" w:val="left"/>
        </w:tabs>
        <w:jc w:val="both"/>
        <w:rPr>
          <w:rFonts w:hAnsi="Times New Roman" w:ascii="Times New Roman"/>
          <w:szCs w:val="24"/>
          <w:lang w:val="en-AU"/>
        </w:rPr>
      </w:pPr>
      <w:r>
        <w:rPr>
          <w:rFonts w:hAnsi="Times New Roman" w:ascii="Times New Roman"/>
          <w:szCs w:val="24"/>
        </w:rPr>
        <w:t xml:space="preserve">- </w:t>
      </w:r>
      <w:r>
        <w:rPr>
          <w:rFonts w:hAnsi="Times New Roman" w:ascii="Times New Roman"/>
          <w:szCs w:val="24"/>
          <w:lang w:val="en-AU"/>
        </w:rPr>
        <w:t>1848/10000 dijela nekretnine zk.č.br. 407/13, upisane u zk. ul.br. 15034  (pripis iz uloška 11934), k.o. Granešina, stambena zgrada br. 4, površine 183 m2 i dvorište površine 266 m2, Oporovečki odvojak, površine 449 m2, povezano sa vlasništvom posebnog dijela nekretnine - dvosobni stan oznake S1, na prizemlju objekta, koji se sastoji od ulaza, hodnika, kupaonice, kuhinje, blagavaonice i dnevne sobe, te loggie, korisne površine 70,55 m2, zajedno sa pripatcima - spremištem oznake SP1, površine 4,15 m2, te parkirnim mjestom oznake PM1, površine 11,50 m2 i parkirnim mjestom oznake PM7, površine 11,50 m2, u elaboratu obojeno crvenom bojom,</w:t>
      </w:r>
    </w:p>
    <w:p w:rsidRDefault="00415F87" w:rsidP="00415F87" w:rsidR="00415F87">
      <w:pPr>
        <w:ind w:left="708"/>
        <w:jc w:val="both"/>
        <w:rPr>
          <w:rFonts w:hAnsi="Times New Roman" w:ascii="Times New Roman"/>
          <w:szCs w:val="24"/>
          <w:lang w:val="en-AU"/>
        </w:rPr>
      </w:pPr>
    </w:p>
    <w:p w:rsidRDefault="00415F87" w:rsidP="00415F87" w:rsidR="00415F87">
      <w:pPr>
        <w:jc w:val="both"/>
        <w:rPr>
          <w:rFonts w:hAnsi="Times New Roman" w:ascii="Times New Roman"/>
          <w:szCs w:val="24"/>
          <w:lang w:val="en-AU"/>
        </w:rPr>
      </w:pPr>
      <w:r>
        <w:rPr>
          <w:rFonts w:hAnsi="Times New Roman" w:ascii="Times New Roman"/>
          <w:szCs w:val="24"/>
          <w:lang w:val="en-AU"/>
        </w:rPr>
        <w:t>-1758/10000 dijela nekretnine zk.č.br. 407/13, upisane u zk.ul.br. 15034 (pripis iz uloška 11934), k.o. Granešina, stambena zgrada br. 4, površine 183 m2 i dvorište površine 266 m2, Oporovečki odvojak, površine 449 m2, povezano sa vlasništvom posebnog dijela nekretnine - dvosobni stan oznake S2, na prizemlju objekta, koji se sastoji od ulaza, hodnika, kupaonice, kuhinje, blagavaonice i dnevne sobe, te loggie, korisne površine 69,73 m2, zajedno sa pripatcima - spremištem oznake SP2, površine 3,98 m2, te parkirnim mjestom oznake PM2, površine 11,50 m2, u elaboratu obojeno žutom bojom.</w:t>
      </w:r>
    </w:p>
    <w:p w:rsidRDefault="00415F87" w:rsidP="00415F87" w:rsidR="00415F87">
      <w:pPr>
        <w:ind w:left="708"/>
        <w:jc w:val="both"/>
        <w:rPr>
          <w:rFonts w:hAnsi="Times New Roman" w:ascii="Times New Roman"/>
          <w:szCs w:val="24"/>
          <w:lang w:val="en-AU"/>
        </w:rPr>
      </w:pPr>
    </w:p>
    <w:p w:rsidRDefault="00415F87" w:rsidP="00415F87" w:rsidR="00415F87">
      <w:pPr>
        <w:jc w:val="both"/>
        <w:rPr>
          <w:rFonts w:hAnsi="Times New Roman" w:ascii="Times New Roman"/>
          <w:szCs w:val="24"/>
          <w:lang w:val="en-AU"/>
        </w:rPr>
      </w:pPr>
      <w:r>
        <w:rPr>
          <w:rFonts w:hAnsi="Times New Roman" w:ascii="Times New Roman"/>
          <w:szCs w:val="24"/>
          <w:lang w:val="en-AU"/>
        </w:rPr>
        <w:t>-1767/10000 dijela nekretnine zk.č.br. 407/13, upisane u zk.ul.br. 15034 (pripis iz uloška11934), k.o. Granešina, stambena zgrada br. 4, površine 183 m2 i dvorište površine 266 m2, Oporovečki odvojak, površine 449 m2, povezano sa vlasništvom posebnog dijela nekretnine - dvosobni stan oznake S3, na I. katu objekta, koji se sastoji od ulaza, hodnika, kupaonice, kuhinje, blagavaonice i dnevne sobe, te loggie, korisne površine 70,55 m2, zajedno sa pripatcima - spremištem oznake SP3, površine 3,39 m2, te parkirnim mjestom oznake PM 3 površine 11,50 m2, u elaboratu obojeno zelenom bojom,</w:t>
      </w:r>
    </w:p>
    <w:p w:rsidRDefault="00415F87" w:rsidP="00415F87" w:rsidR="00415F87">
      <w:pPr>
        <w:ind w:left="708"/>
        <w:jc w:val="both"/>
        <w:rPr>
          <w:rFonts w:hAnsi="Times New Roman" w:ascii="Times New Roman"/>
          <w:szCs w:val="24"/>
          <w:lang w:val="en-AU"/>
        </w:rPr>
      </w:pPr>
    </w:p>
    <w:p w:rsidRDefault="00415F87" w:rsidP="00415F87" w:rsidR="00415F87">
      <w:pPr>
        <w:jc w:val="both"/>
        <w:rPr>
          <w:rFonts w:hAnsi="Times New Roman" w:ascii="Times New Roman"/>
          <w:szCs w:val="24"/>
          <w:lang w:val="en-AU"/>
        </w:rPr>
      </w:pPr>
      <w:r>
        <w:rPr>
          <w:rFonts w:hAnsi="Times New Roman" w:ascii="Times New Roman"/>
          <w:szCs w:val="24"/>
          <w:lang w:val="en-AU"/>
        </w:rPr>
        <w:t xml:space="preserve">-1739/10000 dijela nekretnine zk.č.br. 407/13, upisane u zk.ul.br. 15034 (pripis iz uloška 11934), k.o. Granešina, stambena zgrada br. 4, površine 183 m2 i dvorište površine 266 m2, Oporovečki odvojak, površine 449 m2, povezno sa vlasništvom posebnog dijela nekretnine - dvosobni stan oznake S4, na I. katu objekta, koji se sastoji od ulaza, hodnika, kupaonice, kuhinje, blagavaonice i dnevne sobe, te loggie, korisne površine 69,73 m2, zajedno sa </w:t>
      </w:r>
      <w:r>
        <w:rPr>
          <w:rFonts w:hAnsi="Times New Roman" w:ascii="Times New Roman"/>
          <w:szCs w:val="24"/>
          <w:lang w:val="en-AU"/>
        </w:rPr>
        <w:lastRenderedPageBreak/>
        <w:t>pripatcima - spremištem oznake SP4, površine 2,90 m2, te parkirnim mjestom oznake PM 4 površine 11,50 m2, u elaboratu obojeno svijetloplavom bojom,</w:t>
      </w:r>
    </w:p>
    <w:p w:rsidRDefault="00415F87" w:rsidP="00415F87" w:rsidR="00415F87">
      <w:pPr>
        <w:jc w:val="both"/>
        <w:rPr>
          <w:rFonts w:hAnsi="Times New Roman" w:ascii="Times New Roman"/>
          <w:szCs w:val="24"/>
        </w:rPr>
      </w:pPr>
      <w:r>
        <w:rPr>
          <w:rFonts w:hAnsi="Times New Roman" w:ascii="Times New Roman"/>
          <w:szCs w:val="24"/>
          <w:lang w:val="en-AU"/>
        </w:rPr>
        <w:t xml:space="preserve"> </w:t>
      </w:r>
    </w:p>
    <w:p w:rsidRDefault="00415F87" w:rsidP="00415F87" w:rsidR="00415F87">
      <w:pPr>
        <w:jc w:val="both"/>
        <w:rPr>
          <w:rFonts w:hAnsi="Times New Roman" w:ascii="Times New Roman"/>
          <w:szCs w:val="24"/>
        </w:rPr>
      </w:pPr>
      <w:r>
        <w:rPr>
          <w:rFonts w:hAnsi="Times New Roman" w:ascii="Times New Roman"/>
          <w:szCs w:val="24"/>
        </w:rPr>
        <w:t>-1448/10000 dijela nekretnine zk.č.br. 407/13, upisane u zk.ul.br. 15034 (pripis iz uloška 11934), k.o. Granešina, stambena zgrada br. 4, površine 182 m2 i dvorište površine 266 m2, Oporovečki odvojak, površine 449 m2, povezano sa vlasništvom posebnog dijela nekretnine - jednosobni stan oznake S5, na potkrovlju objekta, koji se sastoji od hodnika, kupaonice, kuhinje, blagavaonice i dnevne sobe, te spavaće sobe, terase i balkona, korisne površine 70,20 m2, zajedno sa pripatcima - spremištem oznake SP5, površine 2,43 m2, te parkirnim mjestom oznake PM 5, površine 11,50 m2, u elaboratu obojeno tamnoplavom bojom,</w:t>
      </w:r>
    </w:p>
    <w:p w:rsidRDefault="00415F87" w:rsidP="00415F87" w:rsidR="00415F87">
      <w:pPr>
        <w:ind w:left="708"/>
        <w:jc w:val="both"/>
        <w:rPr>
          <w:rFonts w:hAnsi="Times New Roman" w:ascii="Times New Roman"/>
          <w:szCs w:val="24"/>
        </w:rPr>
      </w:pPr>
    </w:p>
    <w:p w:rsidRDefault="00415F87" w:rsidP="00415F87" w:rsidR="00415F87">
      <w:pPr>
        <w:jc w:val="both"/>
        <w:rPr>
          <w:rFonts w:hAnsi="Times New Roman" w:ascii="Times New Roman"/>
          <w:szCs w:val="24"/>
        </w:rPr>
      </w:pPr>
      <w:r>
        <w:rPr>
          <w:rFonts w:hAnsi="Times New Roman" w:ascii="Times New Roman"/>
          <w:szCs w:val="24"/>
        </w:rPr>
        <w:t>- 1440/10000 dijela nekretnine zk.č.br. 407/13, upisane u zk.ul.br. 15034 (pripis iz uloška 11934), k.o. Granešina, stambena zgrada br. 4, površine 183 m2 i dvorište površine 266 m2, Oporovečki odvojak, površine 449 m2, povezano sa vlasništvom posebno dijela nekretnine - jednosobni stan oznake S6, na potkrovlju objekta, koji se sastoji od hodnika, kupanonice, kuhinje, blagavaonice i dnevne sobe, te spavaće sobe, terase i balkona, korisne površine 69,36 m2, zajedno sa pripatcima - spremištem oznake SP6, površine 2,52 m2, te parkirnim mjestom oznake PM6 površine 11,50 m2, u elaboratu obojeno ljubičastom bojom.</w:t>
      </w:r>
    </w:p>
    <w:p w:rsidRDefault="00415F87" w:rsidP="00415F87" w:rsidR="00415F87">
      <w:pPr>
        <w:jc w:val="both"/>
        <w:rPr>
          <w:rFonts w:hAnsi="Times New Roman" w:ascii="Times New Roman"/>
          <w:noProof w:val="false"/>
          <w:szCs w:val="24"/>
        </w:rPr>
      </w:pPr>
    </w:p>
    <w:p w:rsidRDefault="00E16B95" w:rsidP="00415F87" w:rsidR="00DC6D7E" w:rsidRPr="00E661FA">
      <w:pPr>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2A0672">
        <w:rPr>
          <w:rFonts w:hAnsi="Times New Roman" w:ascii="Times New Roman"/>
          <w:noProof w:val="false"/>
          <w:szCs w:val="24"/>
        </w:rPr>
        <w:t>12. prosinca</w:t>
      </w:r>
      <w:r w:rsidR="00E661FA">
        <w:rPr>
          <w:rFonts w:hAnsi="Times New Roman" w:ascii="Times New Roman"/>
          <w:noProof w:val="false"/>
          <w:szCs w:val="24"/>
        </w:rPr>
        <w:t xml:space="preserve"> 2016</w:t>
      </w:r>
      <w:r w:rsidR="00DC6D7E" w:rsidRPr="00E661FA">
        <w:rPr>
          <w:rFonts w:hAnsi="Times New Roman" w:ascii="Times New Roman"/>
          <w:noProof w:val="false"/>
          <w:szCs w:val="24"/>
        </w:rPr>
        <w:t xml:space="preserve">. godine u </w:t>
      </w:r>
      <w:r w:rsidR="002A0672">
        <w:rPr>
          <w:rFonts w:hAnsi="Times New Roman" w:ascii="Times New Roman"/>
          <w:noProof w:val="false"/>
          <w:szCs w:val="24"/>
        </w:rPr>
        <w:t>10,00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E661FA">
        <w:rPr>
          <w:rFonts w:hAnsi="Times New Roman" w:ascii="Times New Roman"/>
          <w:noProof w:val="false"/>
          <w:szCs w:val="24"/>
        </w:rPr>
        <w:t>Ljudevita Šestića 4</w:t>
      </w:r>
      <w:r w:rsidR="00DC6D7E" w:rsidRPr="00E661FA">
        <w:rPr>
          <w:rFonts w:hAnsi="Times New Roman" w:ascii="Times New Roman"/>
          <w:noProof w:val="false"/>
          <w:szCs w:val="24"/>
        </w:rPr>
        <w:t>, soba broj 3.</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415F87"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3A3D39">
        <w:rPr>
          <w:rFonts w:hAnsi="Times New Roman" w:ascii="Times New Roman"/>
          <w:noProof w:val="false"/>
          <w:szCs w:val="24"/>
        </w:rPr>
        <w:t>Jasna Brajdić</w:t>
      </w:r>
    </w:p>
    <w:p w:rsidRDefault="008174D0" w:rsidP="00DC6D7E" w:rsidR="008174D0">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razlučni vjerovnik </w:t>
      </w:r>
      <w:r w:rsidR="002A0672">
        <w:rPr>
          <w:rFonts w:hAnsi="Times New Roman" w:ascii="Times New Roman"/>
          <w:noProof w:val="false"/>
          <w:szCs w:val="24"/>
        </w:rPr>
        <w:t>TERI-TRGOVINA d.o.o., Zagreb</w:t>
      </w:r>
    </w:p>
    <w:p w:rsidRDefault="002A0672" w:rsidP="00DC6D7E" w:rsidR="002A0672" w:rsidRPr="00E661FA">
      <w:pPr>
        <w:numPr>
          <w:ilvl w:val="0"/>
          <w:numId w:val="8"/>
        </w:numPr>
        <w:jc w:val="both"/>
        <w:rPr>
          <w:rFonts w:hAnsi="Times New Roman" w:ascii="Times New Roman"/>
          <w:noProof w:val="false"/>
          <w:szCs w:val="24"/>
        </w:rPr>
      </w:pPr>
      <w:r>
        <w:rPr>
          <w:rFonts w:hAnsi="Times New Roman" w:ascii="Times New Roman"/>
          <w:noProof w:val="false"/>
          <w:szCs w:val="24"/>
        </w:rPr>
        <w:t>razlučni vjerovnik Branko Marjanović, po punomoćniku</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nakon održanog ročišta za diobu ne može se osporavati tražbina, njezina visina i red namirenja.</w:t>
      </w:r>
    </w:p>
    <w:p w:rsidRDefault="00DC6D7E" w:rsidP="009C4F5D" w:rsidR="00DC6D7E" w:rsidRPr="00E661FA">
      <w:pPr>
        <w:jc w:val="both"/>
        <w:rPr>
          <w:rFonts w:hAnsi="Times New Roman" w:ascii="Times New Roman"/>
          <w:noProof w:val="false"/>
          <w:szCs w:val="24"/>
        </w:rPr>
      </w:pPr>
    </w:p>
    <w:p w:rsidRDefault="00737A4B" w:rsidP="00737A4B" w:rsidR="00737A4B" w:rsidRPr="00E661FA">
      <w:pPr>
        <w:pStyle w:val="Tijeloteksta"/>
        <w:jc w:val="center"/>
        <w:rPr>
          <w:rFonts w:hAnsi="Times New Roman" w:ascii="Times New Roman"/>
          <w:szCs w:val="24"/>
        </w:rPr>
      </w:pPr>
      <w:r w:rsidRPr="00E661FA">
        <w:rPr>
          <w:rFonts w:hAnsi="Times New Roman" w:ascii="Times New Roman"/>
          <w:szCs w:val="24"/>
        </w:rPr>
        <w:t xml:space="preserve">U Karlovcu </w:t>
      </w:r>
      <w:r w:rsidR="003A3D39">
        <w:rPr>
          <w:rFonts w:hAnsi="Times New Roman" w:ascii="Times New Roman"/>
          <w:szCs w:val="24"/>
        </w:rPr>
        <w:t>4. studenog</w:t>
      </w:r>
      <w:r w:rsidR="00E661FA">
        <w:rPr>
          <w:rFonts w:hAnsi="Times New Roman" w:ascii="Times New Roman"/>
          <w:szCs w:val="24"/>
        </w:rPr>
        <w:t xml:space="preserve"> 2016</w:t>
      </w:r>
      <w:r w:rsidRPr="00E661FA">
        <w:rPr>
          <w:rFonts w:hAnsi="Times New Roman" w:ascii="Times New Roman"/>
          <w:szCs w:val="24"/>
        </w:rPr>
        <w:t>. godine</w:t>
      </w: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Za točnost otpravka-</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t>Renata Klokočki</w:t>
      </w:r>
    </w:p>
    <w:sectPr w:rsidSect="00415F87" w:rsidR="002F1A95" w:rsidRPr="00E661FA">
      <w:headerReference w:type="even" r:id="rId10"/>
      <w:headerReference w:type="default" r:id="rId11"/>
      <w:pgSz w:h="16838" w:w="11906"/>
      <w:pgMar w:gutter="0" w:footer="720" w:header="720" w:left="1418" w:bottom="1418" w:right="1418" w:top="113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467B">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2A0672">
      <w:rPr>
        <w:rFonts w:hAnsi="Times New Roman" w:ascii="Times New Roman"/>
      </w:rPr>
      <w:t>164/15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7"/>
  </w:num>
  <w:num w:numId="2">
    <w:abstractNumId w:val="6"/>
  </w:num>
  <w:num w:numId="3">
    <w:abstractNumId w:val="4"/>
  </w:num>
  <w:num w:numId="4">
    <w:abstractNumId w:val="1"/>
  </w:num>
  <w:num w:numId="5">
    <w:abstractNumId w:val="11"/>
  </w:num>
  <w:num w:numId="6">
    <w:abstractNumId w:val="2"/>
  </w:num>
  <w:num w:numId="7">
    <w:abstractNumId w:val="3"/>
  </w:num>
  <w:num w:numId="8">
    <w:abstractNumId w:val="8"/>
  </w:num>
  <w:num w:numId="9">
    <w:abstractNumId w:val="5"/>
  </w:num>
  <w:num w:numId="10">
    <w:abstractNumId w:val="9"/>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50563"/>
    <w:rsid w:val="001E1440"/>
    <w:rsid w:val="002A0672"/>
    <w:rsid w:val="002D57AE"/>
    <w:rsid w:val="002E02C4"/>
    <w:rsid w:val="002F1A95"/>
    <w:rsid w:val="00323B40"/>
    <w:rsid w:val="003551DA"/>
    <w:rsid w:val="003A3D39"/>
    <w:rsid w:val="00415F87"/>
    <w:rsid w:val="00573F20"/>
    <w:rsid w:val="005F7FEF"/>
    <w:rsid w:val="006122EB"/>
    <w:rsid w:val="00646E4B"/>
    <w:rsid w:val="006B2A61"/>
    <w:rsid w:val="006D1224"/>
    <w:rsid w:val="00707DEB"/>
    <w:rsid w:val="00713F90"/>
    <w:rsid w:val="00737A4B"/>
    <w:rsid w:val="007C72DF"/>
    <w:rsid w:val="00805FBC"/>
    <w:rsid w:val="008174D0"/>
    <w:rsid w:val="00836760"/>
    <w:rsid w:val="00850E63"/>
    <w:rsid w:val="008B7609"/>
    <w:rsid w:val="00900EB6"/>
    <w:rsid w:val="0090409B"/>
    <w:rsid w:val="009432E4"/>
    <w:rsid w:val="0096275C"/>
    <w:rsid w:val="00993C1C"/>
    <w:rsid w:val="009C4F5D"/>
    <w:rsid w:val="00A6611B"/>
    <w:rsid w:val="00AF459B"/>
    <w:rsid w:val="00AF467B"/>
    <w:rsid w:val="00B314E8"/>
    <w:rsid w:val="00B678F4"/>
    <w:rsid w:val="00C10BDA"/>
    <w:rsid w:val="00C42C88"/>
    <w:rsid w:val="00CA4016"/>
    <w:rsid w:val="00D12042"/>
    <w:rsid w:val="00DC6D7E"/>
    <w:rsid w:val="00E16B95"/>
    <w:rsid w:val="00E54B36"/>
    <w:rsid w:val="00E566DD"/>
    <w:rsid w:val="00E661FA"/>
    <w:rsid w:val="00E6766B"/>
    <w:rsid w:val="00EB7440"/>
    <w:rsid w:val="00F207A6"/>
    <w:rsid w:val="00F220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uiPriority w:val="34"/>
    <w:qFormat/>
    <w:rsid w:val="00415F87"/>
    <w:pPr>
      <w:ind w:left="720"/>
      <w:contextualSpacing/>
    </w:pPr>
  </w:style>
  <w:style w:styleId="Tekstrezerviranogmjesta" w:type="character">
    <w:name w:val="Placeholder Text"/>
    <w:basedOn w:val="Zadanifontodlomka"/>
    <w:uiPriority w:val="99"/>
    <w:semiHidden/>
    <w:rsid w:val="00AF467B"/>
    <w:rPr>
      <w:color w:val="808080"/>
      <w:bdr w:space="0" w:sz="0" w:color="auto" w:val="none"/>
      <w:shd w:fill="auto" w:color="auto" w:val="clear"/>
    </w:rPr>
  </w:style>
  <w:style w:customStyle="true" w:styleId="eSPISCCParagraphDefaultFont" w:type="character">
    <w:name w:val="eSPIS_CC_Paragraph Default Font"/>
    <w:basedOn w:val="Zadanifontodlomka"/>
    <w:rsid w:val="00AF46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467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F46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46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uiPriority w:val="34"/>
    <w:qFormat/>
    <w:rsid w:val="00415F87"/>
    <w:pPr>
      <w:ind w:left="720"/>
      <w:contextualSpacing/>
    </w:pPr>
  </w:style>
  <w:style w:styleId="Tekstrezerviranogmjesta" w:type="character">
    <w:name w:val="Placeholder Text"/>
    <w:basedOn w:val="Zadanifontodlomka"/>
    <w:uiPriority w:val="99"/>
    <w:semiHidden/>
    <w:rsid w:val="00AF467B"/>
    <w:rPr>
      <w:color w:val="808080"/>
      <w:bdr w:color="auto" w:space="0" w:sz="0" w:val="none"/>
      <w:shd w:color="auto" w:fill="auto" w:val="clear"/>
    </w:rPr>
  </w:style>
  <w:style w:customStyle="1" w:styleId="eSPISCCParagraphDefaultFont" w:type="character">
    <w:name w:val="eSPIS_CC_Paragraph Default Font"/>
    <w:basedOn w:val="Zadanifontodlomka"/>
    <w:rsid w:val="00AF46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467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F46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46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2015.</izvorni_sadrzaj>
    <derivirana_varijabla naziv="DomainObject.Predmet.DatumOsnivanja_1">25.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St-164/2015</izvorni_sadrzaj>
    <derivirana_varijabla naziv="DomainObject.Predmet.OznakaBroj_1">St-164/2015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UNIFAST GRADNJA d.o.o.</izvorni_sadrzaj>
    <derivirana_varijabla naziv="DomainObject.Predmet.ProtustrankaFormated_1">  UNIFAST GRADNJA d.o.o.</derivirana_varijabla>
  </DomainObject.Predmet.ProtustrankaFormated>
  <DomainObject.Predmet.ProtustrankaFormatedOIB>
    <izvorni_sadrzaj>  UNIFAST GRADNJA d.o.o., OIB 96427133842</izvorni_sadrzaj>
    <derivirana_varijabla naziv="DomainObject.Predmet.ProtustrankaFormatedOIB_1">  UNIFAST GRADNJA d.o.o., OIB 96427133842</derivirana_varijabla>
  </DomainObject.Predmet.ProtustrankaFormatedOIB>
  <DomainObject.Predmet.ProtustrankaFormatedWithAdress>
    <izvorni_sadrzaj> UNIFAST GRADNJA d.o.o., Oporovečka 141, 10000 Zagreb</izvorni_sadrzaj>
    <derivirana_varijabla naziv="DomainObject.Predmet.ProtustrankaFormatedWithAdress_1"> UNIFAST GRADNJA d.o.o., Oporovečka 141, 10000 Zagreb</derivirana_varijabla>
  </DomainObject.Predmet.ProtustrankaFormatedWithAdress>
  <DomainObject.Predmet.ProtustrankaFormatedWithAdressOIB>
    <izvorni_sadrzaj> UNIFAST GRADNJA d.o.o., OIB 96427133842, Oporovečka 141, 10000 Zagreb</izvorni_sadrzaj>
    <derivirana_varijabla naziv="DomainObject.Predmet.ProtustrankaFormatedWithAdressOIB_1"> UNIFAST GRADNJA d.o.o., OIB 96427133842, Oporovečka 141, 10000 Zagreb</derivirana_varijabla>
  </DomainObject.Predmet.ProtustrankaFormatedWithAdressOIB>
  <DomainObject.Predmet.ProtustrankaWithAdress>
    <izvorni_sadrzaj>UNIFAST GRADNJA d.o.o. Oporovečka 141, 10000 Zagreb</izvorni_sadrzaj>
    <derivirana_varijabla naziv="DomainObject.Predmet.ProtustrankaWithAdress_1">UNIFAST GRADNJA d.o.o. Oporovečka 141, 10000 Zagreb</derivirana_varijabla>
  </DomainObject.Predmet.ProtustrankaWithAdress>
  <DomainObject.Predmet.ProtustrankaWithAdressOIB>
    <izvorni_sadrzaj>UNIFAST GRADNJA d.o.o., OIB 96427133842, Oporovečka 141, 10000 Zagreb</izvorni_sadrzaj>
    <derivirana_varijabla naziv="DomainObject.Predmet.ProtustrankaWithAdressOIB_1">UNIFAST GRADNJA d.o.o., OIB 96427133842, Oporovečka 141, 10000 Zagreb</derivirana_varijabla>
  </DomainObject.Predmet.ProtustrankaWithAdressOIB>
  <DomainObject.Predmet.ProtustrankaNazivFormated>
    <izvorni_sadrzaj>UNIFAST GRADNJA d.o.o.</izvorni_sadrzaj>
    <derivirana_varijabla naziv="DomainObject.Predmet.ProtustrankaNazivFormated_1">UNIFAST GRADNJA d.o.o.</derivirana_varijabla>
  </DomainObject.Predmet.ProtustrankaNazivFormated>
  <DomainObject.Predmet.ProtustrankaNazivFormatedOIB>
    <izvorni_sadrzaj>UNIFAST GRADNJA d.o.o., OIB 96427133842</izvorni_sadrzaj>
    <derivirana_varijabla naziv="DomainObject.Predmet.ProtustrankaNazivFormatedOIB_1">UNIFAST GRADNJA d.o.o., OIB 96427133842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zastupanog po punomoćniku ŽDO U KARLOVCU</izvorni_sadrzaj>
    <derivirana_varijabla naziv="DomainObject.Predmet.StrankaFormated_1">  RH MF PU zastupanog po punomoćniku ŽDO U KARLOVCU</derivirana_varijabla>
  </DomainObject.Predmet.StrankaFormated>
  <DomainObject.Predmet.StrankaFormatedOIB>
    <izvorni_sadrzaj>  RH MF PU, OIB 18683136487 zastupanog po punomoćniku ŽDO U KARLOVCU</izvorni_sadrzaj>
    <derivirana_varijabla naziv="DomainObject.Predmet.StrankaFormatedOIB_1">  RH MF PU, OIB 18683136487 zastupanog po punomoćniku ŽDO U KARLOVCU</derivirana_varijabla>
  </DomainObject.Predmet.StrankaFormatedOIB>
  <DomainObject.Predmet.StrankaFormatedWithAdress>
    <izvorni_sadrzaj> RH MF PU, Albrechtova 42, 10000 Zagreb zastupanog po punomoćniku ŽDO U KARLOVCU</izvorni_sadrzaj>
    <derivirana_varijabla naziv="DomainObject.Predmet.StrankaFormatedWithAdress_1"> RH MF PU, Albrechtova 42, 10000 Zagreb zastupanog po punomoćniku ŽDO U KARLOVCU</derivirana_varijabla>
  </DomainObject.Predmet.StrankaFormatedWithAdress>
  <DomainObject.Predmet.StrankaFormatedWithAdressOIB>
    <izvorni_sadrzaj> RH MF PU, OIB 18683136487, Albrechtova 42, 10000 Zagreb zastupanog po punomoćniku ŽDO U KARLOVCU</izvorni_sadrzaj>
    <derivirana_varijabla naziv="DomainObject.Predmet.StrankaFormatedWithAdressOIB_1"> RH MF PU, OIB 18683136487, Albrechtova 42, 10000 Zagreb zastupanog po punomoćniku ŽDO U KARLOVCU</derivirana_varijabla>
  </DomainObject.Predmet.StrankaFormatedWithAdressOIB>
  <DomainObject.Predmet.StrankaWithAdress>
    <izvorni_sadrzaj>RH MF PU Albrechtova 42,10000 Zagreb</izvorni_sadrzaj>
    <derivirana_varijabla naziv="DomainObject.Predmet.StrankaWithAdress_1">RH MF PU Albrechtova 42,10000 Zagreb</derivirana_varijabla>
  </DomainObject.Predmet.StrankaWithAdress>
  <DomainObject.Predmet.StrankaWithAdressOIB>
    <izvorni_sadrzaj>RH MF PU, OIB 18683136487, Albrechtova 42,10000 Zagreb</izvorni_sadrzaj>
    <derivirana_varijabla naziv="DomainObject.Predmet.StrankaWithAdressOIB_1">RH MF PU, OIB 18683136487, Albrechtova 42,10000 Zagreb</derivirana_varijabla>
  </DomainObject.Predmet.StrankaWithAdressOIB>
  <DomainObject.Predmet.StrankaNazivFormated>
    <izvorni_sadrzaj>RH MF PU</izvorni_sadrzaj>
    <derivirana_varijabla naziv="DomainObject.Predmet.StrankaNazivFormated_1">RH MF PU</derivirana_varijabla>
  </DomainObject.Predmet.StrankaNazivFormated>
  <DomainObject.Predmet.StrankaNazivFormatedOIB>
    <izvorni_sadrzaj>RH MF PU, OIB 18683136487</izvorni_sadrzaj>
    <derivirana_varijabla naziv="DomainObject.Predmet.StrankaNazivFormatedOIB_1">RH MF PU,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RH MF PU zastupanog po punomoćniku ŽDO U KARLOVCU</item>
    </izvorni_sadrzaj>
    <derivirana_varijabla naziv="DomainObject.Predmet.StrankaListFormated_1">
      <item>RH MF PU zastupanog po punomoćniku ŽDO U KARLOVCU</item>
    </derivirana_varijabla>
  </DomainObject.Predmet.StrankaListFormated>
  <DomainObject.Predmet.StrankaListFormatedOIB>
    <izvorni_sadrzaj>
      <item>RH MF PU, OIB 18683136487 zastupanog po punomoćniku ŽDO U KARLOVCU</item>
    </izvorni_sadrzaj>
    <derivirana_varijabla naziv="DomainObject.Predmet.StrankaListFormatedOIB_1">
      <item>RH MF PU, OIB 18683136487 zastupanog po punomoćniku ŽDO U KARLOVCU</item>
    </derivirana_varijabla>
  </DomainObject.Predmet.StrankaListFormatedOIB>
  <DomainObject.Predmet.StrankaListFormatedWithAdress>
    <izvorni_sadrzaj>
      <item>RH MF PU, Albrechtova 42, 10000 Zagreb zastupanog po punomoćniku ŽDO U KARLOVCU</item>
    </izvorni_sadrzaj>
    <derivirana_varijabla naziv="DomainObject.Predmet.StrankaListFormatedWithAdress_1">
      <item>RH MF PU, Albrechtova 42, 10000 Zagreb zastupanog po punomoćniku ŽDO U KARLOVCU</item>
    </derivirana_varijabla>
  </DomainObject.Predmet.StrankaListFormatedWithAdress>
  <DomainObject.Predmet.StrankaListFormatedWithAdressOIB>
    <izvorni_sadrzaj>
      <item>RH MF PU, OIB 18683136487, Albrechtova 42, 10000 Zagreb zastupanog po punomoćniku ŽDO U KARLOVCU</item>
    </izvorni_sadrzaj>
    <derivirana_varijabla naziv="DomainObject.Predmet.StrankaListFormatedWithAdressOIB_1">
      <item>RH MF PU, OIB 18683136487, Albrechtova 42, 10000 Zagreb zastupanog po punomoćniku ŽDO U KARLOVCU</item>
    </derivirana_varijabla>
  </DomainObject.Predmet.StrankaListFormatedWithAdressOIB>
  <DomainObject.Predmet.StrankaListNazivFormated>
    <izvorni_sadrzaj>
      <item>RH MF PU</item>
    </izvorni_sadrzaj>
    <derivirana_varijabla naziv="DomainObject.Predmet.StrankaListNazivFormated_1">
      <item>RH MF PU</item>
    </derivirana_varijabla>
  </DomainObject.Predmet.StrankaListNazivFormated>
  <DomainObject.Predmet.StrankaListNazivFormatedOIB>
    <izvorni_sadrzaj>
      <item>RH MF PU, OIB 18683136487</item>
    </izvorni_sadrzaj>
    <derivirana_varijabla naziv="DomainObject.Predmet.StrankaListNazivFormatedOIB_1">
      <item>RH MF PU, OIB 18683136487</item>
    </derivirana_varijabla>
  </DomainObject.Predmet.StrankaListNazivFormatedOIB>
  <DomainObject.Predmet.ProtuStrankaListFormated>
    <izvorni_sadrzaj>
      <item>UNIFAST GRADNJA d.o.o.</item>
    </izvorni_sadrzaj>
    <derivirana_varijabla naziv="DomainObject.Predmet.ProtuStrankaListFormated_1">
      <item>UNIFAST GRADNJA d.o.o.</item>
    </derivirana_varijabla>
  </DomainObject.Predmet.ProtuStrankaListFormated>
  <DomainObject.Predmet.ProtuStrankaListFormatedOIB>
    <izvorni_sadrzaj>
      <item>UNIFAST GRADNJA d.o.o., OIB 96427133842</item>
    </izvorni_sadrzaj>
    <derivirana_varijabla naziv="DomainObject.Predmet.ProtuStrankaListFormatedOIB_1">
      <item>UNIFAST GRADNJA d.o.o., OIB 96427133842</item>
    </derivirana_varijabla>
  </DomainObject.Predmet.ProtuStrankaListFormatedOIB>
  <DomainObject.Predmet.ProtuStrankaListFormatedWithAdress>
    <izvorni_sadrzaj>
      <item>UNIFAST GRADNJA d.o.o., Oporovečka 141, 10000 Zagreb</item>
    </izvorni_sadrzaj>
    <derivirana_varijabla naziv="DomainObject.Predmet.ProtuStrankaListFormatedWithAdress_1">
      <item>UNIFAST GRADNJA d.o.o., Oporovečka 141, 10000 Zagreb</item>
    </derivirana_varijabla>
  </DomainObject.Predmet.ProtuStrankaListFormatedWithAdress>
  <DomainObject.Predmet.ProtuStrankaListFormatedWithAdressOIB>
    <izvorni_sadrzaj>
      <item>UNIFAST GRADNJA d.o.o., OIB 96427133842, Oporovečka 141, 10000 Zagreb</item>
    </izvorni_sadrzaj>
    <derivirana_varijabla naziv="DomainObject.Predmet.ProtuStrankaListFormatedWithAdressOIB_1">
      <item>UNIFAST GRADNJA d.o.o., OIB 96427133842, Oporovečka 141, 10000 Zagreb</item>
    </derivirana_varijabla>
  </DomainObject.Predmet.ProtuStrankaListFormatedWithAdressOIB>
  <DomainObject.Predmet.ProtuStrankaListNazivFormated>
    <izvorni_sadrzaj>
      <item>UNIFAST GRADNJA d.o.o.</item>
    </izvorni_sadrzaj>
    <derivirana_varijabla naziv="DomainObject.Predmet.ProtuStrankaListNazivFormated_1">
      <item>UNIFAST GRADNJA d.o.o.</item>
    </derivirana_varijabla>
  </DomainObject.Predmet.ProtuStrankaListNazivFormated>
  <DomainObject.Predmet.ProtuStrankaListNazivFormatedOIB>
    <izvorni_sadrzaj>
      <item>UNIFAST GRADNJA d.o.o., OIB 96427133842</item>
    </izvorni_sadrzaj>
    <derivirana_varijabla naziv="DomainObject.Predmet.ProtuStrankaListNazivFormatedOIB_1">
      <item>UNIFAST GRADNJA d.o.o., OIB 96427133842</item>
    </derivirana_varijabla>
  </DomainObject.Predmet.ProtuStrankaListNazivFormatedOIB>
  <DomainObject.Predmet.OstaliListFormated>
    <izvorni_sadrzaj>
      <item>IVAN GOLOMEIĆ</item>
      <item>ŽDO U KARLOVCU punomoćnik sudionika u postupku RH MF PU</item>
      <item>Steč.uprav. JASNA BRAJDIĆ</item>
    </izvorni_sadrzaj>
    <derivirana_varijabla naziv="DomainObject.Predmet.OstaliListFormated_1">
      <item>IVAN GOLOMEIĆ</item>
      <item>ŽDO U KARLOVCU punomoćnik sudionika u postupku RH MF PU</item>
      <item>Steč.uprav. JASNA BRAJDIĆ</item>
    </derivirana_varijabla>
  </DomainObject.Predmet.OstaliListFormated>
  <DomainObject.Predmet.OstaliListFormatedOIB>
    <izvorni_sadrzaj>
      <item>IVAN GOLOMEIĆ</item>
      <item>ŽDO U KARLOVCU punomoćnik sudionika u postupku RH MF PU</item>
      <item>Steč.uprav. JASNA BRAJDIĆ</item>
    </izvorni_sadrzaj>
    <derivirana_varijabla naziv="DomainObject.Predmet.OstaliListFormatedOIB_1">
      <item>IVAN GOLOMEIĆ</item>
      <item>ŽDO U KARLOVCU punomoćnik sudionika u postupku RH MF PU</item>
      <item>Steč.uprav. JASNA BRAJDIĆ</item>
    </derivirana_varijabla>
  </DomainObject.Predmet.OstaliListFormatedOIB>
  <DomainObject.Predmet.OstaliListFormatedWithAdress>
    <izvorni_sadrzaj>
      <item>IVAN GOLOMEIĆ, Papučka 7, 10000 Zagreb</item>
      <item>ŽDO U KARLOVCU, Karlovac, 47000 Karlovac punomoćnik sudionika u postupku RH MF PU</item>
      <item>Steč.uprav. JASNA BRAJDIĆ</item>
    </izvorni_sadrzaj>
    <derivirana_varijabla naziv="DomainObject.Predmet.OstaliListFormatedWithAdress_1">
      <item>IVAN GOLOMEIĆ, Papučka 7, 10000 Zagreb</item>
      <item>ŽDO U KARLOVCU, Karlovac, 47000 Karlovac punomoćnik sudionika u postupku RH MF PU</item>
      <item>Steč.uprav. JASNA BRAJDIĆ</item>
    </derivirana_varijabla>
  </DomainObject.Predmet.OstaliListFormatedWithAdress>
  <DomainObject.Predmet.OstaliListFormatedWithAdressOIB>
    <izvorni_sadrzaj>
      <item>IVAN GOLOMEIĆ, Papučka 7, 10000 Zagreb</item>
      <item>ŽDO U KARLOVCU, Karlovac, 47000 Karlovac punomoćnik sudionika u postupku RH MF PU</item>
      <item>Steč.uprav. JASNA BRAJDIĆ</item>
    </izvorni_sadrzaj>
    <derivirana_varijabla naziv="DomainObject.Predmet.OstaliListFormatedWithAdressOIB_1">
      <item>IVAN GOLOMEIĆ, Papučka 7, 10000 Zagreb</item>
      <item>ŽDO U KARLOVCU, Karlovac, 47000 Karlovac punomoćnik sudionika u postupku RH MF PU</item>
      <item>Steč.uprav. JASNA BRAJDIĆ</item>
    </derivirana_varijabla>
  </DomainObject.Predmet.OstaliListFormatedWithAdressOIB>
  <DomainObject.Predmet.OstaliListNazivFormated>
    <izvorni_sadrzaj>
      <item>IVAN GOLOMEIĆ</item>
      <item>ŽDO U KARLOVCU</item>
      <item>Steč.uprav. JASNA BRAJDIĆ</item>
    </izvorni_sadrzaj>
    <derivirana_varijabla naziv="DomainObject.Predmet.OstaliListNazivFormated_1">
      <item>IVAN GOLOMEIĆ</item>
      <item>ŽDO U KARLOVCU</item>
      <item>Steč.uprav. JASNA BRAJDIĆ</item>
    </derivirana_varijabla>
  </DomainObject.Predmet.OstaliListNazivFormated>
  <DomainObject.Predmet.OstaliListNazivFormatedOIB>
    <izvorni_sadrzaj>
      <item>IVAN GOLOMEIĆ</item>
      <item>ŽDO U KARLOVCU</item>
      <item>Steč.uprav. JASNA BRAJDIĆ</item>
    </izvorni_sadrzaj>
    <derivirana_varijabla naziv="DomainObject.Predmet.OstaliListNazivFormatedOIB_1">
      <item>IVAN GOLOMEIĆ</item>
      <item>ŽDO U KARLOVCU</item>
      <item>Steč.uprav. JASNA BRAJDIĆ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RH MF PU</izvorni_sadrzaj>
    <derivirana_varijabla naziv="DomainObject.Predmet.StrankaIDrugi_1">RH MF PU</derivirana_varijabla>
  </DomainObject.Predmet.StrankaIDrugi>
  <DomainObject.Predmet.ProtustrankaIDrugi>
    <izvorni_sadrzaj>UNIFAST GRADNJA d.o.o.</izvorni_sadrzaj>
    <derivirana_varijabla naziv="DomainObject.Predmet.ProtustrankaIDrugi_1">UNIFAST GRADNJA d.o.o.</derivirana_varijabla>
  </DomainObject.Predmet.ProtustrankaIDrugi>
  <DomainObject.Predmet.StrankaIDrugiAdressOIB>
    <izvorni_sadrzaj>RH MF PU, OIB 18683136487, Albrechtova 42, 10000 Zagreb</izvorni_sadrzaj>
    <derivirana_varijabla naziv="DomainObject.Predmet.StrankaIDrugiAdressOIB_1">RH MF PU, OIB 18683136487, Albrechtova 42, 10000 Zagreb</derivirana_varijabla>
  </DomainObject.Predmet.StrankaIDrugiAdressOIB>
  <DomainObject.Predmet.ProtustrankaIDrugiAdressOIB>
    <izvorni_sadrzaj>UNIFAST GRADNJA d.o.o., OIB 96427133842, Oporovečka 141, 10000 Zagreb</izvorni_sadrzaj>
    <derivirana_varijabla naziv="DomainObject.Predmet.ProtustrankaIDrugiAdressOIB_1">UNIFAST GRADNJA d.o.o., OIB 96427133842, Oporovečka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item>
      <item>UNIFAST GRADNJA d.o.o.</item>
      <item>IVAN GOLOMEIĆ</item>
      <item>ŽDO U KARLOVCU</item>
      <item>Steč.uprav. JASNA BRAJDIĆ</item>
    </izvorni_sadrzaj>
    <derivirana_varijabla naziv="DomainObject.Predmet.SudioniciListNaziv_1">
      <item>RH MF PU</item>
      <item>UNIFAST GRADNJA d.o.o.</item>
      <item>IVAN GOLOMEIĆ</item>
      <item>ŽDO U KARLOVCU</item>
      <item>Steč.uprav. JASNA BRAJDIĆ</item>
    </derivirana_varijabla>
  </DomainObject.Predmet.SudioniciListNaziv>
  <DomainObject.Predmet.SudioniciListAdressOIB>
    <izvorni_sadrzaj>
      <item>RH MF PU, OIB 18683136487, Albrechtova 42,10000 Zagreb</item>
      <item>UNIFAST GRADNJA d.o.o., OIB 96427133842, Oporovečka 141,10000 Zagreb</item>
      <item>IVAN GOLOMEIĆ, Papučka 7,10000 Zagreb</item>
      <item>ŽDO U KARLOVCU, Karlovac,47000 Karlovac</item>
      <item>Steč.uprav. JASNA BRAJDIĆ</item>
    </izvorni_sadrzaj>
    <derivirana_varijabla naziv="DomainObject.Predmet.SudioniciListAdressOIB_1">
      <item>RH MF PU, OIB 18683136487, Albrechtova 42,10000 Zagreb</item>
      <item>UNIFAST GRADNJA d.o.o., OIB 96427133842, Oporovečka 141,10000 Zagreb</item>
      <item>IVAN GOLOMEIĆ, Papučka 7,10000 Zagreb</item>
      <item>ŽDO U KARLOVCU, Karlovac,47000 Karlovac</item>
      <item>Steč.uprav. JASNA BRAJDIĆ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96427133842</item>
      <item>, OIB null</item>
      <item>, OIB null</item>
      <item>, OIB null</item>
    </izvorni_sadrzaj>
    <derivirana_varijabla naziv="DomainObject.Predmet.SudioniciListNazivOIB_1">
      <item>, OIB 18683136487</item>
      <item>, OIB 96427133842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842</properties:Words>
  <properties:Characters>4633</properties:Characters>
  <properties:Lines>96</properties:Lines>
  <properties:Paragraphs>33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5571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2016-11-04T08:10:00Z</dcterms:created>
  <dc:creator>x</dc:creator>
  <cp:lastModifiedBy>Goranka Boljkovac</cp:lastModifiedBy>
  <cp:lastPrinted>2016-11-04T13:01:00Z</cp:lastPrinted>
  <dcterms:modified xmlns:xsi="http://www.w3.org/2001/XMLSchema-instance" xsi:type="dcterms:W3CDTF">2016-11-04T13:05:00Z</dcterms:modified>
  <cp:revision>5</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