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408aa" w14:paraId="0f408aa" w:rsidRDefault="00553774" w:rsidP="00553774" w:rsidR="00553774">
      <w:pPr>
        <w:jc w:val="right"/>
        <w15:collapsed w:val="false"/>
        <w:rPr>
          <w:rFonts w:eastAsia="MS Mincho"/>
        </w:rPr>
      </w:pPr>
      <w:bookmarkStart w:name="_GoBack" w:id="0"/>
      <w:bookmarkEnd w:id="0"/>
    </w:p>
    <w:p w:rsidRDefault="00B974F4" w:rsidP="00910611" w:rsidR="00B974F4">
      <w:pPr>
        <w:ind w:firstLine="708"/>
      </w:pP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74F4" w:rsidP="00910611" w:rsidR="00B974F4">
      <w:r>
        <w:rPr>
          <w:rFonts w:eastAsia="MS Mincho"/>
        </w:rPr>
        <w:t>REPUBLIKA HRVATSKA</w:t>
      </w:r>
    </w:p>
    <w:p w:rsidRDefault="00B974F4" w:rsidP="00910611" w:rsidR="00B974F4">
      <w:r>
        <w:rPr>
          <w:rFonts w:eastAsia="MS Mincho"/>
        </w:rPr>
        <w:t>TRGOVAČKI SUD U RIJECI</w:t>
      </w:r>
    </w:p>
    <w:p w:rsidRDefault="00B974F4" w:rsidR="00B974F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53774" w:rsidP="00553774" w:rsidR="00553774">
      <w:pPr>
        <w:jc w:val="right"/>
        <w:rPr>
          <w:rFonts w:eastAsia="MS Mincho"/>
        </w:rPr>
      </w:pPr>
    </w:p>
    <w:p w:rsidRDefault="00553774" w:rsidP="00553774" w:rsidR="00553774" w:rsidRPr="00F073F2">
      <w:pPr>
        <w:jc w:val="right"/>
        <w:rPr>
          <w:rFonts w:hAnsi="Times New Roman" w:ascii="Times New Roman"/>
          <w:b w:val="false"/>
          <w:bCs/>
        </w:rPr>
      </w:pPr>
    </w:p>
    <w:p w:rsidRDefault="00553774" w:rsidP="00553774" w:rsidR="00553774">
      <w:pPr>
        <w:jc w:val="center"/>
        <w:rPr>
          <w:rFonts w:hAnsi="Times New Roman" w:ascii="Times New Roman"/>
          <w:b w:val="false"/>
          <w:bCs/>
        </w:rPr>
      </w:pPr>
    </w:p>
    <w:p w:rsidRDefault="00553774" w:rsidP="00553774" w:rsidR="00553774" w:rsidRPr="00F073F2">
      <w:pPr>
        <w:jc w:val="center"/>
        <w:rPr>
          <w:rFonts w:hAnsi="Times New Roman" w:ascii="Times New Roman"/>
          <w:b w:val="false"/>
          <w:bCs/>
        </w:rPr>
      </w:pPr>
    </w:p>
    <w:p w:rsidRDefault="00553774" w:rsidP="00553774" w:rsidR="00553774" w:rsidRPr="00F073F2">
      <w:pPr>
        <w:jc w:val="center"/>
        <w:rPr>
          <w:rFonts w:hAnsi="Times New Roman" w:ascii="Times New Roman"/>
          <w:b w:val="false"/>
          <w:bCs/>
        </w:rPr>
      </w:pPr>
      <w:r w:rsidRPr="00F073F2">
        <w:rPr>
          <w:rFonts w:hAnsi="Times New Roman" w:ascii="Times New Roman"/>
          <w:b w:val="false"/>
          <w:bCs/>
        </w:rPr>
        <w:t>R E P U B L I K A    H R V A T S K A</w:t>
      </w:r>
    </w:p>
    <w:p w:rsidRDefault="00553774" w:rsidP="00553774" w:rsidR="00553774" w:rsidRPr="00F073F2">
      <w:pPr>
        <w:jc w:val="center"/>
        <w:rPr>
          <w:rFonts w:hAnsi="Times New Roman" w:ascii="Times New Roman"/>
          <w:b w:val="false"/>
          <w:bCs/>
        </w:rPr>
      </w:pPr>
      <w:r w:rsidRPr="00F073F2">
        <w:rPr>
          <w:rFonts w:hAnsi="Times New Roman" w:ascii="Times New Roman"/>
          <w:b w:val="false"/>
          <w:bCs/>
        </w:rPr>
        <w:t>Z A K L J U Č A K</w:t>
      </w:r>
    </w:p>
    <w:p w:rsidRDefault="00553774" w:rsidP="00553774" w:rsidR="00553774">
      <w:pPr>
        <w:jc w:val="center"/>
        <w:rPr>
          <w:rFonts w:hAnsi="Times New Roman" w:ascii="Times New Roman"/>
          <w:b w:val="false"/>
        </w:rPr>
      </w:pPr>
    </w:p>
    <w:p w:rsidRDefault="00553774" w:rsidP="00553774" w:rsidR="00553774" w:rsidRPr="00F073F2">
      <w:pPr>
        <w:jc w:val="center"/>
        <w:rPr>
          <w:rFonts w:hAnsi="Times New Roman" w:ascii="Times New Roman"/>
          <w:b w:val="false"/>
        </w:rPr>
      </w:pP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  <w:t xml:space="preserve">Trgovački sud u Rijeci, po stečajnom sucu Veri Jelenović, u stečajnom postupku nad dužnikom </w:t>
      </w:r>
      <w:r w:rsidRPr="00F073F2">
        <w:rPr>
          <w:rStyle w:val="tabletextfield"/>
          <w:rFonts w:hAnsi="Times New Roman" w:ascii="Times New Roman"/>
          <w:b w:val="false"/>
        </w:rPr>
        <w:t>VELINAC društvo s ograničenom odgovornošću za komunalnu djelatnost u stečaju Karlobag, Stipe Devčića bb</w:t>
      </w:r>
      <w:r w:rsidRPr="00F073F2">
        <w:rPr>
          <w:rFonts w:hAnsi="Times New Roman" w:ascii="Times New Roman"/>
          <w:b w:val="false"/>
        </w:rPr>
        <w:t xml:space="preserve">, OIB: 86943229417, dana </w:t>
      </w:r>
      <w:r w:rsidR="00274E3A">
        <w:rPr>
          <w:rFonts w:hAnsi="Times New Roman" w:ascii="Times New Roman"/>
          <w:b w:val="false"/>
        </w:rPr>
        <w:t>29. siječnja 2016</w:t>
      </w:r>
      <w:r w:rsidRPr="00F073F2">
        <w:rPr>
          <w:rFonts w:hAnsi="Times New Roman" w:ascii="Times New Roman"/>
          <w:b w:val="false"/>
        </w:rPr>
        <w:t>. godine</w:t>
      </w: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</w:p>
    <w:p w:rsidRDefault="00553774" w:rsidP="00553774" w:rsidR="00553774" w:rsidRPr="00F073F2">
      <w:pPr>
        <w:jc w:val="center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z a k l j u č i o    j e</w:t>
      </w: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  <w:t>I. Utvrđena vrijednost nekretnine stečajnog dužnika upisane u zemljišnim knjigama zemljišnim knjigama Općinskog suda u Gospiću i to:</w:t>
      </w: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ab/>
        <w:t>- u zk. ul. 663 k.o. Karlobag na k.č. br. 156 u naravi dio zgrade površine 93 m2 i dvorište površine 150 m2, te k.č. br. 157 u naravi pašnjak površine 221 m2</w:t>
      </w:r>
      <w:r w:rsidRPr="00F073F2">
        <w:rPr>
          <w:rStyle w:val="tabletextfield"/>
          <w:rFonts w:hAnsi="Times New Roman" w:ascii="Times New Roman"/>
          <w:b w:val="false"/>
        </w:rPr>
        <w:t xml:space="preserve">, </w:t>
      </w:r>
      <w:r w:rsidRPr="00F073F2">
        <w:rPr>
          <w:rFonts w:hAnsi="Times New Roman" w:ascii="Times New Roman"/>
          <w:b w:val="false"/>
        </w:rPr>
        <w:t xml:space="preserve"> iznosi </w:t>
      </w:r>
      <w:bookmarkStart w:name="OLE_LINK2" w:id="1"/>
      <w:r w:rsidRPr="00F073F2">
        <w:rPr>
          <w:rFonts w:hAnsi="Times New Roman" w:ascii="Times New Roman"/>
          <w:b w:val="false"/>
        </w:rPr>
        <w:t xml:space="preserve">779.765,08 </w:t>
      </w:r>
      <w:bookmarkEnd w:id="1"/>
      <w:r w:rsidRPr="00F073F2">
        <w:rPr>
          <w:rFonts w:hAnsi="Times New Roman" w:ascii="Times New Roman"/>
          <w:b w:val="false"/>
        </w:rPr>
        <w:t>kn.</w:t>
      </w: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  <w:t>II. Prodaja nekretnina iz točke I. ovog zaključka obaviti će se usmenom javnom dražbom uz odgovarajuću primjenu propisa o ovrsi kojima je uređena ovrha na nekretnini.</w:t>
      </w: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  <w:t xml:space="preserve">III. Ročište za prodaju održati će se dana </w:t>
      </w:r>
    </w:p>
    <w:p w:rsidRDefault="00553774" w:rsidP="00553774" w:rsidR="00553774" w:rsidRPr="00F073F2">
      <w:pPr>
        <w:jc w:val="center"/>
        <w:rPr>
          <w:rFonts w:hAnsi="Times New Roman" w:ascii="Times New Roman"/>
          <w:b w:val="false"/>
        </w:rPr>
      </w:pPr>
    </w:p>
    <w:p w:rsidRDefault="00553774" w:rsidP="00553774" w:rsidR="00553774" w:rsidRPr="00F073F2">
      <w:pPr>
        <w:jc w:val="center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 </w:t>
      </w:r>
      <w:r w:rsidR="00274E3A">
        <w:rPr>
          <w:rFonts w:hAnsi="Times New Roman" w:ascii="Times New Roman"/>
          <w:b w:val="false"/>
        </w:rPr>
        <w:t>10. ožujka</w:t>
      </w:r>
      <w:r>
        <w:rPr>
          <w:rFonts w:hAnsi="Times New Roman" w:ascii="Times New Roman"/>
          <w:b w:val="false"/>
        </w:rPr>
        <w:t xml:space="preserve"> 2016</w:t>
      </w:r>
      <w:r w:rsidRPr="00F073F2">
        <w:rPr>
          <w:rFonts w:hAnsi="Times New Roman" w:ascii="Times New Roman"/>
          <w:b w:val="false"/>
        </w:rPr>
        <w:t xml:space="preserve">. g. u </w:t>
      </w:r>
      <w:r w:rsidR="00274E3A">
        <w:rPr>
          <w:rFonts w:hAnsi="Times New Roman" w:ascii="Times New Roman"/>
          <w:b w:val="false"/>
        </w:rPr>
        <w:t>10</w:t>
      </w:r>
      <w:r>
        <w:rPr>
          <w:rFonts w:hAnsi="Times New Roman" w:ascii="Times New Roman"/>
          <w:b w:val="false"/>
        </w:rPr>
        <w:t xml:space="preserve">,00 </w:t>
      </w:r>
      <w:r w:rsidRPr="00F073F2">
        <w:rPr>
          <w:rFonts w:hAnsi="Times New Roman" w:ascii="Times New Roman"/>
          <w:b w:val="false"/>
        </w:rPr>
        <w:t>sati, Trgovački sud Rijeka,</w:t>
      </w:r>
    </w:p>
    <w:p w:rsidRDefault="00553774" w:rsidP="00553774" w:rsidR="00553774" w:rsidRPr="00F073F2">
      <w:pPr>
        <w:jc w:val="center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I. kat, sudnica broj 3.</w:t>
      </w:r>
    </w:p>
    <w:p w:rsidRDefault="00553774" w:rsidP="00553774" w:rsidR="00553774" w:rsidRPr="00F073F2">
      <w:pPr>
        <w:jc w:val="center"/>
        <w:rPr>
          <w:rFonts w:hAnsi="Times New Roman" w:ascii="Times New Roman"/>
          <w:b w:val="false"/>
        </w:rPr>
      </w:pP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                     IV. Ovaj zaključak biti će objavljen na oglasnoj ploči suda, u dnevnom tisku, te na web stranicama Hrvatske gospodarske komore i sudačke mreže.</w:t>
      </w: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ab/>
        <w:t xml:space="preserve">          V. Uvjeti prodaje:</w:t>
      </w:r>
    </w:p>
    <w:p w:rsidRDefault="00553774" w:rsidP="00553774" w:rsidR="00553774" w:rsidRPr="00F073F2">
      <w:pPr>
        <w:jc w:val="both"/>
        <w:rPr>
          <w:rStyle w:val="tabletextfield"/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- prodaje se nekretnina stečajnog dužnika upisana u zemljišnim knjigama zemljišnim knjigama </w:t>
      </w:r>
      <w:r w:rsidRPr="00F073F2">
        <w:rPr>
          <w:rStyle w:val="tabletextfield"/>
          <w:rFonts w:hAnsi="Times New Roman" w:ascii="Times New Roman"/>
          <w:b w:val="false"/>
        </w:rPr>
        <w:t>Općinskog suda u Rijeci i to:</w:t>
      </w: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  <w:noProof/>
        </w:rPr>
        <w:t>80. UDIO: 797/18566 k.č.br. 821 u naravi kuća, dvorište i stepenište površine 1691 m2, te k.č.br. 824 u naravi kuća i dvorište površine 1265 m2, sve upisano u z.k.ul.br. 5170, K.O. Rijeka</w:t>
      </w:r>
      <w:r w:rsidRPr="00F073F2">
        <w:rPr>
          <w:rStyle w:val="tabletextfield"/>
          <w:rFonts w:hAnsi="Times New Roman" w:ascii="Times New Roman"/>
          <w:b w:val="false"/>
        </w:rPr>
        <w:t xml:space="preserve">, </w:t>
      </w:r>
      <w:r w:rsidRPr="00F073F2">
        <w:rPr>
          <w:rFonts w:hAnsi="Times New Roman" w:ascii="Times New Roman"/>
          <w:b w:val="false"/>
        </w:rPr>
        <w:t xml:space="preserve">čija je početna cijena </w:t>
      </w:r>
      <w:r w:rsidR="00274E3A">
        <w:rPr>
          <w:rFonts w:hAnsi="Times New Roman" w:ascii="Times New Roman"/>
          <w:b w:val="false"/>
        </w:rPr>
        <w:t>520.000,00</w:t>
      </w:r>
      <w:r w:rsidRPr="00F073F2">
        <w:rPr>
          <w:rFonts w:hAnsi="Times New Roman" w:ascii="Times New Roman"/>
          <w:b w:val="false"/>
        </w:rPr>
        <w:t xml:space="preserve"> kn;</w:t>
      </w: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- nekretnine se ne mogu prodati ispod početne cijene;</w:t>
      </w: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- navedene nekretnine slobodne su od osoba i stvari;</w:t>
      </w: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lastRenderedPageBreak/>
        <w:t>- na nekretnini iz točke I. ovog rješenja u zemljišnim knjigama uknjižena su razlučna prava i to:</w:t>
      </w: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1. založno pravo u korist PRIVREDNA BANKA ZAGREB, PODRUŽNICA 32 GOSPIĆ ZAGREB, RAČKOG 6</w:t>
      </w:r>
      <w:r>
        <w:rPr>
          <w:rFonts w:hAnsi="Times New Roman" w:ascii="Times New Roman"/>
          <w:b w:val="false"/>
        </w:rPr>
        <w:t xml:space="preserve">, </w:t>
      </w:r>
      <w:r w:rsidRPr="00F073F2">
        <w:rPr>
          <w:rFonts w:hAnsi="Times New Roman" w:ascii="Times New Roman"/>
          <w:b w:val="false"/>
        </w:rPr>
        <w:t>OIB: 02535697732</w:t>
      </w:r>
      <w:r w:rsidRPr="00F073F2">
        <w:rPr>
          <w:rFonts w:hAnsi="Times New Roman" w:ascii="Times New Roman"/>
          <w:b w:val="false"/>
          <w:lang w:eastAsia="hr-HR"/>
        </w:rPr>
        <w:t>, a n</w:t>
      </w:r>
      <w:r w:rsidRPr="00F073F2">
        <w:rPr>
          <w:rFonts w:hAnsi="Times New Roman" w:ascii="Times New Roman"/>
          <w:b w:val="false"/>
        </w:rPr>
        <w:t>a temelju prijedloga ugovora o dugoročnom kreditu s valutnom klauzulom br. 5110065129-32/05 od 13.5.2005. g, i sporazuma radi osiguranja novčane tražbine zasnivanjem založnog prava solemniziranog po javnom bilježniku Borisu Zduniću iz Gospića broj OV-90/05 od 13.5.2005. u A za glavnicu od 3 000 000.00 Kn ( trimilujuna kuna)po srednjem tečaju HNB za EUR s ugovorenim naknadama, troškovima i kamatama u visini tromjesečene EURIBOR + 2p.p. godišnje, promjenjiva;</w:t>
      </w: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-  poreze i prireze u vezi s prodajom snosit će kupac;</w:t>
      </w: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- kupac je dužan položiti kupovninu u roku od 30 dana od dana pravomoćnosti rješenja o dosudi na žiro račun ovog suda. Ako kupac u tom roku ne položi kupovninu sud će rješenjem oglasiti prodaju nevažećom i odrediti novu prodaju. Iz položenog osiguranja namirit će se troškovi nove prodaje i nadoknaditi razlika između kupovnine postignute na prijašnjoj i novoj prodaji; </w:t>
      </w: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-   kao kupci na javnoj dražbi mogu sudjelovati osobe koje su najkasnije tri dana prije dražbe dale osiguranje uplatom 10% od početne prodajne cijene uplatom iznosa od </w:t>
      </w:r>
      <w:r w:rsidR="00274E3A">
        <w:rPr>
          <w:rFonts w:hAnsi="Times New Roman" w:ascii="Times New Roman"/>
          <w:b w:val="false"/>
        </w:rPr>
        <w:t>52.000,00</w:t>
      </w:r>
      <w:r w:rsidRPr="00F073F2">
        <w:rPr>
          <w:rFonts w:hAnsi="Times New Roman" w:ascii="Times New Roman"/>
          <w:b w:val="false"/>
        </w:rPr>
        <w:t xml:space="preserve"> kn za nekretninu označenu u točki I. izreke ovog zaključka, sve u korist žiro računa ovog suda koji se vodi kod Hrvatske poštanske banke d.d. Zagreb broj </w:t>
      </w:r>
      <w:r w:rsidRPr="00F073F2">
        <w:rPr>
          <w:rFonts w:hAnsi="Times New Roman" w:ascii="Times New Roman"/>
          <w:b w:val="false"/>
          <w:bCs/>
        </w:rPr>
        <w:t xml:space="preserve">HR59 2390 0011 3000 0270 3 </w:t>
      </w:r>
      <w:r w:rsidRPr="00F073F2">
        <w:rPr>
          <w:rFonts w:hAnsi="Times New Roman" w:ascii="Times New Roman"/>
          <w:b w:val="false"/>
        </w:rPr>
        <w:t>i dokaz o tome predočili sucu prije dražbe;</w:t>
      </w: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- jamčevinu nisu dužni položiti razlučni vjerovnici čija tražbina premašuje iznos jamčevine;</w:t>
      </w: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- osobama čija ponuda ne bude prihvaćena, osiguranje će se vratiti nakon zaključenja javne dražbe;</w:t>
      </w: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- osobe zainteresirane za kupnju nekretnine mogu razgledati predmetne nekretnine svakog radnog dana </w:t>
      </w:r>
      <w:r>
        <w:rPr>
          <w:rFonts w:hAnsi="Times New Roman" w:ascii="Times New Roman"/>
          <w:b w:val="false"/>
          <w:noProof/>
        </w:rPr>
        <w:t>uz prethodni dogovor na telefon</w:t>
      </w:r>
      <w:r w:rsidRPr="00F073F2">
        <w:rPr>
          <w:rFonts w:hAnsi="Times New Roman" w:ascii="Times New Roman"/>
          <w:b w:val="false"/>
          <w:noProof/>
        </w:rPr>
        <w:t xml:space="preserve"> </w:t>
      </w:r>
      <w:r>
        <w:rPr>
          <w:rFonts w:hAnsi="Times New Roman" w:ascii="Times New Roman"/>
          <w:b w:val="false"/>
          <w:noProof/>
        </w:rPr>
        <w:t>091/425 4008</w:t>
      </w:r>
      <w:r w:rsidRPr="00F073F2">
        <w:rPr>
          <w:rFonts w:hAnsi="Times New Roman" w:ascii="Times New Roman"/>
          <w:b w:val="false"/>
        </w:rPr>
        <w:t>.</w:t>
      </w:r>
    </w:p>
    <w:p w:rsidRDefault="00553774" w:rsidP="00553774" w:rsidR="00553774">
      <w:pPr>
        <w:jc w:val="both"/>
        <w:rPr>
          <w:rFonts w:hAnsi="Times New Roman" w:ascii="Times New Roman"/>
          <w:b w:val="false"/>
        </w:rPr>
      </w:pP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</w:p>
    <w:p w:rsidRDefault="00553774" w:rsidP="00553774" w:rsidR="00553774">
      <w:pPr>
        <w:jc w:val="center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Obrazloženje</w:t>
      </w:r>
    </w:p>
    <w:p w:rsidRDefault="00553774" w:rsidP="00553774" w:rsidR="00553774" w:rsidRPr="00F073F2">
      <w:pPr>
        <w:jc w:val="center"/>
        <w:rPr>
          <w:rFonts w:hAnsi="Times New Roman" w:ascii="Times New Roman"/>
          <w:b w:val="false"/>
        </w:rPr>
      </w:pP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  <w:t xml:space="preserve">Nad dužnikom </w:t>
      </w:r>
      <w:r w:rsidRPr="00F073F2">
        <w:rPr>
          <w:rStyle w:val="tabletextfield"/>
          <w:rFonts w:hAnsi="Times New Roman" w:ascii="Times New Roman"/>
          <w:b w:val="false"/>
        </w:rPr>
        <w:t>VELINAC društvo s ograničenom odgovornošću za komunalnu djelatnost u stečaju Karlobag, Stipe Devčića bb</w:t>
      </w:r>
      <w:r w:rsidRPr="00F073F2">
        <w:rPr>
          <w:rFonts w:hAnsi="Times New Roman" w:ascii="Times New Roman"/>
          <w:b w:val="false"/>
        </w:rPr>
        <w:t xml:space="preserve">, OIB: 86943229417 je otvoren stečajni postupak, a u dužnikovu stečajnu masu ulazi nekretnina navedena u točki I. izreke ovog rješenja. Na navedenoj nekretnini postoje uknjižena prava zaloga i to: </w:t>
      </w: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1. založno pravo u korist PRIVREDNA BANKA ZAGREB, PODRUŽ</w:t>
      </w:r>
      <w:r>
        <w:rPr>
          <w:rFonts w:hAnsi="Times New Roman" w:ascii="Times New Roman"/>
          <w:b w:val="false"/>
        </w:rPr>
        <w:t xml:space="preserve">NICA 32 GOSPIĆ ZAGREB, RAČKOG 6, </w:t>
      </w:r>
      <w:r w:rsidRPr="00F073F2">
        <w:rPr>
          <w:rFonts w:hAnsi="Times New Roman" w:ascii="Times New Roman"/>
          <w:b w:val="false"/>
        </w:rPr>
        <w:t>OIB: 02535697732</w:t>
      </w:r>
      <w:r w:rsidRPr="00F073F2">
        <w:rPr>
          <w:rFonts w:hAnsi="Times New Roman" w:ascii="Times New Roman"/>
          <w:b w:val="false"/>
          <w:lang w:eastAsia="hr-HR"/>
        </w:rPr>
        <w:t>, a n</w:t>
      </w:r>
      <w:r w:rsidRPr="00F073F2">
        <w:rPr>
          <w:rFonts w:hAnsi="Times New Roman" w:ascii="Times New Roman"/>
          <w:b w:val="false"/>
        </w:rPr>
        <w:t>a temelju prijedloga ugovora o dugoročnom kreditu s valutnom klauzulom br. 5110065129-32/05 od 13.5.2005. g, i sporazuma radi osiguranja novčane tražbine zasnivanjem založnog prava solemniziranog po javnom bilježniku Borisu Zduniću iz Gospića broj OV-90/05 od 13.5.2005. u A za glavnicu od 3 000 000.00 Kn ( trimilujuna kuna)po srednjem tečaju HNB za EUR s ugovorenim naknadama, troškovima i kamatama u visini tromjesečene EURIBOR + 2p.p. godišnje, promjenjiva.</w:t>
      </w: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  <w:t>Navedeni razlučni vjerovnik nije prije podnošenja prijedloga stečajnog upravitelja  po čl. 164. SZ, pokrenuli postupak ovrhe na nekretninama radi prisilnog namirenja svojih tražbina pri nadležnom općinskom sudu.</w:t>
      </w: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lastRenderedPageBreak/>
        <w:t xml:space="preserve">                    Stečajni upravitelj je podnio stečajnom sucu prijedlog da se nekretnina opisana u točki I. izreke ovog rješenja proda uz odgovarajuću primjenu propisa o ovrsi kojima je uređena ovrha na nekretnini. Vrijednost nekretnine utvrđena je prije donošenja ovog zaključka putem ovlaštenog sudskog vještaka dipl. ing. Zvonimira Melema i to u iznosu od 102.205 EUR sa kojom se vrijednošću složio i razlučni vjerovnik.</w:t>
      </w:r>
    </w:p>
    <w:p w:rsidRDefault="00553774" w:rsidP="00553774" w:rsidR="00553774">
      <w:pPr>
        <w:ind w:firstLine="1440"/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Prema članku 164. stavak 6.  Stečajnog zakona </w:t>
      </w:r>
      <w:r w:rsidRPr="00F073F2">
        <w:rPr>
          <w:rFonts w:hAnsi="Times New Roman" w:ascii="Times New Roman"/>
          <w:b w:val="false"/>
          <w:bCs/>
        </w:rPr>
        <w:t>(objavljen u NN 44/96, 29/99, 129/00, 123/03, 82/06, 116/10, 25/12 i 133/12)</w:t>
      </w:r>
      <w:r w:rsidRPr="00F073F2">
        <w:rPr>
          <w:rFonts w:hAnsi="Times New Roman" w:ascii="Times New Roman"/>
          <w:b w:val="false"/>
        </w:rPr>
        <w:t>, ako se nekretnina nije mogla prodati na drugom ročištu za prodaju po utvrđenoj vrijednosti, na narednim ročištima može se prodati za nižu vrijednost koju zaključkom odredi stečajni sudac.</w:t>
      </w:r>
    </w:p>
    <w:p w:rsidRDefault="00553774" w:rsidP="00553774" w:rsidR="00553774" w:rsidRPr="00F073F2">
      <w:pPr>
        <w:ind w:firstLine="144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Ročišta za javnu dražbu održano dana 18.</w:t>
      </w:r>
      <w:r w:rsidR="00274E3A">
        <w:rPr>
          <w:rFonts w:hAnsi="Times New Roman" w:ascii="Times New Roman"/>
          <w:b w:val="false"/>
        </w:rPr>
        <w:t xml:space="preserve"> studenoga i 18. prosinca 2015., kao i 29. siječnja 2016. </w:t>
      </w:r>
      <w:r>
        <w:rPr>
          <w:rFonts w:hAnsi="Times New Roman" w:ascii="Times New Roman"/>
          <w:b w:val="false"/>
        </w:rPr>
        <w:t>godine s početnom prodajnom cijenom u visini utvrđene vrijednosti nekretnine protekla su bezuspješno.</w:t>
      </w: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  <w:t xml:space="preserve">Valjalo je stoga, a na temelju citiranih zakonskih odredbi i čl. 164. Stečajnog zakona odlučiti kao u izreci.   </w:t>
      </w: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  <w:t xml:space="preserve">Rijeka, </w:t>
      </w:r>
      <w:r w:rsidR="00274E3A">
        <w:rPr>
          <w:rFonts w:hAnsi="Times New Roman" w:ascii="Times New Roman"/>
          <w:b w:val="false"/>
        </w:rPr>
        <w:t>29. siječnja 2016</w:t>
      </w:r>
      <w:r w:rsidRPr="00F073F2">
        <w:rPr>
          <w:rFonts w:hAnsi="Times New Roman" w:ascii="Times New Roman"/>
          <w:b w:val="false"/>
        </w:rPr>
        <w:t>.</w:t>
      </w:r>
      <w:r w:rsidR="00274E3A">
        <w:rPr>
          <w:rFonts w:hAnsi="Times New Roman" w:ascii="Times New Roman"/>
          <w:b w:val="false"/>
        </w:rPr>
        <w:t xml:space="preserve"> </w:t>
      </w:r>
      <w:r w:rsidRPr="00F073F2">
        <w:rPr>
          <w:rFonts w:hAnsi="Times New Roman" w:ascii="Times New Roman"/>
          <w:b w:val="false"/>
        </w:rPr>
        <w:t>godine</w:t>
      </w:r>
    </w:p>
    <w:p w:rsidRDefault="00553774" w:rsidP="00553774" w:rsidR="00553774">
      <w:pPr>
        <w:jc w:val="both"/>
        <w:rPr>
          <w:rFonts w:hAnsi="Times New Roman" w:ascii="Times New Roman"/>
          <w:b w:val="false"/>
        </w:rPr>
      </w:pP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                              </w:t>
      </w: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  <w:t xml:space="preserve">   </w:t>
      </w: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  <w:t xml:space="preserve"> Stečajni sudac</w:t>
      </w: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  <w:t xml:space="preserve">                                  </w:t>
      </w: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  <w:t xml:space="preserve">                         Vera Jelenović </w:t>
      </w: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</w:p>
    <w:p w:rsidRDefault="00553774" w:rsidP="00553774" w:rsidR="00553774">
      <w:pPr>
        <w:rPr>
          <w:rFonts w:hAnsi="Times New Roman" w:ascii="Times New Roman"/>
          <w:b w:val="false"/>
        </w:rPr>
      </w:pPr>
    </w:p>
    <w:p w:rsidRDefault="00553774" w:rsidP="00553774" w:rsidR="00553774">
      <w:pPr>
        <w:rPr>
          <w:rFonts w:hAnsi="Times New Roman" w:ascii="Times New Roman"/>
          <w:b w:val="false"/>
        </w:rPr>
      </w:pPr>
    </w:p>
    <w:p w:rsidRDefault="00553774" w:rsidP="00553774" w:rsidR="00553774">
      <w:pPr>
        <w:rPr>
          <w:rFonts w:hAnsi="Times New Roman" w:ascii="Times New Roman"/>
          <w:b w:val="false"/>
        </w:rPr>
      </w:pPr>
    </w:p>
    <w:p w:rsidRDefault="00553774" w:rsidP="00553774" w:rsidR="00553774" w:rsidRPr="00F073F2">
      <w:pPr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UPUTA O PRAVNOM LIJEKU:</w:t>
      </w: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ab/>
        <w:t>Protiv  ovog  zaključka žalba nije dopuštena.</w:t>
      </w: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</w:p>
    <w:p w:rsidRDefault="00553774" w:rsidP="00553774" w:rsidR="00553774">
      <w:pPr>
        <w:jc w:val="both"/>
        <w:rPr>
          <w:rFonts w:hAnsi="Times New Roman" w:ascii="Times New Roman"/>
          <w:b w:val="false"/>
        </w:rPr>
      </w:pPr>
    </w:p>
    <w:p w:rsidRDefault="00553774" w:rsidP="00553774" w:rsidR="00553774">
      <w:pPr>
        <w:jc w:val="both"/>
        <w:rPr>
          <w:rFonts w:hAnsi="Times New Roman" w:ascii="Times New Roman"/>
          <w:b w:val="false"/>
        </w:rPr>
      </w:pPr>
    </w:p>
    <w:p w:rsidRDefault="00553774" w:rsidP="00553774" w:rsidR="00553774">
      <w:pPr>
        <w:jc w:val="both"/>
        <w:rPr>
          <w:rFonts w:hAnsi="Times New Roman" w:ascii="Times New Roman"/>
          <w:b w:val="false"/>
        </w:rPr>
      </w:pPr>
    </w:p>
    <w:p w:rsidRDefault="00553774" w:rsidP="00553774" w:rsidR="00553774">
      <w:pPr>
        <w:jc w:val="both"/>
        <w:rPr>
          <w:rFonts w:hAnsi="Times New Roman" w:ascii="Times New Roman"/>
          <w:b w:val="false"/>
        </w:rPr>
      </w:pPr>
    </w:p>
    <w:p w:rsidRDefault="00553774" w:rsidP="00553774" w:rsidR="00553774">
      <w:pPr>
        <w:jc w:val="both"/>
        <w:rPr>
          <w:rFonts w:hAnsi="Times New Roman" w:ascii="Times New Roman"/>
          <w:b w:val="false"/>
        </w:rPr>
      </w:pPr>
    </w:p>
    <w:p w:rsidRDefault="00553774" w:rsidP="00553774" w:rsidR="00553774">
      <w:pPr>
        <w:jc w:val="both"/>
        <w:rPr>
          <w:rFonts w:hAnsi="Times New Roman" w:ascii="Times New Roman"/>
          <w:b w:val="false"/>
        </w:rPr>
      </w:pPr>
    </w:p>
    <w:p w:rsidRDefault="00553774" w:rsidP="00553774" w:rsidR="00553774">
      <w:pPr>
        <w:jc w:val="both"/>
        <w:rPr>
          <w:rFonts w:hAnsi="Times New Roman" w:ascii="Times New Roman"/>
          <w:b w:val="false"/>
        </w:rPr>
      </w:pPr>
    </w:p>
    <w:p w:rsidRDefault="00553774" w:rsidP="00553774" w:rsidR="00553774">
      <w:pPr>
        <w:jc w:val="both"/>
        <w:rPr>
          <w:rFonts w:hAnsi="Times New Roman" w:ascii="Times New Roman"/>
          <w:b w:val="false"/>
        </w:rPr>
      </w:pPr>
    </w:p>
    <w:p w:rsidRDefault="00553774" w:rsidP="00553774" w:rsidR="00553774">
      <w:pPr>
        <w:jc w:val="both"/>
        <w:rPr>
          <w:rFonts w:hAnsi="Times New Roman" w:ascii="Times New Roman"/>
          <w:b w:val="false"/>
        </w:rPr>
      </w:pPr>
    </w:p>
    <w:p w:rsidRDefault="00553774" w:rsidP="00553774" w:rsidR="00553774">
      <w:pPr>
        <w:jc w:val="both"/>
        <w:rPr>
          <w:rFonts w:hAnsi="Times New Roman" w:ascii="Times New Roman"/>
          <w:b w:val="false"/>
        </w:rPr>
      </w:pPr>
    </w:p>
    <w:p w:rsidRDefault="00553774" w:rsidP="00553774" w:rsidR="00553774">
      <w:pPr>
        <w:jc w:val="both"/>
        <w:rPr>
          <w:rFonts w:hAnsi="Times New Roman" w:ascii="Times New Roman"/>
          <w:b w:val="false"/>
        </w:rPr>
      </w:pPr>
    </w:p>
    <w:p w:rsidRDefault="00553774" w:rsidP="00553774" w:rsidR="00553774">
      <w:pPr>
        <w:jc w:val="both"/>
        <w:rPr>
          <w:rFonts w:hAnsi="Times New Roman" w:ascii="Times New Roman"/>
          <w:b w:val="false"/>
        </w:rPr>
      </w:pPr>
    </w:p>
    <w:p w:rsidRDefault="00553774" w:rsidP="00553774" w:rsidR="00553774">
      <w:pPr>
        <w:jc w:val="both"/>
        <w:rPr>
          <w:rFonts w:hAnsi="Times New Roman" w:ascii="Times New Roman"/>
          <w:b w:val="false"/>
        </w:rPr>
      </w:pPr>
    </w:p>
    <w:p w:rsidRDefault="00553774" w:rsidP="00553774" w:rsidR="00553774">
      <w:pPr>
        <w:jc w:val="both"/>
        <w:rPr>
          <w:rFonts w:hAnsi="Times New Roman" w:ascii="Times New Roman"/>
          <w:b w:val="false"/>
        </w:rPr>
      </w:pPr>
    </w:p>
    <w:p w:rsidRDefault="00553774" w:rsidP="00553774" w:rsidR="00553774">
      <w:pPr>
        <w:jc w:val="both"/>
        <w:rPr>
          <w:rFonts w:hAnsi="Times New Roman" w:ascii="Times New Roman"/>
          <w:b w:val="false"/>
        </w:rPr>
      </w:pPr>
    </w:p>
    <w:p w:rsidRDefault="00553774" w:rsidP="00553774" w:rsidR="00553774">
      <w:pPr>
        <w:jc w:val="both"/>
        <w:rPr>
          <w:rFonts w:hAnsi="Times New Roman" w:ascii="Times New Roman"/>
          <w:b w:val="false"/>
        </w:rPr>
      </w:pPr>
    </w:p>
    <w:p w:rsidRDefault="00553774" w:rsidP="00553774" w:rsidR="00553774">
      <w:pPr>
        <w:jc w:val="both"/>
        <w:rPr>
          <w:rFonts w:hAnsi="Times New Roman" w:ascii="Times New Roman"/>
          <w:b w:val="false"/>
        </w:rPr>
      </w:pPr>
    </w:p>
    <w:p w:rsidRDefault="00553774" w:rsidP="00553774" w:rsidR="00553774">
      <w:pPr>
        <w:jc w:val="both"/>
        <w:rPr>
          <w:rFonts w:hAnsi="Times New Roman" w:ascii="Times New Roman"/>
          <w:b w:val="false"/>
        </w:rPr>
      </w:pPr>
    </w:p>
    <w:p w:rsidRDefault="00553774" w:rsidP="00553774" w:rsidR="00553774">
      <w:pPr>
        <w:jc w:val="both"/>
        <w:rPr>
          <w:rFonts w:hAnsi="Times New Roman" w:ascii="Times New Roman"/>
          <w:b w:val="false"/>
        </w:rPr>
      </w:pPr>
    </w:p>
    <w:p w:rsidRDefault="00553774" w:rsidP="00553774" w:rsidR="00553774">
      <w:pPr>
        <w:jc w:val="both"/>
        <w:rPr>
          <w:rFonts w:hAnsi="Times New Roman" w:ascii="Times New Roman"/>
          <w:b w:val="false"/>
        </w:rPr>
      </w:pPr>
    </w:p>
    <w:p w:rsidRDefault="00553774" w:rsidP="00553774" w:rsidR="00553774">
      <w:pPr>
        <w:jc w:val="both"/>
        <w:rPr>
          <w:rFonts w:hAnsi="Times New Roman" w:ascii="Times New Roman"/>
          <w:b w:val="false"/>
        </w:rPr>
      </w:pP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DNA</w:t>
      </w: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-stečajnom upravitelju </w:t>
      </w: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- razlučnim vjerovnicima:</w:t>
      </w:r>
    </w:p>
    <w:p w:rsidRDefault="00553774" w:rsidP="00553774" w:rsidR="00553774" w:rsidRPr="00F073F2">
      <w:pPr>
        <w:ind w:firstLine="720"/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- PRIVREDNA BANKA ZAGREB, PODRUŽNICA 32 GOSPIĆ ZAGREB, RAČKOG</w:t>
      </w:r>
      <w:r>
        <w:rPr>
          <w:rFonts w:hAnsi="Times New Roman" w:ascii="Times New Roman"/>
          <w:b w:val="false"/>
        </w:rPr>
        <w:t xml:space="preserve"> </w:t>
      </w:r>
      <w:r w:rsidRPr="00F073F2">
        <w:rPr>
          <w:rFonts w:hAnsi="Times New Roman" w:ascii="Times New Roman"/>
          <w:b w:val="false"/>
        </w:rPr>
        <w:t xml:space="preserve">6. </w:t>
      </w:r>
      <w:r w:rsidRPr="00F073F2">
        <w:rPr>
          <w:rFonts w:hAnsi="Times New Roman" w:ascii="Times New Roman"/>
          <w:b w:val="false"/>
        </w:rPr>
        <w:br/>
        <w:t>OIB: 02535697732</w:t>
      </w: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- na </w:t>
      </w:r>
      <w:r w:rsidR="00274E3A">
        <w:rPr>
          <w:rFonts w:hAnsi="Times New Roman" w:ascii="Times New Roman"/>
          <w:b w:val="false"/>
        </w:rPr>
        <w:t>e-</w:t>
      </w:r>
      <w:r w:rsidRPr="00F073F2">
        <w:rPr>
          <w:rFonts w:hAnsi="Times New Roman" w:ascii="Times New Roman"/>
          <w:b w:val="false"/>
        </w:rPr>
        <w:t xml:space="preserve">oglasnu ploču </w:t>
      </w:r>
      <w:r w:rsidR="00274E3A">
        <w:rPr>
          <w:rFonts w:hAnsi="Times New Roman" w:ascii="Times New Roman"/>
          <w:b w:val="false"/>
        </w:rPr>
        <w:t>23.2</w:t>
      </w:r>
      <w:r>
        <w:rPr>
          <w:rFonts w:hAnsi="Times New Roman" w:ascii="Times New Roman"/>
          <w:b w:val="false"/>
        </w:rPr>
        <w:t>.16</w:t>
      </w:r>
      <w:r w:rsidRPr="00F073F2">
        <w:rPr>
          <w:rFonts w:hAnsi="Times New Roman" w:ascii="Times New Roman"/>
          <w:b w:val="false"/>
        </w:rPr>
        <w:t>.</w:t>
      </w: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- Porezna uprava Gospić</w:t>
      </w: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- sudskom informatičaru</w:t>
      </w:r>
    </w:p>
    <w:p w:rsidRDefault="00553774" w:rsidP="00553774" w:rsidR="00553774">
      <w:pPr>
        <w:jc w:val="both"/>
        <w:rPr>
          <w:rFonts w:hAnsi="Times New Roman" w:ascii="Times New Roman"/>
          <w:b w:val="false"/>
        </w:rPr>
      </w:pP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Rijeka, </w:t>
      </w:r>
      <w:r w:rsidR="00274E3A">
        <w:rPr>
          <w:rFonts w:hAnsi="Times New Roman" w:ascii="Times New Roman"/>
          <w:b w:val="false"/>
        </w:rPr>
        <w:t>29. siječnja 2016</w:t>
      </w:r>
      <w:r w:rsidRPr="00F073F2">
        <w:rPr>
          <w:rFonts w:hAnsi="Times New Roman" w:ascii="Times New Roman"/>
          <w:b w:val="false"/>
        </w:rPr>
        <w:t>.g.</w:t>
      </w: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                                                                                                     S u d a c</w:t>
      </w:r>
    </w:p>
    <w:p w:rsidRDefault="00553774" w:rsidP="00553774" w:rsidR="00553774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                                                                                               </w:t>
      </w:r>
      <w:smartTag w:element="PersonName" w:uri="urn:schemas-microsoft-com:office:smarttags">
        <w:r w:rsidRPr="00F073F2">
          <w:rPr>
            <w:rFonts w:hAnsi="Times New Roman" w:ascii="Times New Roman"/>
            <w:b w:val="false"/>
          </w:rPr>
          <w:t>Vera Jelenović</w:t>
        </w:r>
      </w:smartTag>
      <w:r w:rsidRPr="00F073F2">
        <w:rPr>
          <w:rFonts w:hAnsi="Times New Roman" w:ascii="Times New Roman"/>
          <w:b w:val="false"/>
        </w:rPr>
        <w:t xml:space="preserve"> </w:t>
      </w:r>
    </w:p>
    <w:p w:rsidRDefault="004F6C16" w:rsidR="004F6C16"/>
    <w:sectPr w:rsidSect="00442C33" w:rsidR="004F6C16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4596" w:rsidR="002D4596">
      <w:r>
        <w:separator/>
      </w:r>
    </w:p>
  </w:endnote>
  <w:endnote w:id="0" w:type="continuationSeparator">
    <w:p w:rsidRDefault="002D4596" w:rsidR="002D45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3774" w:rsidR="001A1BB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974F4" w:rsidR="001A1BB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3774" w:rsidR="001A1BB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74F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974F4" w:rsidR="001A1B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4596" w:rsidR="002D4596">
      <w:r>
        <w:separator/>
      </w:r>
    </w:p>
  </w:footnote>
  <w:footnote w:id="0" w:type="continuationSeparator">
    <w:p w:rsidRDefault="002D4596" w:rsidR="002D45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3774" w:rsidP="00BA0BC2" w:rsidR="001A1BB8" w:rsidRPr="00736EF4">
    <w:pPr>
      <w:jc w:val="right"/>
      <w:rPr>
        <w:rFonts w:hAnsi="Times New Roman" w:ascii="Times New Roman"/>
        <w:b w:val="false"/>
      </w:rPr>
    </w:pPr>
    <w:r w:rsidRPr="00736EF4">
      <w:rPr>
        <w:rFonts w:hAnsi="Times New Roman" w:ascii="Times New Roman"/>
        <w:b w:val="false"/>
      </w:rPr>
      <w:t xml:space="preserve">                  </w:t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  <w:t>Posl.br. 14 St-</w:t>
    </w:r>
    <w:r>
      <w:rPr>
        <w:rFonts w:hAnsi="Times New Roman" w:ascii="Times New Roman"/>
        <w:b w:val="false"/>
      </w:rPr>
      <w:t>97/2011</w:t>
    </w:r>
  </w:p>
  <w:p w:rsidRDefault="00B974F4" w:rsidP="00BA0BC2" w:rsidR="001A1BB8">
    <w:pPr>
      <w:pStyle w:val="Zaglavlje"/>
      <w:ind w:firstLine="720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3774"/>
    <w:rsid w:val="00051441"/>
    <w:rsid w:val="00274E3A"/>
    <w:rsid w:val="002D4596"/>
    <w:rsid w:val="004F6C16"/>
    <w:rsid w:val="00553774"/>
    <w:rsid w:val="00942A0F"/>
    <w:rsid w:val="00B974F4"/>
    <w:rsid w:val="00BA3EB5"/>
    <w:rsid w:val="00C8739B"/>
    <w:rsid w:val="00E5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3774"/>
    <w:pPr>
      <w:spacing w:lineRule="auto" w:line="24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553774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55377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53774"/>
  </w:style>
  <w:style w:customStyle="true" w:styleId="tabletextfield" w:type="character">
    <w:name w:val="table_text_field"/>
    <w:basedOn w:val="Zadanifontodlomka"/>
    <w:rsid w:val="00553774"/>
  </w:style>
  <w:style w:styleId="Zaglavlje" w:type="paragraph">
    <w:name w:val="header"/>
    <w:basedOn w:val="Normal"/>
    <w:link w:val="ZaglavljeChar"/>
    <w:rsid w:val="0055377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53774"/>
    <w:rPr>
      <w:rFonts w:cs="Times New Roman" w:eastAsia="Times New Roman" w:hAnsi="Arial" w:ascii="Arial"/>
      <w:b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37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3774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74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74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74F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74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74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3774"/>
    <w:pPr>
      <w:spacing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553774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55377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53774"/>
  </w:style>
  <w:style w:customStyle="1" w:styleId="tabletextfield" w:type="character">
    <w:name w:val="table_text_field"/>
    <w:basedOn w:val="Zadanifontodlomka"/>
    <w:rsid w:val="00553774"/>
  </w:style>
  <w:style w:styleId="Zaglavlje" w:type="paragraph">
    <w:name w:val="header"/>
    <w:basedOn w:val="Normal"/>
    <w:link w:val="ZaglavljeChar"/>
    <w:rsid w:val="0055377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53774"/>
    <w:rPr>
      <w:rFonts w:ascii="Arial" w:cs="Times New Roman" w:eastAsia="Times New Roman" w:hAnsi="Arial"/>
      <w:b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37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3774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74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74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74F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74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74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2011.</izvorni_sadrzaj>
    <derivirana_varijabla naziv="DomainObject.Predmet.DatumOsnivanja_1">24.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St-97/2011</izvorni_sadrzaj>
    <derivirana_varijabla naziv="DomainObject.Predmet.OznakaBroj_1">St-97/2011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VELINAC d.o.o.  Karlobag</izvorni_sadrzaj>
    <derivirana_varijabla naziv="DomainObject.Predmet.ProtustrankaFormated_1">  VELINAC d.o.o.  Karlobag</derivirana_varijabla>
  </DomainObject.Predmet.ProtustrankaFormated>
  <DomainObject.Predmet.ProtustrankaFormatedOIB>
    <izvorni_sadrzaj>  VELINAC d.o.o.  Karlobag, OIB 86943229417</izvorni_sadrzaj>
    <derivirana_varijabla naziv="DomainObject.Predmet.ProtustrankaFormatedOIB_1">  VELINAC d.o.o.  Karlobag, OIB 86943229417</derivirana_varijabla>
  </DomainObject.Predmet.ProtustrankaFormatedOIB>
  <DomainObject.Predmet.ProtustrankaFormatedWithAdress>
    <izvorni_sadrzaj> VELINAC d.o.o.  Karlobag, Devčića bb, Karlobag</izvorni_sadrzaj>
    <derivirana_varijabla naziv="DomainObject.Predmet.ProtustrankaFormatedWithAdress_1"> VELINAC d.o.o.  Karlobag, Devčića bb, Karlobag</derivirana_varijabla>
  </DomainObject.Predmet.ProtustrankaFormatedWithAdress>
  <DomainObject.Predmet.ProtustrankaFormatedWithAdressOIB>
    <izvorni_sadrzaj> VELINAC d.o.o.  Karlobag, OIB 86943229417, Devčića bb, Karlobag</izvorni_sadrzaj>
    <derivirana_varijabla naziv="DomainObject.Predmet.ProtustrankaFormatedWithAdressOIB_1"> VELINAC d.o.o.  Karlobag, OIB 86943229417, Devčića bb, Karlobag</derivirana_varijabla>
  </DomainObject.Predmet.ProtustrankaFormatedWithAdressOIB>
  <DomainObject.Predmet.ProtustrankaWithAdress>
    <izvorni_sadrzaj>VELINAC d.o.o.  Karlobag Devčića bb, Karlobag</izvorni_sadrzaj>
    <derivirana_varijabla naziv="DomainObject.Predmet.ProtustrankaWithAdress_1">VELINAC d.o.o.  Karlobag Devčića bb, Karlobag</derivirana_varijabla>
  </DomainObject.Predmet.ProtustrankaWithAdress>
  <DomainObject.Predmet.ProtustrankaWithAdressOIB>
    <izvorni_sadrzaj>VELINAC d.o.o.  Karlobag, OIB 86943229417, Devčića bb, Karlobag</izvorni_sadrzaj>
    <derivirana_varijabla naziv="DomainObject.Predmet.ProtustrankaWithAdressOIB_1">VELINAC d.o.o.  Karlobag, OIB 86943229417, Devčića bb, Karlobag</derivirana_varijabla>
  </DomainObject.Predmet.ProtustrankaWithAdressOIB>
  <DomainObject.Predmet.ProtustrankaNazivFormated>
    <izvorni_sadrzaj>VELINAC d.o.o.  Karlobag</izvorni_sadrzaj>
    <derivirana_varijabla naziv="DomainObject.Predmet.ProtustrankaNazivFormated_1">VELINAC d.o.o.  Karlobag</derivirana_varijabla>
  </DomainObject.Predmet.ProtustrankaNazivFormated>
  <DomainObject.Predmet.ProtustrankaNazivFormatedOIB>
    <izvorni_sadrzaj>VELINAC d.o.o.  Karlobag, OIB 86943229417</izvorni_sadrzaj>
    <derivirana_varijabla naziv="DomainObject.Predmet.ProtustrankaNazivFormatedOIB_1">VELINAC d.o.o.  Karlobag, OIB 86943229417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Predrag Samolov</izvorni_sadrzaj>
    <derivirana_varijabla naziv="DomainObject.Predmet.StrankaFormated_1">  Predrag Samolov</derivirana_varijabla>
  </DomainObject.Predmet.StrankaFormated>
  <DomainObject.Predmet.StrankaFormatedOIB>
    <izvorni_sadrzaj>  Predrag Samolov</izvorni_sadrzaj>
    <derivirana_varijabla naziv="DomainObject.Predmet.StrankaFormatedOIB_1">  Predrag Samolov</derivirana_varijabla>
  </DomainObject.Predmet.StrankaFormatedOIB>
  <DomainObject.Predmet.StrankaFormatedWithAdress>
    <izvorni_sadrzaj> Predrag Samolov, Uskočka 2, Karlobag</izvorni_sadrzaj>
    <derivirana_varijabla naziv="DomainObject.Predmet.StrankaFormatedWithAdress_1"> Predrag Samolov, Uskočka 2, Karlobag</derivirana_varijabla>
  </DomainObject.Predmet.StrankaFormatedWithAdress>
  <DomainObject.Predmet.StrankaFormatedWithAdressOIB>
    <izvorni_sadrzaj> Predrag Samolov, Uskočka 2, Karlobag</izvorni_sadrzaj>
    <derivirana_varijabla naziv="DomainObject.Predmet.StrankaFormatedWithAdressOIB_1"> Predrag Samolov, Uskočka 2, Karlobag</derivirana_varijabla>
  </DomainObject.Predmet.StrankaFormatedWithAdressOIB>
  <DomainObject.Predmet.StrankaWithAdress>
    <izvorni_sadrzaj>Predrag Samolov Uskočka 2,Karlobag</izvorni_sadrzaj>
    <derivirana_varijabla naziv="DomainObject.Predmet.StrankaWithAdress_1">Predrag Samolov Uskočka 2,Karlobag</derivirana_varijabla>
  </DomainObject.Predmet.StrankaWithAdress>
  <DomainObject.Predmet.StrankaWithAdressOIB>
    <izvorni_sadrzaj>Predrag Samolov, Uskočka 2,Karlobag</izvorni_sadrzaj>
    <derivirana_varijabla naziv="DomainObject.Predmet.StrankaWithAdressOIB_1">Predrag Samolov, Uskočka 2,Karlobag</derivirana_varijabla>
  </DomainObject.Predmet.StrankaWithAdressOIB>
  <DomainObject.Predmet.StrankaNazivFormated>
    <izvorni_sadrzaj>Predrag Samolov</izvorni_sadrzaj>
    <derivirana_varijabla naziv="DomainObject.Predmet.StrankaNazivFormated_1">Predrag Samolov</derivirana_varijabla>
  </DomainObject.Predmet.StrankaNazivFormated>
  <DomainObject.Predmet.StrankaNazivFormatedOIB>
    <izvorni_sadrzaj>Predrag Samolov</izvorni_sadrzaj>
    <derivirana_varijabla naziv="DomainObject.Predmet.StrankaNazivFormatedOIB_1">Predrag Samolov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Predrag Samolov</item>
    </izvorni_sadrzaj>
    <derivirana_varijabla naziv="DomainObject.Predmet.StrankaListFormated_1">
      <item>Predrag Samolov</item>
    </derivirana_varijabla>
  </DomainObject.Predmet.StrankaListFormated>
  <DomainObject.Predmet.StrankaListFormatedOIB>
    <izvorni_sadrzaj>
      <item>Predrag Samolov</item>
    </izvorni_sadrzaj>
    <derivirana_varijabla naziv="DomainObject.Predmet.StrankaListFormatedOIB_1">
      <item>Predrag Samolov</item>
    </derivirana_varijabla>
  </DomainObject.Predmet.StrankaListFormatedOIB>
  <DomainObject.Predmet.StrankaListFormatedWithAdress>
    <izvorni_sadrzaj>
      <item>Predrag Samolov, Uskočka 2, Karlobag</item>
    </izvorni_sadrzaj>
    <derivirana_varijabla naziv="DomainObject.Predmet.StrankaListFormatedWithAdress_1">
      <item>Predrag Samolov, Uskočka 2, Karlobag</item>
    </derivirana_varijabla>
  </DomainObject.Predmet.StrankaListFormatedWithAdress>
  <DomainObject.Predmet.StrankaListFormatedWithAdressOIB>
    <izvorni_sadrzaj>
      <item>Predrag Samolov, Uskočka 2, Karlobag</item>
    </izvorni_sadrzaj>
    <derivirana_varijabla naziv="DomainObject.Predmet.StrankaListFormatedWithAdressOIB_1">
      <item>Predrag Samolov, Uskočka 2, Karlobag</item>
    </derivirana_varijabla>
  </DomainObject.Predmet.StrankaListFormatedWithAdressOIB>
  <DomainObject.Predmet.StrankaListNazivFormated>
    <izvorni_sadrzaj>
      <item>Predrag Samolov</item>
    </izvorni_sadrzaj>
    <derivirana_varijabla naziv="DomainObject.Predmet.StrankaListNazivFormated_1">
      <item>Predrag Samolov</item>
    </derivirana_varijabla>
  </DomainObject.Predmet.StrankaListNazivFormated>
  <DomainObject.Predmet.StrankaListNazivFormatedOIB>
    <izvorni_sadrzaj>
      <item>Predrag Samolov</item>
    </izvorni_sadrzaj>
    <derivirana_varijabla naziv="DomainObject.Predmet.StrankaListNazivFormatedOIB_1">
      <item>Predrag Samolov</item>
    </derivirana_varijabla>
  </DomainObject.Predmet.StrankaListNazivFormatedOIB>
  <DomainObject.Predmet.ProtuStrankaListFormated>
    <izvorni_sadrzaj>
      <item>VELINAC d.o.o.  Karlobag</item>
    </izvorni_sadrzaj>
    <derivirana_varijabla naziv="DomainObject.Predmet.ProtuStrankaListFormated_1">
      <item>VELINAC d.o.o.  Karlobag</item>
    </derivirana_varijabla>
  </DomainObject.Predmet.ProtuStrankaListFormated>
  <DomainObject.Predmet.ProtuStrankaListFormatedOIB>
    <izvorni_sadrzaj>
      <item>VELINAC d.o.o.  Karlobag, OIB 86943229417</item>
    </izvorni_sadrzaj>
    <derivirana_varijabla naziv="DomainObject.Predmet.ProtuStrankaListFormatedOIB_1">
      <item>VELINAC d.o.o.  Karlobag, OIB 86943229417</item>
    </derivirana_varijabla>
  </DomainObject.Predmet.ProtuStrankaListFormatedOIB>
  <DomainObject.Predmet.ProtuStrankaListFormatedWithAdress>
    <izvorni_sadrzaj>
      <item>VELINAC d.o.o.  Karlobag, Devčića bb, Karlobag</item>
    </izvorni_sadrzaj>
    <derivirana_varijabla naziv="DomainObject.Predmet.ProtuStrankaListFormatedWithAdress_1">
      <item>VELINAC d.o.o.  Karlobag, Devčića bb, Karlobag</item>
    </derivirana_varijabla>
  </DomainObject.Predmet.ProtuStrankaListFormatedWithAdress>
  <DomainObject.Predmet.ProtuStrankaListFormatedWithAdressOIB>
    <izvorni_sadrzaj>
      <item>VELINAC d.o.o.  Karlobag, OIB 86943229417, Devčića bb, Karlobag</item>
    </izvorni_sadrzaj>
    <derivirana_varijabla naziv="DomainObject.Predmet.ProtuStrankaListFormatedWithAdressOIB_1">
      <item>VELINAC d.o.o.  Karlobag, OIB 86943229417, Devčića bb, Karlobag</item>
    </derivirana_varijabla>
  </DomainObject.Predmet.ProtuStrankaListFormatedWithAdressOIB>
  <DomainObject.Predmet.ProtuStrankaListNazivFormated>
    <izvorni_sadrzaj>
      <item>VELINAC d.o.o.  Karlobag</item>
    </izvorni_sadrzaj>
    <derivirana_varijabla naziv="DomainObject.Predmet.ProtuStrankaListNazivFormated_1">
      <item>VELINAC d.o.o.  Karlobag</item>
    </derivirana_varijabla>
  </DomainObject.Predmet.ProtuStrankaListNazivFormated>
  <DomainObject.Predmet.ProtuStrankaListNazivFormatedOIB>
    <izvorni_sadrzaj>
      <item>VELINAC d.o.o.  Karlobag, OIB 86943229417</item>
    </izvorni_sadrzaj>
    <derivirana_varijabla naziv="DomainObject.Predmet.ProtuStrankaListNazivFormatedOIB_1">
      <item>VELINAC d.o.o.  Karlobag, OIB 86943229417</item>
    </derivirana_varijabla>
  </DomainObject.Predmet.ProtuStrankaListNazivFormatedOIB>
  <DomainObject.Predmet.OstaliListFormated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Formated>
  <DomainObject.Predmet.OstaliListFormatedOIB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OIB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FormatedOIB>
  <DomainObject.Predmet.OstaliListFormatedWithAdress>
    <izvorni_sadrzaj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WithAdress_1"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derivirana_varijabla>
  </DomainObject.Predmet.OstaliListFormatedWithAdress>
  <DomainObject.Predmet.OstaliListFormatedWithAdressOIB>
    <izvorni_sadrzaj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WithAdressOIB_1"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derivirana_varijabla>
  </DomainObject.Predmet.OstaliListFormatedWithAdressOIB>
  <DomainObject.Predmet.OstaliListNazivFormated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NazivFormated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NazivFormated>
  <DomainObject.Predmet.OstaliListNazivFormatedOIB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NazivFormatedOIB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Predrag Samolov</izvorni_sadrzaj>
    <derivirana_varijabla naziv="DomainObject.Predmet.StrankaIDrugi_1">Predrag Samolov</derivirana_varijabla>
  </DomainObject.Predmet.StrankaIDrugi>
  <DomainObject.Predmet.ProtustrankaIDrugi>
    <izvorni_sadrzaj>VELINAC d.o.o.  Karlobag</izvorni_sadrzaj>
    <derivirana_varijabla naziv="DomainObject.Predmet.ProtustrankaIDrugi_1">VELINAC d.o.o.  Karlobag</derivirana_varijabla>
  </DomainObject.Predmet.ProtustrankaIDrugi>
  <DomainObject.Predmet.StrankaIDrugiAdressOIB>
    <izvorni_sadrzaj>Predrag Samolov, Uskočka 2, Karlobag</izvorni_sadrzaj>
    <derivirana_varijabla naziv="DomainObject.Predmet.StrankaIDrugiAdressOIB_1">Predrag Samolov, Uskočka 2, Karlobag</derivirana_varijabla>
  </DomainObject.Predmet.StrankaIDrugiAdressOIB>
  <DomainObject.Predmet.ProtustrankaIDrugiAdressOIB>
    <izvorni_sadrzaj>VELINAC d.o.o.  Karlobag, OIB 86943229417, Devčića bb, Karlobag</izvorni_sadrzaj>
    <derivirana_varijabla naziv="DomainObject.Predmet.ProtustrankaIDrugiAdressOIB_1">VELINAC d.o.o.  Karlobag, OIB 86943229417, Devčića bb, Karlobag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Predrag Samolov</item>
      <item>VELINAC d.o.o.  Karlobag</item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SudioniciListNaziv_1">
      <item>Predrag Samolov</item>
      <item>VELINAC d.o.o.  Karlobag</item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SudioniciListNaziv>
  <DomainObject.Predmet.SudioniciListAdressOIB>
    <izvorni_sadrzaj>
      <item>Predrag Samolov, Uskočka 2,Karlobag</item>
      <item>VELINAC d.o.o.  Karlobag, OIB 86943229417, Devčića bb,Karlobag</item>
      <item>JOZO PERIĆ, F. TUĐMANA 28,34 330 Velika</item>
      <item>Narodne novine d.d. Zagreb, SR Njemačke 6,10020 Zagreb</item>
      <item>sudski registar</item>
      <item>računovodstvo suda</item>
      <item>Županijsko državno odvjetništvo u Rijeci</item>
      <item>oglasna ploča suda</item>
    </izvorni_sadrzaj>
    <derivirana_varijabla naziv="DomainObject.Predmet.SudioniciListAdressOIB_1">
      <item>Predrag Samolov, Uskočka 2,Karlobag</item>
      <item>VELINAC d.o.o.  Karlobag, OIB 86943229417, Devčića bb,Karlobag</item>
      <item>JOZO PERIĆ, F. TUĐMANA 28,34 330 Velika</item>
      <item>Narodne novine d.d. Zagreb, SR Njemačke 6,10020 Zagreb</item>
      <item>sudski registar</item>
      <item>računovodstvo suda</item>
      <item>Županijsko državno odvjetništvo u Rijeci</item>
      <item>oglasna ploča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86943229417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86943229417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947</properties:Words>
  <properties:Characters>5030</properties:Characters>
  <properties:Lines>152</properties:Lines>
  <properties:Paragraphs>50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2016-01-29T08:54:00Z</dcterms:created>
  <dc:creator>Vera Jelenović</dc:creator>
  <cp:lastModifiedBy>Danijela Fumić</cp:lastModifiedBy>
  <cp:lastPrinted>2016-01-29T08:52:00Z</cp:lastPrinted>
  <dcterms:modified xmlns:xsi="http://www.w3.org/2001/XMLSchema-instance" xsi:type="dcterms:W3CDTF">2016-01-29T09:41:00Z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