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A179E" w:rsidR="002F357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2F3570" w:rsidP="00BA179E" w:rsidR="002F3570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3570" w:rsidP="00BA179E" w:rsidR="002F3570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2F3570" w:rsidP="00BA179E" w:rsidR="002F3570" w:rsidRPr="00A67ED0">
            <w:pPr>
              <w:jc w:val="center"/>
            </w:pPr>
            <w:r w:rsidRPr="00A67ED0">
              <w:t>Trgovački sud u Splitu</w:t>
            </w:r>
          </w:p>
          <w:p w:rsidRDefault="002F3570" w:rsidP="00BA179E" w:rsidR="002F3570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e5a6a35" w14:paraId="e5a6a35" w:rsidRDefault="002F3570" w:rsidP="002F3570" w:rsidR="002F3570">
      <w:pPr>
        <w:pStyle w:val="Zaglavlje"/>
        <w:jc w:val="right"/>
        <w15:collapsed w:val="false"/>
      </w:pPr>
      <w:r w:rsidRPr="00A67ED0">
        <w:t>Poslovni broj: 4.St-</w:t>
      </w:r>
      <w:r>
        <w:t>33/2018</w:t>
      </w:r>
      <w:r w:rsidRPr="00A67ED0">
        <w:t>-</w:t>
      </w:r>
      <w:r>
        <w:t>24</w:t>
      </w:r>
    </w:p>
    <w:p w:rsidRDefault="002F3570" w:rsidP="002F3570" w:rsidR="002F3570">
      <w:r w:rsidRPr="001536D6">
        <w:t xml:space="preserve"> </w:t>
      </w:r>
    </w:p>
    <w:p w:rsidRDefault="002F3570" w:rsidP="002F3570" w:rsidR="002F3570" w:rsidRPr="001536D6">
      <w:r w:rsidRPr="001536D6">
        <w:t xml:space="preserve">                           </w:t>
      </w:r>
    </w:p>
    <w:p w:rsidRDefault="002F3570" w:rsidP="002F3570" w:rsidR="002F3570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2F3570" w:rsidP="002F3570" w:rsidR="002F3570" w:rsidRPr="002F3570">
      <w:pPr>
        <w:pStyle w:val="Naslov1"/>
        <w:spacing w:before="200"/>
        <w:rPr>
          <w:b w:val="false"/>
          <w:spacing w:val="100"/>
        </w:rPr>
      </w:pPr>
      <w:r w:rsidRPr="002F3570">
        <w:rPr>
          <w:b w:val="false"/>
          <w:spacing w:val="100"/>
        </w:rPr>
        <w:t xml:space="preserve">RJEŠENJE 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</w:t>
      </w:r>
      <w:r w:rsidR="006A0FD2" w:rsidRPr="001E3FAF">
        <w:t>stečajn</w:t>
      </w:r>
      <w:r w:rsidR="006A0FD2">
        <w:t>e</w:t>
      </w:r>
      <w:r w:rsidR="006A0FD2" w:rsidRPr="001E3FAF">
        <w:t xml:space="preserve"> mas</w:t>
      </w:r>
      <w:r w:rsidR="006A0FD2">
        <w:t>e</w:t>
      </w:r>
      <w:r w:rsidR="006A0FD2" w:rsidRPr="001E3FAF">
        <w:t xml:space="preserve"> iza </w:t>
      </w:r>
      <w:r w:rsidR="00D021F8">
        <w:t xml:space="preserve">CAPARIN d.o.o. u stečaju, Petrinjska 28, Zagreb, OIB: </w:t>
      </w:r>
      <w:r w:rsidR="00D021F8" w:rsidRPr="0000524F">
        <w:t>06093110868</w:t>
      </w:r>
      <w:r w:rsidR="00344575" w:rsidRPr="00DB4638">
        <w:t xml:space="preserve">, </w:t>
      </w:r>
      <w:r w:rsidR="002F3570">
        <w:t>25. rujna</w:t>
      </w:r>
      <w:r w:rsidR="006A0FD2">
        <w:t xml:space="preserve"> 2018.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5D24F2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84211F" w:rsidR="00D021F8" w:rsidRPr="00EC7E9A">
        <w:trPr>
          <w:jc w:val="center"/>
        </w:trPr>
        <w:tc>
          <w:tcPr>
            <w:tcW w:type="pct" w:w="306"/>
          </w:tcPr>
          <w:p w:rsidRDefault="00D021F8" w:rsidP="00D021F8" w:rsidR="00D021F8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13"/>
          </w:tcPr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652"/>
          </w:tcPr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893"/>
          </w:tcPr>
          <w:p w:rsidRDefault="00D021F8" w:rsidP="00D021F8" w:rsidR="00D021F8" w:rsidRPr="00D021F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Branimirova obala 17</w:t>
            </w:r>
          </w:p>
          <w:p w:rsidRDefault="00D021F8" w:rsidP="00D021F8" w:rsidR="00D021F8" w:rsidRPr="00D021F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Split</w:t>
            </w:r>
          </w:p>
        </w:tc>
        <w:tc>
          <w:tcPr>
            <w:tcW w:type="pct" w:w="651"/>
          </w:tcPr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4.211,35</w:t>
            </w:r>
          </w:p>
        </w:tc>
        <w:tc>
          <w:tcPr>
            <w:tcW w:type="pct" w:w="731"/>
          </w:tcPr>
          <w:p w:rsidRDefault="00D021F8" w:rsidP="00D021F8" w:rsidR="00D021F8" w:rsidRPr="00D021F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4.211,35</w:t>
            </w:r>
          </w:p>
        </w:tc>
        <w:tc>
          <w:tcPr>
            <w:tcW w:type="pct" w:w="488"/>
          </w:tcPr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D021F8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D24F2" w:rsidR="00DB4C03" w:rsidRPr="00EC7E9A">
        <w:trPr>
          <w:jc w:val="center"/>
        </w:trPr>
        <w:tc>
          <w:tcPr>
            <w:tcW w:type="pct" w:w="306"/>
          </w:tcPr>
          <w:p w:rsidRDefault="00DB4C03" w:rsidP="00DB4C03" w:rsidR="00DB4C03" w:rsidRPr="00D021F8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B4C03" w:rsidR="00DB4C03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2</w:t>
            </w:r>
            <w:r w:rsidR="00DB4C03" w:rsidRPr="00D021F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DB4C03" w:rsidP="005D24F2" w:rsidR="00DB4C03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021F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RH, MF,</w:t>
            </w:r>
            <w:r w:rsidR="005D24F2" w:rsidRPr="00D021F8">
              <w:rPr>
                <w:rFonts w:hAnsi="Times New Roman" w:ascii="Times New Roman"/>
                <w:sz w:val="16"/>
                <w:szCs w:val="16"/>
              </w:rPr>
              <w:t xml:space="preserve"> PU,</w:t>
            </w:r>
            <w:r w:rsidRPr="00D021F8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 w:rsidR="005D24F2" w:rsidRPr="00D021F8">
              <w:rPr>
                <w:rFonts w:hAnsi="Times New Roman" w:ascii="Times New Roman"/>
                <w:sz w:val="16"/>
                <w:szCs w:val="16"/>
              </w:rPr>
              <w:t>Područni ured D</w:t>
            </w:r>
            <w:r w:rsidRPr="00D021F8">
              <w:rPr>
                <w:rFonts w:hAnsi="Times New Roman" w:ascii="Times New Roman"/>
                <w:sz w:val="16"/>
                <w:szCs w:val="16"/>
              </w:rPr>
              <w:t>almacij</w:t>
            </w:r>
            <w:r w:rsidR="005D24F2" w:rsidRPr="00D021F8">
              <w:rPr>
                <w:rFonts w:hAnsi="Times New Roman" w:ascii="Times New Roman"/>
                <w:sz w:val="16"/>
                <w:szCs w:val="16"/>
              </w:rPr>
              <w:t>a</w:t>
            </w:r>
          </w:p>
          <w:p w:rsidRDefault="00DB4C03" w:rsidP="005D24F2" w:rsidR="00DB4C03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5D24F2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DB4C03" w:rsidP="005D24F2" w:rsidR="00DB4C03" w:rsidRPr="00D021F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021F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Trg dr. Franje Tuđmana 4, Split</w:t>
            </w:r>
          </w:p>
        </w:tc>
        <w:tc>
          <w:tcPr>
            <w:tcW w:type="pct" w:w="651"/>
            <w:vAlign w:val="center"/>
          </w:tcPr>
          <w:p w:rsidRDefault="00D021F8" w:rsidP="00D021F8" w:rsidR="00DB4C03" w:rsidRPr="00D021F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021F8">
              <w:rPr>
                <w:sz w:val="16"/>
                <w:szCs w:val="16"/>
              </w:rPr>
              <w:t>1.088,36</w:t>
            </w:r>
          </w:p>
        </w:tc>
        <w:tc>
          <w:tcPr>
            <w:tcW w:type="pct" w:w="731"/>
          </w:tcPr>
          <w:p w:rsidRDefault="00DB4C03" w:rsidP="005D24F2" w:rsidR="00DB4C03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021F8" w:rsidP="00D021F8" w:rsidR="006A0FD2" w:rsidRPr="00D021F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1.088,36</w:t>
            </w:r>
          </w:p>
        </w:tc>
        <w:tc>
          <w:tcPr>
            <w:tcW w:type="pct" w:w="488"/>
          </w:tcPr>
          <w:p w:rsidRDefault="00DB4C03" w:rsidP="00DB4C03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B4C03" w:rsidP="00DB4C03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021F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021F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D021F8" w:rsidP="00D021F8" w:rsidR="00D021F8">
      <w:pPr>
        <w:spacing w:before="160"/>
        <w:ind w:firstLine="708"/>
        <w:jc w:val="both"/>
      </w:pPr>
      <w:r>
        <w:t>Rješenjem ovog suda 4.St-</w:t>
      </w:r>
      <w:r>
        <w:rPr>
          <w:lang w:val="de-DE"/>
        </w:rPr>
        <w:t>883</w:t>
      </w:r>
      <w:r>
        <w:t xml:space="preserve">/2015 od </w:t>
      </w:r>
      <w:r>
        <w:rPr>
          <w:lang w:val="de-DE"/>
        </w:rPr>
        <w:t>24. ožujka 2017</w:t>
      </w:r>
      <w:r>
        <w:t xml:space="preserve">. otvoren i zaključen stečajni postupak nad dužnikom CAPARIN d.o.o., Dubrovačka ulica 22, Split. Istim rješenjem za stečajnog upravitelja imenovan je </w:t>
      </w:r>
      <w:r w:rsidRPr="006A7F78">
        <w:t>Ivan Gjurašić, Petrinjska 28, Zagreb, OIB: 66025260916</w:t>
      </w:r>
      <w:r>
        <w:t>.</w:t>
      </w:r>
    </w:p>
    <w:p w:rsidRDefault="00D021F8" w:rsidP="00D021F8" w:rsidR="00D021F8">
      <w:pPr>
        <w:spacing w:before="160"/>
        <w:ind w:firstLine="709"/>
        <w:jc w:val="both"/>
      </w:pPr>
      <w:r>
        <w:t>Rješenjem ovog suda 4.St-33/2018-2 od 24. siječnja 2018. određen nastavak postupka radi naknadne diobe stečajne mase stečajnog dužnika CAPARIN d.o.o., Split.</w:t>
      </w:r>
    </w:p>
    <w:p w:rsidRDefault="006F0C01" w:rsidP="006F0C01" w:rsidR="006F0C01" w:rsidRPr="00DB4638">
      <w:pPr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D021F8">
        <w:t>10</w:t>
      </w:r>
      <w:r w:rsidR="006A0FD2">
        <w:t>. travnja 2018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021F8" w:rsidR="00D021F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B432F2">
        <w:rPr>
          <w:rFonts w:hAnsi="Times New Roman" w:ascii="Times New Roman"/>
          <w:sz w:val="24"/>
          <w:szCs w:val="24"/>
        </w:rPr>
        <w:t>e</w:t>
      </w:r>
      <w:r w:rsidRPr="00DB4638">
        <w:rPr>
          <w:rFonts w:hAnsi="Times New Roman" w:ascii="Times New Roman"/>
          <w:sz w:val="24"/>
          <w:szCs w:val="24"/>
        </w:rPr>
        <w:t xml:space="preserve"> stečajnih vjerovnika </w:t>
      </w:r>
      <w:r w:rsidR="00D021F8">
        <w:rPr>
          <w:rFonts w:hAnsi="Times New Roman" w:ascii="Times New Roman"/>
          <w:sz w:val="24"/>
          <w:szCs w:val="24"/>
        </w:rPr>
        <w:t>drugog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D021F8" w:rsidP="00D021F8" w:rsidR="00D021F8">
      <w:pPr>
        <w:pStyle w:val="Odlomakpopisa"/>
        <w:numPr>
          <w:ilvl w:val="0"/>
          <w:numId w:val="19"/>
        </w:numPr>
        <w:spacing w:after="100" w:before="300"/>
        <w:jc w:val="both"/>
      </w:pPr>
      <w:r>
        <w:rPr>
          <w:noProof/>
        </w:rPr>
        <w:t>GRAD SPLIT, Branimirova obala 17, Split, OIB:</w:t>
      </w:r>
      <w:r w:rsidRPr="00575FD8">
        <w:t xml:space="preserve"> </w:t>
      </w:r>
      <w:r>
        <w:t>78755598868, čija prijavljena tražbina glasi na iznos od 4.211,35 kuna, priznata u cijelosti.</w:t>
      </w:r>
    </w:p>
    <w:p w:rsidRDefault="00D021F8" w:rsidP="00D021F8" w:rsidR="00D021F8">
      <w:pPr>
        <w:pStyle w:val="Odlomakpopisa"/>
        <w:numPr>
          <w:ilvl w:val="0"/>
          <w:numId w:val="19"/>
        </w:numPr>
        <w:spacing w:after="100" w:before="300"/>
        <w:jc w:val="both"/>
        <w:rPr>
          <w:noProof/>
        </w:rPr>
      </w:pPr>
      <w:r w:rsidRPr="00575FD8">
        <w:rPr>
          <w:noProof/>
        </w:rPr>
        <w:lastRenderedPageBreak/>
        <w:t>REPUBLIKA HRVATSKA, MINISTARSTVO FINANCIJA, POREZNA UPRAVA</w:t>
      </w:r>
      <w:r>
        <w:rPr>
          <w:noProof/>
        </w:rPr>
        <w:t xml:space="preserve">, Katančićeva 5, Zagreb, OIB: </w:t>
      </w:r>
      <w:r>
        <w:t xml:space="preserve">18683136487, čija prijavljena tražbina glasi na iznos od 1.088,36 kuna, priznata u cijelosti. </w:t>
      </w:r>
    </w:p>
    <w:p w:rsidRDefault="00DB0DEB" w:rsidP="00DB0DEB" w:rsidR="00DB0DEB" w:rsidRPr="00DB4638">
      <w:pPr>
        <w:rPr>
          <w:rFonts w:eastAsia="Calibri"/>
          <w:lang w:eastAsia="en-US"/>
        </w:rPr>
      </w:pPr>
    </w:p>
    <w:p w:rsidRDefault="00851A3A" w:rsidP="00851A3A" w:rsidR="00851A3A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DB4638">
        <w:rPr>
          <w:rFonts w:hAnsi="Times New Roman" w:ascii="Times New Roman"/>
          <w:sz w:val="24"/>
          <w:szCs w:val="24"/>
        </w:rPr>
        <w:t xml:space="preserve">risutni </w:t>
      </w:r>
      <w:r>
        <w:rPr>
          <w:rFonts w:hAnsi="Times New Roman" w:ascii="Times New Roman"/>
          <w:sz w:val="24"/>
          <w:szCs w:val="24"/>
        </w:rPr>
        <w:t>vjerovnik</w:t>
      </w:r>
      <w:r w:rsidRPr="00DB4638">
        <w:rPr>
          <w:rFonts w:hAnsi="Times New Roman" w:ascii="Times New Roman"/>
          <w:sz w:val="24"/>
          <w:szCs w:val="24"/>
        </w:rPr>
        <w:t xml:space="preserve"> na ispitnom ročištu </w:t>
      </w:r>
      <w:r>
        <w:rPr>
          <w:rFonts w:hAnsi="Times New Roman" w:ascii="Times New Roman"/>
          <w:sz w:val="24"/>
          <w:szCs w:val="24"/>
        </w:rPr>
        <w:t>istaknuo je da ne osporava</w:t>
      </w:r>
      <w:r w:rsidRPr="00DB46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tražbine vjerovnika koje je priznato </w:t>
      </w:r>
      <w:r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851A3A" w:rsidP="00851A3A" w:rsidR="00851A3A" w:rsidRPr="00B432F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2F3570">
        <w:t xml:space="preserve">, </w:t>
      </w:r>
      <w:r w:rsidR="003302E9">
        <w:t>25</w:t>
      </w:r>
      <w:r w:rsidR="002F3570">
        <w:t xml:space="preserve">. rujna </w:t>
      </w:r>
      <w:r w:rsidR="00851A3A">
        <w:t>2018.</w:t>
      </w:r>
      <w:r w:rsidRPr="00DB4638">
        <w:t xml:space="preserve">  </w:t>
      </w:r>
    </w:p>
    <w:p w:rsidRDefault="00851A3A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273C90">
        <w:rPr>
          <w:rFonts w:hAnsi="Times New Roman" w:ascii="Times New Roman"/>
          <w:sz w:val="24"/>
          <w:szCs w:val="24"/>
        </w:rPr>
        <w:t>,v.r.</w:t>
      </w:r>
    </w:p>
    <w:p w:rsidRDefault="00273C90" w:rsidP="0071700F" w:rsidR="00273C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273C90" w:rsidP="0071700F" w:rsidR="00273C9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273C90" w:rsidP="00546F08" w:rsidR="00273C90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851A3A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864D7C" w:rsidP="00546F08" w:rsidR="00864D7C">
      <w:pPr>
        <w:jc w:val="both"/>
      </w:pPr>
    </w:p>
    <w:p w:rsidRDefault="00DE2278" w:rsidP="00273C90" w:rsidR="00DE2278" w:rsidRPr="00DB4638">
      <w:pPr>
        <w:ind w:left="720"/>
        <w:jc w:val="both"/>
      </w:pPr>
    </w:p>
    <w:sectPr w:rsidSect="006A0FD2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C9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B70BED">
          <w:t>33</w:t>
        </w:r>
        <w:r>
          <w:t>/2018-</w:t>
        </w:r>
        <w:r w:rsidR="002F3570">
          <w:t>24</w:t>
        </w:r>
        <w:r w:rsidRPr="00C24B9D">
          <w:t xml:space="preserve"> </w:t>
        </w:r>
        <w:r>
          <w:t xml:space="preserve">    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73C90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3570"/>
    <w:rsid w:val="002F52A6"/>
    <w:rsid w:val="00311DF8"/>
    <w:rsid w:val="00312F10"/>
    <w:rsid w:val="00315A40"/>
    <w:rsid w:val="003302E9"/>
    <w:rsid w:val="00343701"/>
    <w:rsid w:val="00344575"/>
    <w:rsid w:val="003512A9"/>
    <w:rsid w:val="00367B94"/>
    <w:rsid w:val="00375708"/>
    <w:rsid w:val="003943A9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0FD2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1F88"/>
    <w:rsid w:val="00813ACD"/>
    <w:rsid w:val="008151DD"/>
    <w:rsid w:val="00851A3A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0BED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21F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C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C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C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C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Grad Split</izvorni_sadrzaj>
    <derivirana_varijabla naziv="DomainObject.Predmet.StrankaFormated_1">  Ministarstvo financija RH zastupanog po punomoćniku Županijsko državno odvjetništvo u Splitu; Grad Split</derivirana_varijabla>
  </DomainObject.Predmet.StrankaFormated>
  <DomainObject.Predmet.StrankaFormatedOIB>
    <izvorni_sadrzaj>  Ministarstvo financija RH, OIB 18683136487 zastupanog po punomoćniku Županijsko državno odvjetništvo u Splitu; Grad Split, OIB 78755598868</izvorni_sadrzaj>
    <derivirana_varijabla naziv="DomainObject.Predmet.StrankaFormatedOIB_1">  Ministarstvo financija RH,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Katančićeva 5, 10000 Zagreb zastupanog po punomoćniku Županijsko državno odvjetništvo u Splitu; Grad Split, Branimirova obala 17, 21000 Split</izvorni_sadrzaj>
    <derivirana_varijabla naziv="DomainObject.Predmet.StrankaFormatedWithAdress_1"> Ministarstvo financija RH,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Ministarstvo financija RH,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 Katančićeva 5,10000 Zagreb,Grad Split Branimirova obala 17,21000 Split</izvorni_sadrzaj>
    <derivirana_varijabla naziv="DomainObject.Predmet.StrankaWithAdress_1">Ministarstvo financija RH Katančićeva 5,10000 Zagreb,Grad Split Branimirova obala 17,21000 Split</derivirana_varijabla>
  </DomainObject.Predmet.StrankaWithAdress>
  <DomainObject.Predmet.StrankaWithAdressOIB>
    <izvorni_sadrzaj>Ministarstvo financija RH, OIB 18683136487, Katančićeva 5,10000 Zagreb,Grad Split, OIB 78755598868, Branimirova obala 17,21000 Split</izvorni_sadrzaj>
    <derivirana_varijabla naziv="DomainObject.Predmet.StrankaWithAdressOIB_1">Ministarstvo financija RH, OIB 18683136487, Katančićeva 5,10000 Zagreb,Grad Split, OIB 78755598868, Branimirova obala 17,21000 Split</derivirana_varijabla>
  </DomainObject.Predmet.StrankaWithAdressOIB>
  <DomainObject.Predmet.StrankaNazivFormated>
    <izvorni_sadrzaj>Ministarstvo financija RH,Grad Split</izvorni_sadrzaj>
    <derivirana_varijabla naziv="DomainObject.Predmet.StrankaNazivFormated_1">Ministarstvo financija RH,Grad Split</derivirana_varijabla>
  </DomainObject.Predmet.StrankaNazivFormated>
  <DomainObject.Predmet.StrankaNazivFormatedOIB>
    <izvorni_sadrzaj>Ministarstvo financija RH, OIB 18683136487,Grad Split, OIB 78755598868</izvorni_sadrzaj>
    <derivirana_varijabla naziv="DomainObject.Predmet.StrankaNazivFormatedOIB_1">Ministarstvo financija RH,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Grad Split</item>
    </izvorni_sadrzaj>
    <derivirana_varijabla naziv="DomainObject.Predmet.StrankaListFormated_1">
      <item>Ministarstvo financija RH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</item>
      <item>Grad Split</item>
    </izvorni_sadrzaj>
    <derivirana_varijabla naziv="DomainObject.Predmet.StrankaListNazivFormated_1">
      <item>Ministarstvo financija RH</item>
      <item>Grad Split</item>
    </derivirana_varijabla>
  </DomainObject.Predmet.StrankaListNazivFormated>
  <DomainObject.Predmet.StrankaListNazivFormatedOIB>
    <izvorni_sadrzaj>
      <item>Ministarstvo financija RH, OIB 18683136487</item>
      <item>Grad Split, OIB 78755598868</item>
    </izvorni_sadrzaj>
    <derivirana_varijabla naziv="DomainObject.Predmet.StrankaListNazivFormatedOIB_1">
      <item>Ministarstvo financija RH, OIB 18683136487</item>
      <item>Grad Split, OIB 78755598868</item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  <item>Ministarstvo financija RH</item>
      <item>Grad Split</item>
      <item>Županijsko državno odvjetništvo u Splitu</item>
    </izvorni_sadrzaj>
    <derivirana_varijabla naziv="DomainObject.Predmet.SudioniciListNaziv_1">
      <item>Stečajna masa iza CAPARIN d.o.o. za proizvodnju i usluge u stečaju</item>
      <item>Ministarstvo financija RH</item>
      <item>Grad Split</item>
      <item>Županijsko državno odvjetništvo u Splitu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  <item>Ministarstvo financija RH, OIB 18683136487, Katančićeva 5,10000 Zagreb</item>
      <item>Grad Split, OIB 78755598868, Branimirova obala 17,21000 Split</item>
      <item>Županijsko državno odvjetništvo u Splitu, Gundulićeva 29a,21000 Split</item>
    </izvorni_sadrzaj>
    <derivirana_varijabla naziv="DomainObject.Predmet.SudioniciListAdressOIB_1">
      <item>Stečajna masa iza CAPARIN d.o.o. za proizvodnju i usluge u stečaju, OIB 06093110868, Petrinjska 28,10000 Zagreb</item>
      <item>Ministarstvo financija RH, OIB 18683136487, Katančićeva 5,10000 Zagreb</item>
      <item>Grad Split, OIB 78755598868, Branimirova obala 17,21000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  <item>, OIB 18683136487</item>
      <item>, OIB 78755598868</item>
      <item>, OIB null</item>
    </izvorni_sadrzaj>
    <derivirana_varijabla naziv="DomainObject.Predmet.SudioniciListNazivOIB_1">
      <item>, OIB 06093110868</item>
      <item>, OIB 18683136487</item>
      <item>, OIB 78755598868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8B83D-CFBD-48C1-88ED-977976AD4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371</properties:Words>
  <properties:Characters>2077</properties:Characters>
  <properties:Lines>115</properties:Lines>
  <properties:Paragraphs>50</properties:Paragraphs>
  <properties:TotalTime>535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2018-09-25T10:50:00Z</cp:lastPrinted>
  <dcterms:modified xmlns:xsi="http://www.w3.org/2001/XMLSchema-instance" xsi:type="dcterms:W3CDTF">2018-09-25T10:51:00Z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