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10232" w14:paraId="6810232" w:rsidRDefault="00AE649C" w:rsidP="00310DC1" w:rsidR="00AE649C" w:rsidRPr="00B76F3C">
      <w:pPr>
        <w:pStyle w:val="Naslov3"/>
        <w:spacing w:after="0"/>
        <w15:collapsed w:val="false"/>
      </w:pPr>
      <w:bookmarkStart w:name="_GoBack" w:id="0"/>
      <w:bookmarkEnd w:id="0"/>
    </w:p>
    <w:p w:rsidRDefault="00937FF9" w:rsidP="00310DC1"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310DC1" w:rsidR="00AE649C" w:rsidRPr="00B76F3C">
      <w:pPr>
        <w:pStyle w:val="SudSjedite"/>
      </w:pPr>
      <w:r>
        <w:tab/>
      </w:r>
    </w:p>
    <w:p w:rsidRDefault="00310DC1" w:rsidP="00310DC1" w:rsidR="00310DC1">
      <w:pPr>
        <w:pStyle w:val="SudNaziv"/>
        <w:rPr>
          <w:rFonts w:cs="Times New Roman"/>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">
            <v:textbox inset="0,0,0,0">
              <w:txbxContent>
                <w:sdt>
                  <w:sdtPr>
                    <w:rPr>
                      <w:rFonts w:hAnsiTheme="minorHAnsi" w:asciiTheme="minorHAnsi"/>
                      <w:sz w:val="20"/>
                      <w:szCs w:val="20"/>
                      <w:lang w:eastAsia="hr-HR"/>
                    </w:rPr>
                    <w:alias w:val="Grb Republike Hrvatske"/>
                    <w:tag w:val="eSPIS_GrbRH"/>
                    <w:id w:val="51893063"/>
                    <w:picture/>
                  </w:sdtPr>
                  <w:sdtContent>
                    <w:p w:rsidRDefault="00310DC1" w:rsidP="00310DC1" w:rsidR="00310DC1">
                      <w:pPr>
                        <w:pStyle w:val="GrbRH"/>
                      </w:pPr>
                      <w:r>
                        <w:rPr>
                          <w:rFonts w:hAnsiTheme="minorHAnsi" w:asciiTheme="minorHAnsi"/>
                          <w:sz w:val="20"/>
                          <w:szCs w:val="20"/>
                          <w:lang w:eastAsia="hr-HR"/>
                        </w:rPr>
                        <w:drawing>
                          <wp:inline distR="0" distL="0" distB="0" distT="0">
                            <wp:extent cy="960120" cx="72644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6440"/>
                                    </a:xfrm>
                                    <a:prstGeom prst="rect">
                                      <a:avLst/>
                                    </a:prstGeom>
                                    <a:noFill/>
                                    <a:ln>
                                      <a:noFill/>
                                    </a:ln>
                                  </pic:spPr>
                                </pic:pic>
                              </a:graphicData>
                            </a:graphic>
                          </wp:inline>
                        </w:drawing>
                      </w:r>
                    </w:p>
                  </w:sdtContent>
                </w:sdt>
              </w:txbxContent>
            </v:textbox>
            <w10:wrap anchory="page" anchorx="page"/>
          </v:shape>
        </w:pict>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Poslovni broj: 4 St-376/16-11</w:t>
      </w:r>
    </w:p>
    <w:p w:rsidRDefault="00310DC1" w:rsidP="00310DC1" w:rsidR="00310DC1">
      <w:pPr>
        <w:spacing w:after="0"/>
        <w:jc w:val="both"/>
        <w:rPr>
          <w:rFonts w:cs="Times New Roman"/>
          <w:lang w:val="pt-BR"/>
        </w:rPr>
      </w:pPr>
    </w:p>
    <w:p w:rsidRDefault="00310DC1" w:rsidP="00310DC1" w:rsidR="00310DC1">
      <w:pPr>
        <w:tabs>
          <w:tab w:pos="516" w:val="left"/>
        </w:tabs>
        <w:spacing w:after="0"/>
        <w:rPr>
          <w:rFonts w:cs="Times New Roman"/>
          <w:bCs/>
        </w:rPr>
      </w:pPr>
      <w:r>
        <w:rPr>
          <w:rFonts w:cs="Times New Roman"/>
          <w:bCs/>
        </w:rPr>
        <w:tab/>
      </w:r>
    </w:p>
    <w:p w:rsidRDefault="00310DC1" w:rsidP="00310DC1" w:rsidR="00310DC1">
      <w:pPr>
        <w:spacing w:after="0"/>
        <w:rPr>
          <w:rFonts w:cs="Times New Roman"/>
          <w:b/>
        </w:rPr>
      </w:pPr>
      <w:r>
        <w:rPr>
          <w:rFonts w:cs="Times New Roman"/>
          <w:b/>
        </w:rPr>
        <w:t xml:space="preserve">       REPUBLIKA HRVATSKA</w:t>
      </w:r>
    </w:p>
    <w:p w:rsidRDefault="00310DC1" w:rsidP="00310DC1" w:rsidR="00310DC1">
      <w:pPr>
        <w:spacing w:after="0"/>
        <w:rPr>
          <w:rFonts w:cs="Times New Roman"/>
          <w:b/>
        </w:rPr>
      </w:pPr>
      <w:r>
        <w:rPr>
          <w:rFonts w:cs="Times New Roman"/>
        </w:rPr>
        <w:t>TRGOVAČKI SUD U VARAŽDINU</w:t>
      </w:r>
    </w:p>
    <w:p w:rsidRDefault="00310DC1" w:rsidP="00310DC1" w:rsidR="00310DC1">
      <w:pPr>
        <w:spacing w:after="0"/>
        <w:rPr>
          <w:rFonts w:cs="Times New Roman"/>
        </w:rPr>
      </w:pPr>
      <w:r>
        <w:rPr>
          <w:rFonts w:cs="Times New Roman"/>
        </w:rPr>
        <w:t xml:space="preserve">                 Braće Radića 2</w:t>
      </w:r>
    </w:p>
    <w:p w:rsidRDefault="00310DC1" w:rsidP="00310DC1" w:rsidR="00310DC1">
      <w:pPr>
        <w:spacing w:after="0"/>
        <w:rPr>
          <w:rFonts w:cs="Times New Roman"/>
        </w:rPr>
      </w:pPr>
    </w:p>
    <w:p w:rsidRDefault="00310DC1" w:rsidP="00310DC1" w:rsidR="00310DC1">
      <w:pPr>
        <w:spacing w:after="0"/>
        <w:jc w:val="both"/>
        <w:rPr>
          <w:rFonts w:cs="Times New Roman"/>
          <w:lang w:val="pt-BR"/>
        </w:rPr>
      </w:pPr>
    </w:p>
    <w:p w:rsidRDefault="00310DC1" w:rsidP="00310DC1" w:rsidR="00310DC1">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t xml:space="preserve">    </w:t>
      </w:r>
    </w:p>
    <w:p w:rsidRDefault="00310DC1" w:rsidP="00310DC1" w:rsidR="00310DC1">
      <w:pPr>
        <w:spacing w:after="0"/>
        <w:jc w:val="center"/>
        <w:rPr>
          <w:rFonts w:cs="Times New Roman"/>
        </w:rPr>
      </w:pPr>
      <w:r>
        <w:rPr>
          <w:rFonts w:cs="Times New Roman"/>
        </w:rPr>
        <w:t>R E P U B L I K A    H R V A T S K A</w:t>
      </w:r>
    </w:p>
    <w:p w:rsidRDefault="00310DC1" w:rsidP="00310DC1" w:rsidR="00310DC1">
      <w:pPr>
        <w:spacing w:after="0"/>
        <w:jc w:val="both"/>
        <w:rPr>
          <w:rFonts w:cs="Times New Roman"/>
        </w:rPr>
      </w:pPr>
    </w:p>
    <w:p w:rsidRDefault="00310DC1" w:rsidP="00310DC1" w:rsidR="00310DC1">
      <w:pPr>
        <w:pStyle w:val="Naslov2"/>
        <w:spacing w:after="0"/>
        <w:rPr>
          <w:rFonts w:cs="Times New Roman"/>
          <w:b w:val="false"/>
          <w:sz w:val="24"/>
          <w:szCs w:val="24"/>
        </w:rPr>
      </w:pPr>
      <w:r>
        <w:rPr>
          <w:rFonts w:cs="Times New Roman"/>
          <w:b w:val="false"/>
          <w:sz w:val="24"/>
          <w:szCs w:val="24"/>
        </w:rPr>
        <w:t>R J E Š E NJ E</w:t>
      </w:r>
    </w:p>
    <w:p w:rsidRDefault="00310DC1" w:rsidP="00310DC1" w:rsidR="00310DC1">
      <w:pPr>
        <w:spacing w:after="0"/>
        <w:rPr>
          <w:rFonts w:cs="Times New Roman"/>
          <w:lang w:eastAsia="hr-HR"/>
        </w:rPr>
      </w:pPr>
    </w:p>
    <w:p w:rsidRDefault="00310DC1" w:rsidP="00310DC1" w:rsidR="00310DC1">
      <w:pPr>
        <w:pStyle w:val="Zaglavlje"/>
        <w:spacing w:after="0"/>
        <w:rPr>
          <w:rFonts w:cs="Times New Roman"/>
        </w:rPr>
      </w:pPr>
    </w:p>
    <w:p w:rsidRDefault="00310DC1" w:rsidP="00310DC1" w:rsidR="00310DC1">
      <w:pPr>
        <w:spacing w:after="0"/>
        <w:ind w:firstLine="720"/>
        <w:jc w:val="both"/>
      </w:pPr>
      <w:r>
        <w:rPr>
          <w:rFonts w:cs="Times New Roman"/>
        </w:rPr>
        <w:t xml:space="preserve">Trgovački sud u Varaždinu, po sucu toga suda Iris Hatvalić Nemec, kao stečajnom sucu, u stečajnom predmetu povodom prijedloga podnositelja FINANCIJSKA AGENCIJA, RC Zagreb, Podružnica Varaždin, A. Cesarca 2, za pokretanje stečajnog postupka nad dužnikom Autoprijevoz </w:t>
      </w:r>
      <w:r>
        <w:t xml:space="preserve">JETY INTER d.o.o., Ivanec, Akademika Mirka </w:t>
      </w:r>
      <w:proofErr w:type="spellStart"/>
      <w:r>
        <w:t>Maleza</w:t>
      </w:r>
      <w:proofErr w:type="spellEnd"/>
      <w:r>
        <w:t xml:space="preserve"> 18, OIB: 05426337480</w:t>
      </w:r>
      <w:r>
        <w:rPr>
          <w:rFonts w:cs="Times New Roman"/>
        </w:rPr>
        <w:t>,</w:t>
      </w:r>
      <w:r>
        <w:t xml:space="preserve"> dana 2. veljače 2017.               </w:t>
      </w:r>
    </w:p>
    <w:p w:rsidRDefault="00310DC1" w:rsidP="00310DC1" w:rsidR="00310DC1">
      <w:pPr>
        <w:spacing w:after="0"/>
        <w:jc w:val="both"/>
        <w:rPr>
          <w:rFonts w:cs="Times New Roman"/>
        </w:rPr>
      </w:pPr>
    </w:p>
    <w:p w:rsidRDefault="00310DC1" w:rsidP="00310DC1" w:rsidR="00310DC1">
      <w:pPr>
        <w:spacing w:after="0"/>
        <w:jc w:val="center"/>
        <w:rPr>
          <w:rFonts w:cs="Times New Roman"/>
        </w:rPr>
      </w:pPr>
      <w:r>
        <w:rPr>
          <w:rFonts w:cs="Times New Roman"/>
        </w:rPr>
        <w:t>r i j e š i o   j e</w:t>
      </w:r>
    </w:p>
    <w:p w:rsidRDefault="00310DC1" w:rsidP="00310DC1" w:rsidR="00310DC1">
      <w:pPr>
        <w:spacing w:after="0"/>
        <w:jc w:val="center"/>
        <w:rPr>
          <w:rFonts w:cs="Times New Roman"/>
        </w:rPr>
      </w:pPr>
    </w:p>
    <w:p w:rsidRDefault="00310DC1" w:rsidP="00310DC1" w:rsidR="00310DC1">
      <w:pPr>
        <w:spacing w:after="0"/>
        <w:jc w:val="both"/>
        <w:rPr>
          <w:rFonts w:cs="Times New Roman"/>
        </w:rPr>
      </w:pPr>
    </w:p>
    <w:p w:rsidRDefault="00310DC1" w:rsidP="00310DC1" w:rsidR="00310DC1">
      <w:pPr>
        <w:spacing w:after="0"/>
        <w:ind w:firstLine="708"/>
        <w:jc w:val="both"/>
        <w:rPr>
          <w:rFonts w:cs="Times New Roman"/>
        </w:rPr>
      </w:pPr>
      <w:r>
        <w:rPr>
          <w:rFonts w:cs="Times New Roman"/>
        </w:rPr>
        <w:t xml:space="preserve">Obustavlja se prethodni postupak radi utvrđivanja uvjeta za otvaranje stečajnog postupka nad dužnikom </w:t>
      </w:r>
      <w:r>
        <w:t xml:space="preserve">JETY INTER d.o.o., Ivanec, Akademika Mirka </w:t>
      </w:r>
      <w:proofErr w:type="spellStart"/>
      <w:r>
        <w:t>Maleza</w:t>
      </w:r>
      <w:proofErr w:type="spellEnd"/>
      <w:r>
        <w:t xml:space="preserve"> 18, OIB: 05426337480</w:t>
      </w:r>
      <w:r>
        <w:rPr>
          <w:rFonts w:cs="Times New Roman"/>
        </w:rPr>
        <w:t xml:space="preserve">. </w:t>
      </w:r>
    </w:p>
    <w:p w:rsidRDefault="00310DC1" w:rsidP="00310DC1" w:rsidR="00310DC1">
      <w:pPr>
        <w:pStyle w:val="Odlomakpopisa"/>
        <w:spacing w:after="0"/>
        <w:ind w:left="1125"/>
        <w:rPr>
          <w:rFonts w:cs="Times New Roman"/>
        </w:rPr>
      </w:pPr>
      <w:r>
        <w:rPr>
          <w:rFonts w:cs="Times New Roman"/>
        </w:rPr>
        <w:t xml:space="preserve"> </w:t>
      </w:r>
    </w:p>
    <w:p w:rsidRDefault="00310DC1" w:rsidP="00310DC1" w:rsidR="00310DC1">
      <w:pPr>
        <w:spacing w:after="0"/>
        <w:jc w:val="both"/>
        <w:rPr>
          <w:rFonts w:cs="Times New Roman"/>
        </w:rPr>
      </w:pPr>
    </w:p>
    <w:p w:rsidRDefault="00310DC1" w:rsidP="00310DC1" w:rsidR="00310DC1">
      <w:pPr>
        <w:spacing w:after="0"/>
        <w:jc w:val="center"/>
        <w:rPr>
          <w:rFonts w:cs="Times New Roman"/>
        </w:rPr>
      </w:pPr>
      <w:r>
        <w:rPr>
          <w:rFonts w:cs="Times New Roman"/>
        </w:rPr>
        <w:t>Obrazloženje</w:t>
      </w:r>
    </w:p>
    <w:p w:rsidRDefault="00310DC1" w:rsidP="00310DC1" w:rsidR="00310DC1">
      <w:pPr>
        <w:spacing w:after="0"/>
        <w:jc w:val="both"/>
        <w:rPr>
          <w:rFonts w:cs="Times New Roman"/>
        </w:rPr>
      </w:pPr>
    </w:p>
    <w:p w:rsidRDefault="00310DC1" w:rsidP="00310DC1" w:rsidR="00310DC1">
      <w:pPr>
        <w:spacing w:after="0"/>
        <w:jc w:val="both"/>
        <w:rPr>
          <w:rFonts w:cs="Times New Roman"/>
        </w:rPr>
      </w:pPr>
    </w:p>
    <w:p w:rsidRDefault="00310DC1" w:rsidP="00310DC1" w:rsidR="00310DC1">
      <w:pPr>
        <w:spacing w:after="0"/>
        <w:jc w:val="both"/>
        <w:rPr>
          <w:rFonts w:cs="Times New Roman"/>
        </w:rPr>
      </w:pPr>
      <w:r>
        <w:rPr>
          <w:rFonts w:cs="Times New Roman"/>
        </w:rPr>
        <w:tab/>
        <w:t xml:space="preserve">Predlagatelj je podnio ovome sudu prijedlog za otvaranje stečajnog postupka nad dužnikom tvrdeći da dužnik na dan 1. rujna 2015. ima evidentirane neizvršene osnove za plaćanje u neprekinutom razdoblju od 982 dana u ukupnom iznosu od 119.037,85 kn čime je dokazao da su ispunjene pretpostavke iz čl. 110.Stečajnog zakona (NN 71/15), te je učinio vjerojatnim postojanje stečajnog razloga. </w:t>
      </w:r>
    </w:p>
    <w:p w:rsidRDefault="00310DC1" w:rsidP="00310DC1" w:rsidR="00310DC1">
      <w:pPr>
        <w:spacing w:after="0"/>
        <w:jc w:val="both"/>
        <w:rPr>
          <w:rFonts w:cs="Times New Roman"/>
        </w:rPr>
      </w:pPr>
    </w:p>
    <w:p w:rsidRDefault="00310DC1" w:rsidP="00310DC1" w:rsidR="00310DC1">
      <w:pPr>
        <w:spacing w:after="0"/>
        <w:jc w:val="both"/>
        <w:rPr>
          <w:rFonts w:cs="Times New Roman"/>
        </w:rPr>
      </w:pPr>
      <w:r>
        <w:rPr>
          <w:rFonts w:cs="Times New Roman"/>
        </w:rPr>
        <w:tab/>
        <w:t>Zbog navedenog sud je rješenjem broj St-376/16-6 od 1. prosinca 2016. pokrenuo prethodni postupak. Tijekom trajanja prethodnog postupka dužnik je sudu dostavio potvrdu Financijske agencije iz koje proizlazi da dužnik na dan izdavanja potvrde nema nepodmirenih obveza za plaćanje evidentiranih u Očevidniku redoslijeda osnova za plaćanje.</w:t>
      </w:r>
    </w:p>
    <w:p w:rsidRDefault="00310DC1" w:rsidP="00310DC1" w:rsidR="00310DC1">
      <w:pPr>
        <w:spacing w:after="0"/>
        <w:jc w:val="both"/>
        <w:rPr>
          <w:rFonts w:cs="Times New Roman"/>
        </w:rPr>
      </w:pPr>
    </w:p>
    <w:p w:rsidRDefault="00310DC1" w:rsidP="00310DC1" w:rsidR="00310DC1">
      <w:pPr>
        <w:spacing w:after="0"/>
        <w:ind w:firstLine="708"/>
        <w:jc w:val="both"/>
        <w:rPr>
          <w:rFonts w:cs="Times New Roman"/>
        </w:rPr>
      </w:pPr>
      <w:r>
        <w:rPr>
          <w:rFonts w:cs="Times New Roman"/>
        </w:rPr>
        <w:t xml:space="preserve">Kako dužnik u Očevidniku redoslijeda osnova za plaćanje više nema evidentirane neizvršene osnove za plaćanje, to kod dužnika više nije ispunjen stečajni razlog – nesposobnost za plaćanje obzirom dužnik u Očevidniku redoslijeda osnova za plaćanje koji </w:t>
      </w:r>
      <w:r>
        <w:rPr>
          <w:rFonts w:cs="Times New Roman"/>
        </w:rPr>
        <w:lastRenderedPageBreak/>
        <w:t xml:space="preserve">vodi Financijska agencija nema evidentirane neizvršene osnove za plaćanje u razdoblju dužem od 60 dana. </w:t>
      </w:r>
    </w:p>
    <w:p w:rsidRDefault="00310DC1" w:rsidP="00310DC1" w:rsidR="00310DC1">
      <w:pPr>
        <w:spacing w:after="0"/>
        <w:jc w:val="both"/>
        <w:rPr>
          <w:rFonts w:cs="Times New Roman"/>
        </w:rPr>
      </w:pPr>
    </w:p>
    <w:p w:rsidRDefault="00310DC1" w:rsidP="00310DC1" w:rsidR="00310DC1">
      <w:pPr>
        <w:spacing w:after="0"/>
        <w:jc w:val="both"/>
        <w:rPr>
          <w:rFonts w:cs="Times New Roman"/>
        </w:rPr>
      </w:pPr>
      <w:r>
        <w:rPr>
          <w:rFonts w:cs="Times New Roman"/>
        </w:rPr>
        <w:tab/>
        <w:t>Obzirom je dužnik do završetka prethodnog postupka postao sposoban za plaćanje, valjalo je u smislu odredbe čl. 128. st. 9. SZ-a obustaviti ovaj postupak.</w:t>
      </w:r>
    </w:p>
    <w:p w:rsidRDefault="00310DC1" w:rsidP="00310DC1" w:rsidR="00310DC1">
      <w:pPr>
        <w:spacing w:after="0"/>
        <w:jc w:val="both"/>
        <w:rPr>
          <w:rFonts w:cs="Times New Roman"/>
        </w:rPr>
      </w:pPr>
    </w:p>
    <w:p w:rsidRDefault="00310DC1" w:rsidP="00310DC1" w:rsidR="00310DC1">
      <w:pPr>
        <w:spacing w:after="0"/>
        <w:jc w:val="both"/>
        <w:rPr>
          <w:rFonts w:cs="Times New Roman"/>
        </w:rPr>
      </w:pPr>
    </w:p>
    <w:p w:rsidRDefault="00310DC1" w:rsidP="00310DC1" w:rsidR="00310DC1">
      <w:pPr>
        <w:spacing w:after="0"/>
        <w:jc w:val="center"/>
        <w:rPr>
          <w:rFonts w:cs="Times New Roman"/>
        </w:rPr>
      </w:pPr>
      <w:r>
        <w:rPr>
          <w:rFonts w:cs="Times New Roman"/>
        </w:rPr>
        <w:t>U Varaždinu, 2. veljače 2017.</w:t>
      </w:r>
    </w:p>
    <w:p w:rsidRDefault="00310DC1" w:rsidP="00310DC1" w:rsidR="00310DC1">
      <w:pPr>
        <w:spacing w:after="0"/>
        <w:jc w:val="both"/>
        <w:rPr>
          <w:rFonts w:cs="Times New Roman"/>
        </w:rPr>
      </w:pPr>
    </w:p>
    <w:p w:rsidRDefault="00310DC1" w:rsidP="00310DC1" w:rsidR="00310DC1">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SUDAC</w:t>
      </w:r>
    </w:p>
    <w:p w:rsidRDefault="00310DC1" w:rsidP="00310DC1" w:rsidR="00310DC1">
      <w:pPr>
        <w:spacing w:after="0"/>
        <w:jc w:val="both"/>
        <w:rPr>
          <w:rFonts w:cs="Times New Roman"/>
        </w:rPr>
      </w:pPr>
    </w:p>
    <w:p w:rsidRDefault="00310DC1" w:rsidP="00310DC1" w:rsidR="00310DC1">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Iris Hatvalić Nemec, v.r.</w:t>
      </w:r>
    </w:p>
    <w:p w:rsidRDefault="00310DC1" w:rsidP="00310DC1" w:rsidR="00310DC1">
      <w:pPr>
        <w:spacing w:after="0"/>
        <w:jc w:val="both"/>
        <w:rPr>
          <w:rFonts w:cs="Times New Roman"/>
        </w:rPr>
      </w:pPr>
    </w:p>
    <w:p w:rsidRDefault="00310DC1" w:rsidP="00310DC1" w:rsidR="00310DC1">
      <w:pPr>
        <w:spacing w:after="0"/>
        <w:ind w:left="4956"/>
        <w:jc w:val="both"/>
        <w:rPr>
          <w:rFonts w:cs="Times New Roman"/>
        </w:rPr>
      </w:pPr>
      <w:r>
        <w:rPr>
          <w:rFonts w:cs="Times New Roman"/>
        </w:rPr>
        <w:t xml:space="preserve">Za točnost </w:t>
      </w:r>
      <w:proofErr w:type="spellStart"/>
      <w:r>
        <w:rPr>
          <w:rFonts w:cs="Times New Roman"/>
        </w:rPr>
        <w:t>otpravka</w:t>
      </w:r>
      <w:proofErr w:type="spellEnd"/>
      <w:r>
        <w:rPr>
          <w:rFonts w:cs="Times New Roman"/>
        </w:rPr>
        <w:t xml:space="preserve">-ovlašteni službenik: </w:t>
      </w:r>
    </w:p>
    <w:p w:rsidRDefault="00310DC1" w:rsidP="00310DC1" w:rsidR="00310DC1">
      <w:pPr>
        <w:spacing w:after="0"/>
        <w:jc w:val="both"/>
        <w:rPr>
          <w:rFonts w:cs="Times New Roman"/>
        </w:rPr>
      </w:pPr>
    </w:p>
    <w:p w:rsidRDefault="00310DC1" w:rsidP="00310DC1" w:rsidR="00310DC1">
      <w:pPr>
        <w:spacing w:after="0"/>
        <w:jc w:val="both"/>
        <w:rPr>
          <w:rFonts w:cs="Times New Roman"/>
        </w:rPr>
      </w:pPr>
    </w:p>
    <w:p w:rsidRDefault="00310DC1" w:rsidP="00310DC1" w:rsidR="00310DC1">
      <w:pPr>
        <w:spacing w:after="0"/>
        <w:jc w:val="both"/>
        <w:rPr>
          <w:rFonts w:cs="Times New Roman"/>
        </w:rPr>
      </w:pPr>
    </w:p>
    <w:p w:rsidRDefault="00310DC1" w:rsidP="00310DC1" w:rsidR="00310DC1">
      <w:pPr>
        <w:spacing w:after="0"/>
        <w:jc w:val="both"/>
        <w:rPr>
          <w:rFonts w:cs="Times New Roman"/>
        </w:rPr>
      </w:pPr>
      <w:r>
        <w:rPr>
          <w:rFonts w:cs="Times New Roman"/>
        </w:rPr>
        <w:t>UPUTA O PRAVNOM LIJEKU :</w:t>
      </w:r>
    </w:p>
    <w:p w:rsidRDefault="00310DC1" w:rsidP="00310DC1" w:rsidR="00310DC1">
      <w:pPr>
        <w:spacing w:after="0"/>
        <w:jc w:val="both"/>
        <w:rPr>
          <w:rFonts w:cs="Times New Roman" w:eastAsia="Times New Roman"/>
          <w:lang w:eastAsia="hr-HR"/>
        </w:rPr>
      </w:pPr>
      <w:r>
        <w:rPr>
          <w:rFonts w:cs="Times New Roman" w:eastAsia="Times New Roman"/>
          <w:lang w:eastAsia="hr-HR"/>
        </w:rPr>
        <w:t xml:space="preserve">Protiv ovoga rješenja predlagatelj može podnijeti žalba u roku od osam dana od dana dostave rješenja, pisanim putem u tri primjerka, putem ovoga suda, Visokom trgovačkom sudu RH. </w:t>
      </w:r>
    </w:p>
    <w:p w:rsidRDefault="00310DC1" w:rsidP="00310DC1" w:rsidR="00310DC1">
      <w:pPr>
        <w:spacing w:after="0"/>
        <w:jc w:val="both"/>
        <w:rPr>
          <w:rFonts w:cs="Times New Roman"/>
        </w:rPr>
      </w:pPr>
    </w:p>
    <w:p w:rsidRDefault="00310DC1" w:rsidP="00310DC1" w:rsidR="00310DC1">
      <w:pPr>
        <w:spacing w:after="0"/>
        <w:jc w:val="both"/>
        <w:rPr>
          <w:rFonts w:cs="Times New Roman"/>
        </w:rPr>
      </w:pPr>
    </w:p>
    <w:p w:rsidRDefault="00310DC1" w:rsidP="00310DC1" w:rsidR="00310DC1">
      <w:pPr>
        <w:spacing w:after="0"/>
        <w:jc w:val="both"/>
        <w:rPr>
          <w:rFonts w:cs="Times New Roman"/>
        </w:rPr>
      </w:pPr>
      <w:r>
        <w:rPr>
          <w:rFonts w:cs="Times New Roman"/>
        </w:rPr>
        <w:t>DNA:</w:t>
      </w:r>
    </w:p>
    <w:p w:rsidRDefault="00310DC1" w:rsidP="00310DC1" w:rsidR="00310DC1">
      <w:pPr>
        <w:spacing w:after="0"/>
        <w:jc w:val="both"/>
        <w:rPr>
          <w:rFonts w:cs="Times New Roman"/>
        </w:rPr>
      </w:pPr>
      <w:r>
        <w:rPr>
          <w:rFonts w:cs="Times New Roman"/>
        </w:rPr>
        <w:t>- predlagatelj FINANCIJSKA AGENCIJA, RC Zagreb, Podružnica Varaždin, A. Cesarca 2</w:t>
      </w:r>
    </w:p>
    <w:p w:rsidRDefault="00310DC1" w:rsidP="00310DC1" w:rsidR="00310DC1">
      <w:pPr>
        <w:spacing w:after="0"/>
        <w:jc w:val="both"/>
        <w:rPr>
          <w:rFonts w:cs="Times New Roman"/>
        </w:rPr>
      </w:pPr>
      <w:r>
        <w:rPr>
          <w:rFonts w:cs="Times New Roman"/>
        </w:rPr>
        <w:t xml:space="preserve">- dužnik, </w:t>
      </w:r>
      <w:r>
        <w:t xml:space="preserve">JETY INTER d.o.o., Ivanec, Akademika Mirka </w:t>
      </w:r>
      <w:proofErr w:type="spellStart"/>
      <w:r>
        <w:t>Maleza</w:t>
      </w:r>
      <w:proofErr w:type="spellEnd"/>
      <w:r>
        <w:t xml:space="preserve"> 18</w:t>
      </w:r>
    </w:p>
    <w:p w:rsidRDefault="00310DC1" w:rsidP="00310DC1" w:rsidR="00310DC1">
      <w:pPr>
        <w:spacing w:after="0"/>
        <w:jc w:val="center"/>
        <w:rPr>
          <w:rFonts w:cs="Times New Roman"/>
        </w:rPr>
      </w:pPr>
    </w:p>
    <w:p w:rsidRDefault="00310DC1" w:rsidP="00310DC1" w:rsidR="00310DC1">
      <w:pPr>
        <w:spacing w:after="0"/>
        <w:rPr>
          <w:rFonts w:cs="Times New Roman"/>
        </w:rPr>
      </w:pPr>
    </w:p>
    <w:p w:rsidRDefault="00310DC1" w:rsidP="00310DC1" w:rsidR="00310DC1">
      <w:pPr>
        <w:pStyle w:val="Naslovdokumenta"/>
        <w:spacing w:after="0"/>
        <w:rPr>
          <w:rFonts w:cs="Times New Roman"/>
        </w:rPr>
      </w:pPr>
    </w:p>
    <w:p w:rsidRDefault="00310DC1" w:rsidP="00310DC1" w:rsidR="00310DC1">
      <w:pPr>
        <w:pStyle w:val="Poetniodjeljak"/>
        <w:spacing w:after="0"/>
      </w:pPr>
    </w:p>
    <w:p w:rsidRDefault="00310DC1" w:rsidP="00310DC1" w:rsidR="00310DC1">
      <w:pPr>
        <w:pStyle w:val="NormaleSPIS"/>
        <w:spacing w:after="0"/>
        <w:rPr>
          <w:noProof/>
        </w:rPr>
      </w:pPr>
    </w:p>
    <w:p w:rsidRDefault="00310DC1" w:rsidP="00310DC1" w:rsidR="00310DC1">
      <w:pPr>
        <w:pStyle w:val="ZapisniarPotpis"/>
        <w:spacing w:after="0"/>
        <w:rPr>
          <w:rFonts w:cs="Times New Roman"/>
        </w:rPr>
      </w:pPr>
    </w:p>
    <w:p w:rsidRDefault="00310DC1" w:rsidP="00310DC1" w:rsidR="00310DC1">
      <w:pPr>
        <w:spacing w:after="0"/>
      </w:pPr>
    </w:p>
    <w:p w:rsidRDefault="00CB0EA4" w:rsidP="00310DC1" w:rsidR="00CB0EA4">
      <w:pPr>
        <w:pStyle w:val="Naslovdokumenta"/>
        <w:spacing w:after="0"/>
      </w:pPr>
    </w:p>
    <w:p w:rsidRDefault="0071688E" w:rsidP="00310DC1" w:rsidR="0071688E">
      <w:pPr>
        <w:pStyle w:val="Poetniodjeljak"/>
        <w:spacing w:after="0"/>
      </w:pPr>
    </w:p>
    <w:p w:rsidRDefault="00A21F0D" w:rsidP="00310DC1" w:rsidR="00A21F0D">
      <w:pPr>
        <w:pStyle w:val="NormaleSPIS"/>
        <w:spacing w:after="0"/>
        <w:rPr>
          <w:noProof/>
        </w:rPr>
      </w:pPr>
    </w:p>
    <w:p w:rsidRDefault="00DA0242" w:rsidP="00310DC1"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0DC1"/>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665193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2017.</izvorni_sadrzaj>
    <derivirana_varijabla naziv="DomainObject.DatumDonosenjaOdluke_1">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St-376/2016-11</izvorni_sadrzaj>
    <derivirana_varijabla naziv="DomainObject.Oznaka_1">St-376/2016-11</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376</izvorni_sadrzaj>
    <derivirana_varijabla naziv="DomainObject.Predmet.Broj_1">376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St-376/2016</izvorni_sadrzaj>
    <derivirana_varijabla naziv="DomainObject.Predmet.OznakaBroj_1">St-376/2016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JETY INTER društvo s ograničenom odgovornošću za građevinarstvo, trgovinu i usluge zastupanog po punomoćniku Slavko Daraboš</izvorni_sadrzaj>
    <derivirana_varijabla naziv="DomainObject.Predmet.ProtustrankaFormated_1">  JETY INTER društvo s ograničenom odgovornošću za građevinarstvo, trgovinu i usluge zastupanog po punomoćniku Slavko Daraboš</derivirana_varijabla>
  </DomainObject.Predmet.ProtustrankaFormated>
  <DomainObject.Predmet.ProtustrankaFormatedOIB>
    <izvorni_sadrzaj>  JETY INTER društvo s ograničenom odgovornošću za građevinarstvo, trgovinu i usluge, OIB 05426337480 zastupanog po punomoćniku Slavko Daraboš</izvorni_sadrzaj>
    <derivirana_varijabla naziv="DomainObject.Predmet.ProtustrankaFormatedOIB_1">  JETY INTER društvo s ograničenom odgovornošću za građevinarstvo, trgovinu i usluge, OIB 05426337480 zastupanog po punomoćniku Slavko Daraboš</derivirana_varijabla>
  </DomainObject.Predmet.ProtustrankaFormatedOIB>
  <DomainObject.Predmet.ProtustrankaFormatedWithAdress>
    <izvorni_sadrzaj> JETY INTER društvo s ograničenom odgovornošću za građevinarstvo, trgovinu i usluge, Akademika Mirka Maleza 18, 42240 Ivanec zastupanog po punomoćniku Slavko Daraboš</izvorni_sadrzaj>
    <derivirana_varijabla naziv="DomainObject.Predmet.ProtustrankaFormatedWithAdress_1"> JETY INTER društvo s ograničenom odgovornošću za građevinarstvo, trgovinu i usluge, Akademika Mirka Maleza 18, 42240 Ivanec zastupanog po punomoćniku Slavko Daraboš</derivirana_varijabla>
  </DomainObject.Predmet.ProtustrankaFormatedWithAdress>
  <DomainObject.Predmet.ProtustrankaFormatedWithAdressOIB>
    <izvorni_sadrzaj> JETY INTER društvo s ograničenom odgovornošću za građevinarstvo, trgovinu i usluge, OIB 05426337480, Akademika Mirka Maleza 18, 42240 Ivanec zastupanog po punomoćniku Slavko Daraboš</izvorni_sadrzaj>
    <derivirana_varijabla naziv="DomainObject.Predmet.ProtustrankaFormatedWithAdressOIB_1"> JETY INTER društvo s ograničenom odgovornošću za građevinarstvo, trgovinu i usluge, OIB 05426337480, Akademika Mirka Maleza 18, 42240 Ivanec zastupanog po punomoćniku Slavko Daraboš</derivirana_varijabla>
  </DomainObject.Predmet.ProtustrankaFormatedWithAdressOIB>
  <DomainObject.Predmet.ProtustrankaWithAdress>
    <izvorni_sadrzaj>JETY INTER društvo s ograničenom odgovornošću za građevinarstvo, trgovinu i usluge Akademika Mirka Maleza 18, 42240 Ivanec</izvorni_sadrzaj>
    <derivirana_varijabla naziv="DomainObject.Predmet.ProtustrankaWithAdress_1">JETY INTER društvo s ograničenom odgovornošću za građevinarstvo, trgovinu i usluge Akademika Mirka Maleza 18, 42240 Ivanec</derivirana_varijabla>
  </DomainObject.Predmet.ProtustrankaWithAdress>
  <DomainObject.Predmet.ProtustrankaWithAdressOIB>
    <izvorni_sadrzaj>JETY INTER društvo s ograničenom odgovornošću za građevinarstvo, trgovinu i usluge, OIB 05426337480, Akademika Mirka Maleza 18, 42240 Ivanec</izvorni_sadrzaj>
    <derivirana_varijabla naziv="DomainObject.Predmet.ProtustrankaWithAdressOIB_1">JETY INTER društvo s ograničenom odgovornošću za građevinarstvo, trgovinu i usluge, OIB 05426337480, Akademika Mirka Maleza 18, 42240 Ivanec</derivirana_varijabla>
  </DomainObject.Predmet.ProtustrankaWithAdressOIB>
  <DomainObject.Predmet.ProtustrankaNazivFormated>
    <izvorni_sadrzaj>JETY INTER društvo s ograničenom odgovornošću za građevinarstvo, trgovinu i usluge</izvorni_sadrzaj>
    <derivirana_varijabla naziv="DomainObject.Predmet.ProtustrankaNazivFormated_1">JETY INTER društvo s ograničenom odgovornošću za građevinarstvo, trgovinu i usluge</derivirana_varijabla>
  </DomainObject.Predmet.ProtustrankaNazivFormated>
  <DomainObject.Predmet.ProtustrankaNazivFormatedOIB>
    <izvorni_sadrzaj>JETY INTER društvo s ograničenom odgovornošću za građevinarstvo, trgovinu i usluge, OIB 05426337480</izvorni_sadrzaj>
    <derivirana_varijabla naziv="DomainObject.Predmet.ProtustrankaNazivFormatedOIB_1">JETY INTER društvo s ograničenom odgovornošću za građevinarstvo, trgovinu i usluge, OIB 05426337480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119037.85</izvorni_sadrzaj>
    <derivirana_varijabla naziv="DomainObject.Predmet.TrenutnaVrijednost_1">119037.85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JETY INTER društvo s ograničenom odgovornošću za građevinarstvo, trgovinu i usluge zastupanog po punomoćniku Slavko Daraboš</item>
    </izvorni_sadrzaj>
    <derivirana_varijabla naziv="DomainObject.Predmet.ProtuStrankaListFormated_1">
      <item>JETY INTER društvo s ograničenom odgovornošću za građevinarstvo, trgovinu i usluge zastupanog po punomoćniku Slavko Daraboš</item>
    </derivirana_varijabla>
  </DomainObject.Predmet.ProtuStrankaListFormated>
  <DomainObject.Predmet.ProtuStrankaListFormatedOIB>
    <izvorni_sadrzaj>
      <item>JETY INTER društvo s ograničenom odgovornošću za građevinarstvo, trgovinu i usluge, OIB 05426337480 zastupanog po punomoćniku Slavko Daraboš</item>
    </izvorni_sadrzaj>
    <derivirana_varijabla naziv="DomainObject.Predmet.ProtuStrankaListFormatedOIB_1">
      <item>JETY INTER društvo s ograničenom odgovornošću za građevinarstvo, trgovinu i usluge, OIB 05426337480 zastupanog po punomoćniku Slavko Daraboš</item>
    </derivirana_varijabla>
  </DomainObject.Predmet.ProtuStrankaListFormatedOIB>
  <DomainObject.Predmet.ProtuStrankaListFormatedWithAdress>
    <izvorni_sadrzaj>
      <item>JETY INTER društvo s ograničenom odgovornošću za građevinarstvo, trgovinu i usluge, Akademika Mirka Maleza 18, 42240 Ivanec zastupanog po punomoćniku Slavko Daraboš</item>
    </izvorni_sadrzaj>
    <derivirana_varijabla naziv="DomainObject.Predmet.ProtuStrankaListFormatedWithAdress_1">
      <item>JETY INTER društvo s ograničenom odgovornošću za građevinarstvo, trgovinu i usluge, Akademika Mirka Maleza 18, 42240 Ivanec zastupanog po punomoćniku Slavko Daraboš</item>
    </derivirana_varijabla>
  </DomainObject.Predmet.ProtuStrankaListFormatedWithAdress>
  <DomainObject.Predmet.ProtuStrankaListFormatedWithAdressOIB>
    <izvorni_sadrzaj>
      <item>JETY INTER društvo s ograničenom odgovornošću za građevinarstvo, trgovinu i usluge, OIB 05426337480, Akademika Mirka Maleza 18, 42240 Ivanec zastupanog po punomoćniku Slavko Daraboš</item>
    </izvorni_sadrzaj>
    <derivirana_varijabla naziv="DomainObject.Predmet.ProtuStrankaListFormatedWithAdressOIB_1">
      <item>JETY INTER društvo s ograničenom odgovornošću za građevinarstvo, trgovinu i usluge, OIB 05426337480, Akademika Mirka Maleza 18, 42240 Ivanec zastupanog po punomoćniku Slavko Daraboš</item>
    </derivirana_varijabla>
  </DomainObject.Predmet.ProtuStrankaListFormatedWithAdressOIB>
  <DomainObject.Predmet.ProtuStrankaListNazivFormated>
    <izvorni_sadrzaj>
      <item>JETY INTER društvo s ograničenom odgovornošću za građevinarstvo, trgovinu i usluge</item>
    </izvorni_sadrzaj>
    <derivirana_varijabla naziv="DomainObject.Predmet.ProtuStrankaListNazivFormated_1">
      <item>JETY INTER društvo s ograničenom odgovornošću za građevinarstvo, trgovinu i usluge</item>
    </derivirana_varijabla>
  </DomainObject.Predmet.ProtuStrankaListNazivFormated>
  <DomainObject.Predmet.ProtuStrankaListNazivFormatedOIB>
    <izvorni_sadrzaj>
      <item>JETY INTER društvo s ograničenom odgovornošću za građevinarstvo, trgovinu i usluge, OIB 05426337480</item>
    </izvorni_sadrzaj>
    <derivirana_varijabla naziv="DomainObject.Predmet.ProtuStrankaListNazivFormatedOIB_1">
      <item>JETY INTER društvo s ograničenom odgovornošću za građevinarstvo, trgovinu i usluge, OIB 05426337480</item>
    </derivirana_varijabla>
  </DomainObject.Predmet.ProtuStrankaListNazivFormatedOIB>
  <DomainObject.Predmet.OstaliListFormated>
    <izvorni_sadrzaj>
      <item>Sudski registar</item>
      <item>Županijsko državno odvjetništvo u Varaždinu</item>
      <item>Slavko Daraboš punomoćnik sudionika u postupku JETY INTER društvo s ograničenom odgovornošću za građevinarstvo, trgovinu i usluge</item>
    </izvorni_sadrzaj>
    <derivirana_varijabla naziv="DomainObject.Predmet.OstaliListFormated_1">
      <item>Sudski registar</item>
      <item>Županijsko državno odvjetništvo u Varaždinu</item>
      <item>Slavko Daraboš punomoćnik sudionika u postupku JETY INTER društvo s ograničenom odgovornošću za građevinarstvo, trgovinu i usluge</item>
    </derivirana_varijabla>
  </DomainObject.Predmet.OstaliListFormated>
  <DomainObject.Predmet.OstaliListFormatedOIB>
    <izvorni_sadrzaj>
      <item>Sudski registar</item>
      <item>Županijsko državno odvjetništvo u Varaždinu</item>
      <item>Slavko Daraboš, OIB 93025021571 punomoćnik sudionika u postupku JETY INTER društvo s ograničenom odgovornošću za građevinarstvo, trgovinu i usluge</item>
    </izvorni_sadrzaj>
    <derivirana_varijabla naziv="DomainObject.Predmet.OstaliListFormatedOIB_1">
      <item>Sudski registar</item>
      <item>Županijsko državno odvjetništvo u Varaždinu</item>
      <item>Slavko Daraboš, OIB 93025021571 punomoćnik sudionika u postupku JETY INTER društvo s ograničenom odgovornošću za građevinarstvo, trgovinu i usluge</item>
    </derivirana_varijabla>
  </DomainObject.Predmet.OstaliListFormatedOIB>
  <DomainObject.Predmet.OstaliListFormatedWithAdress>
    <izvorni_sadrzaj>
      <item>Sudski registar</item>
      <item>Županijsko državno odvjetništvo u Varaždinu</item>
      <item>Slavko Daraboš, Vladimira Nazora 35, 42240 Ivanec punomoćnik sudionika u postupku JETY INTER društvo s ograničenom odgovornošću za građevinarstvo, trgovinu i usluge</item>
    </izvorni_sadrzaj>
    <derivirana_varijabla naziv="DomainObject.Predmet.OstaliListFormatedWithAdress_1">
      <item>Sudski registar</item>
      <item>Županijsko državno odvjetništvo u Varaždinu</item>
      <item>Slavko Daraboš, Vladimira Nazora 35, 42240 Ivanec punomoćnik sudionika u postupku JETY INTER društvo s ograničenom odgovornošću za građevinarstvo, trgovinu i usluge</item>
    </derivirana_varijabla>
  </DomainObject.Predmet.OstaliListFormatedWithAdress>
  <DomainObject.Predmet.OstaliListFormatedWithAdressOIB>
    <izvorni_sadrzaj>
      <item>Sudski registar</item>
      <item>Županijsko državno odvjetništvo u Varaždinu</item>
      <item>Slavko Daraboš, OIB 93025021571, Vladimira Nazora 35, 42240 Ivanec punomoćnik sudionika u postupku JETY INTER društvo s ograničenom odgovornošću za građevinarstvo, trgovinu i usluge</item>
    </izvorni_sadrzaj>
    <derivirana_varijabla naziv="DomainObject.Predmet.OstaliListFormatedWithAdressOIB_1">
      <item>Sudski registar</item>
      <item>Županijsko državno odvjetništvo u Varaždinu</item>
      <item>Slavko Daraboš, OIB 93025021571, Vladimira Nazora 35, 42240 Ivanec punomoćnik sudionika u postupku JETY INTER društvo s ograničenom odgovornošću za građevinarstvo, trgovinu i usluge</item>
    </derivirana_varijabla>
  </DomainObject.Predmet.OstaliListFormatedWithAdressOIB>
  <DomainObject.Predmet.OstaliListNazivFormated>
    <izvorni_sadrzaj>
      <item>Sudski registar</item>
      <item>Županijsko državno odvjetništvo u Varaždinu</item>
      <item>Slavko Daraboš</item>
    </izvorni_sadrzaj>
    <derivirana_varijabla naziv="DomainObject.Predmet.OstaliListNazivFormated_1">
      <item>Sudski registar</item>
      <item>Županijsko državno odvjetništvo u Varaždinu</item>
      <item>Slavko Daraboš</item>
    </derivirana_varijabla>
  </DomainObject.Predmet.OstaliListNazivFormated>
  <DomainObject.Predmet.OstaliListNazivFormatedOIB>
    <izvorni_sadrzaj>
      <item>Sudski registar</item>
      <item>Županijsko državno odvjetništvo u Varaždinu</item>
      <item>Slavko Daraboš, OIB 93025021571</item>
    </izvorni_sadrzaj>
    <derivirana_varijabla naziv="DomainObject.Predmet.OstaliListNazivFormatedOIB_1">
      <item>Sudski registar</item>
      <item>Županijsko državno odvjetništvo u Varaždinu</item>
      <item>Slavko Daraboš, OIB 93025021571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St-376/2016-11</izvorni_sadrzaj>
    <derivirana_varijabla naziv="DomainObject.PoslovniBrojDokumenta_1">St-376/2016-11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JETY INTER društvo s ograničenom odgovornošću za građevinarstvo, trgovinu i usluge</izvorni_sadrzaj>
    <derivirana_varijabla naziv="DomainObject.Predmet.ProtustrankaIDrugi_1">JETY INTER društvo s ograničenom odgovornošću za građevinarstvo,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JETY INTER društvo s ograničenom odgovornošću za građevinarstvo, trgovinu i usluge, OIB 05426337480, Akademika Mirka Maleza 18, 42240 Ivanec</izvorni_sadrzaj>
    <derivirana_varijabla naziv="DomainObject.Predmet.ProtustrankaIDrugiAdressOIB_1">JETY INTER društvo s ograničenom odgovornošću za građevinarstvo, trgovinu i usluge, OIB 05426337480, Akademika Mirka Maleza 18,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JETY INTER društvo s ograničenom odgovornošću za građevinarstvo, trgovinu i usluge</item>
      <item>Sudski registar</item>
      <item>Županijsko državno odvjetništvo u Varaždinu</item>
      <item>Slavko Daraboš</item>
    </izvorni_sadrzaj>
    <derivirana_varijabla naziv="DomainObject.Predmet.SudioniciListNaziv_1">
      <item>Financijska agencija</item>
      <item>JETY INTER društvo s ograničenom odgovornošću za građevinarstvo, trgovinu i usluge</item>
      <item>Sudski registar</item>
      <item>Županijsko državno odvjetništvo u Varaždinu</item>
      <item>Slavko Daraboš</item>
    </derivirana_varijabla>
  </DomainObject.Predmet.SudioniciListNaziv>
  <DomainObject.Predmet.SudioniciListAdressOIB>
    <izvorni_sadrzaj>
      <item>Financijska agencija, OIB 85821130368, A. Cesarca 2,42000 Varaždin</item>
      <item>JETY INTER društvo s ograničenom odgovornošću za građevinarstvo, trgovinu i usluge, OIB 05426337480, Akademika Mirka Maleza 18,42240 Ivanec</item>
      <item>Sudski registar</item>
      <item>Županijsko državno odvjetništvo u Varaždinu</item>
      <item>Slavko Daraboš, OIB 93025021571, Vladimira Nazora 35,42240 Ivanec</item>
    </izvorni_sadrzaj>
    <derivirana_varijabla naziv="DomainObject.Predmet.SudioniciListAdressOIB_1">
      <item>Financijska agencija, OIB 85821130368, A. Cesarca 2,42000 Varaždin</item>
      <item>JETY INTER društvo s ograničenom odgovornošću za građevinarstvo, trgovinu i usluge, OIB 05426337480, Akademika Mirka Maleza 18,42240 Ivanec</item>
      <item>Sudski registar</item>
      <item>Županijsko državno odvjetništvo u Varaždinu</item>
      <item>Slavko Daraboš, OIB 93025021571, Vladimira Nazora 35,42240 Ivanec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B47181-B510-448C-A431-E1D1DC5F80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367</properties:Words>
  <properties:Characters>2028</properties:Characters>
  <properties:Lines>83</properties:Lines>
  <properties:Paragraphs>23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2017-02-02T11:23:00Z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St-376/2016-11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