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1e32" w14:paraId="1961e3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F3DB6" w:rsidP="008F3DB6" w:rsidR="008F3DB6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St-808/2016-6.</w:t>
      </w:r>
    </w:p>
    <w:p w:rsidRDefault="008F3DB6" w:rsidP="008F3DB6" w:rsidR="008F3DB6">
      <w:pPr>
        <w:jc w:val="center"/>
        <w:rPr>
          <w:rFonts w:hAnsi="Arial" w:ascii="Arial"/>
          <w:b/>
        </w:rPr>
      </w:pPr>
    </w:p>
    <w:p w:rsidRDefault="008F3DB6" w:rsidP="008F3DB6" w:rsidR="008F3DB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8F3DB6" w:rsidP="008F3DB6" w:rsidR="008F3DB6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 Regionalni centar Zagreb, OIB 85821130368, Podružnica Zagreb, Trg svibanjskih žrtava 1995. 1, za otvaranje skraćenog stečajnog postupka nad dužnikom DIGITEL PROJEKT d.o.o. za usluge iz Zagreba, </w:t>
      </w:r>
      <w:proofErr w:type="spellStart"/>
      <w:r>
        <w:rPr>
          <w:rFonts w:hAnsi="Arial" w:ascii="Arial"/>
        </w:rPr>
        <w:t>Heinzelova</w:t>
      </w:r>
      <w:proofErr w:type="spellEnd"/>
      <w:r>
        <w:rPr>
          <w:rFonts w:hAnsi="Arial" w:ascii="Arial"/>
        </w:rPr>
        <w:t xml:space="preserve"> 62/a, MBS 080807820, OIB 59110363850,  dana 09. veljače 2017. godine</w:t>
      </w:r>
    </w:p>
    <w:p w:rsidRDefault="008F3DB6" w:rsidP="008F3DB6" w:rsidR="008F3DB6">
      <w:pPr>
        <w:jc w:val="both"/>
        <w:rPr>
          <w:rFonts w:hAnsi="Arial" w:ascii="Arial"/>
        </w:rPr>
      </w:pPr>
    </w:p>
    <w:p w:rsidRDefault="008F3DB6" w:rsidP="008F3DB6" w:rsidR="008F3DB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Obustavlja se skraćeni stečajni postupak.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II.</w:t>
      </w:r>
      <w:r>
        <w:rPr>
          <w:rFonts w:hAnsi="Arial" w:ascii="Arial"/>
        </w:rPr>
        <w:t xml:space="preserve"> Posebnim rješenjem sud će odlučiti o prijedlogu vjerovnika Republike Hrvatske, Ministarstva financija, Porezne uprave, Područnog ureda Zagreba, za pokretanje stečajnog postupka nad dužnikom DIGITEL PROJEKT d.o.o. za usluge iz Zagreba, </w:t>
      </w:r>
      <w:proofErr w:type="spellStart"/>
      <w:r>
        <w:rPr>
          <w:rFonts w:hAnsi="Arial" w:ascii="Arial"/>
        </w:rPr>
        <w:t>Heinzelova</w:t>
      </w:r>
      <w:proofErr w:type="spellEnd"/>
      <w:r>
        <w:rPr>
          <w:rFonts w:hAnsi="Arial" w:ascii="Arial"/>
        </w:rPr>
        <w:t xml:space="preserve"> 62/a, MBS 080807820, OIB 59110363850.</w:t>
      </w:r>
    </w:p>
    <w:p w:rsidRDefault="008F3DB6" w:rsidP="008F3DB6" w:rsidR="008F3DB6">
      <w:pPr>
        <w:jc w:val="both"/>
        <w:rPr>
          <w:rFonts w:hAnsi="Arial" w:ascii="Arial"/>
        </w:rPr>
      </w:pPr>
    </w:p>
    <w:p w:rsidRDefault="008F3DB6" w:rsidP="008F3DB6" w:rsidR="008F3DB6">
      <w:pPr>
        <w:jc w:val="center"/>
      </w:pPr>
      <w:r w:rsidRPr="008F3DB6">
        <w:rPr>
          <w:rFonts w:cs="Arial" w:hAnsi="Arial" w:ascii="Arial"/>
          <w:b/>
        </w:rPr>
        <w:t>Obrazloženje</w:t>
      </w:r>
    </w:p>
    <w:p w:rsidRDefault="008F3DB6" w:rsidP="008F3DB6" w:rsidR="008F3DB6">
      <w:pPr>
        <w:jc w:val="both"/>
        <w:rPr>
          <w:rFonts w:hAnsi="Arial" w:ascii="Arial"/>
        </w:rPr>
      </w:pPr>
      <w:r>
        <w:tab/>
      </w:r>
      <w:r>
        <w:rPr>
          <w:rFonts w:cs="Arial" w:hAnsi="Arial" w:ascii="Arial"/>
        </w:rPr>
        <w:t xml:space="preserve">Po zahtjevu FINE za provedbu skraćenog stečajnog postupka nad dužnikom </w:t>
      </w:r>
      <w:r>
        <w:rPr>
          <w:rFonts w:hAnsi="Arial" w:ascii="Arial"/>
        </w:rPr>
        <w:t xml:space="preserve">DIGITEL PROJEKT d.o.o. za usluge iz Zagreba, </w:t>
      </w:r>
      <w:proofErr w:type="spellStart"/>
      <w:r>
        <w:rPr>
          <w:rFonts w:hAnsi="Arial" w:ascii="Arial"/>
        </w:rPr>
        <w:t>Heinzelova</w:t>
      </w:r>
      <w:proofErr w:type="spellEnd"/>
      <w:r>
        <w:rPr>
          <w:rFonts w:hAnsi="Arial" w:ascii="Arial"/>
        </w:rPr>
        <w:t xml:space="preserve"> 62/a, MBS 080807820, OIB 59110363850, sud je temeljem odredbe čl.430.,431. i čl.434. Stečajnog zakona (NN broj 71/15, dalje SZ) oglasom pod poslovnim brojem St-808/2016 koji je objavljen na mrežnoj stranici e-oglasna ploča Trgovačkog suda u Bjelovaru dana 27.06.2016. godine pozvao osobe ovlaštene za zastupanje dužnika da u roku od 15 dana od dana objave tog oglasa podnesu sudu javnobilježnički ovjerovljen popis imovine i obveza na propisanom obrascu.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Istim oglasom pozvani su vjerovnici dužnika da u roku 45 dana od objave oglasa predlože otvaranje stečajnog postupka te je navedeno da će se, ako osoba ovlaštena za zastupanje dužnika po zakonu u roku od 15 dana ne podnese popis imovine i obveza dužnika ili ako iz tog popisa imovine i obveze dužnika  proizlazi da imovina nije dostatna za namirenje predviđenih troškova stečajnog postupka, te ako u roku od 45 dana ni jedan vjerovnik ne predloži otvaranje stečajnog postupka i ne predujmi sredstva za namirenje troškova postupka, smatrati da je dužnik nesposoban </w:t>
      </w:r>
      <w:r>
        <w:rPr>
          <w:rFonts w:hAnsi="Arial" w:ascii="Arial"/>
        </w:rPr>
        <w:lastRenderedPageBreak/>
        <w:t>za plaćanje i sud će po službenoj dužnosti donijeti rješenje o otvaranju i zaključenju skraćenog stečajnog postupka.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Osobe ovlaštene za zastupanje dužnika nisu u roku od 15 dana od objave navedenog oglasa dostavile javnobilježnički ovjerovljeni popis imovine i obveza dužnika, no međutim vjerovnik Republika Hrvatska, Ministarstvo financija, Porezna uprava, Područni ured Zagreb je 10.08.2016. godine podnio prijedlog za otvaranje stečajnog postupka. 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Sukladno odredbi čl.113.st.3.SZ, Republika Hrvatska, je oslobođena plaćanja predujma za namirenje troškova stečajnog postupka te sud vjerovnika Republiku Hrvatsku nije pozivao na plaćanje predujma zbog toga. </w:t>
      </w:r>
    </w:p>
    <w:p w:rsidRDefault="008F3DB6" w:rsidP="008F3DB6" w:rsidR="008F3DB6">
      <w:pPr>
        <w:jc w:val="both"/>
        <w:rPr>
          <w:rFonts w:cs="Arial" w:hAnsi="Arial" w:ascii="Arial"/>
        </w:rPr>
      </w:pPr>
      <w:r>
        <w:rPr>
          <w:rFonts w:hAnsi="Arial" w:ascii="Arial"/>
        </w:rPr>
        <w:tab/>
        <w:t xml:space="preserve">Iz navedenog proizlazi da nisu ispunjene pretpostavke za istodobno otvaranje i zaključenje skraćenog stečajnog postupka u smislu čl.431.SZ, zbog čega je sud temeljem čl.433.SZ obustavio skraćeni stečajni postupak, dok će o prijedlogu vjerovnika Republike Hrvatske za pokretanje stečajnog postupka nad dužnikom odlučiti posebnim rješenjem.    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</w:rPr>
        <w:tab/>
        <w:t>U Bjelovaru, 09. veljače 2017. godine</w:t>
      </w:r>
    </w:p>
    <w:p w:rsidRDefault="008F3DB6" w:rsidP="008F3DB6" w:rsidR="008F3DB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8F3DB6" w:rsidP="008F3DB6" w:rsidR="008F3DB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8F3DB6" w:rsidP="008F3DB6" w:rsidR="008F3DB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točke I. ovog rješenja dopuštena je žalba u roku od 8 dana od dostave rješenja, na Visoki trgovački sud RH u Zagrebu, a putem ovog suda (čl.19.st.1. i st.2.SZ). Dostava se smatra obavljenom istekom 8 dana od dana objave ovog rješenja na e-oglasnoj ploči Trgovačkog suda u Bjelovaru (čl.12.st.1.SZ). Žalba se podnosi u 3 primjerka. 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Protiv točke II. izreke ovog rješenja nije dopuštena posebna žalba (čl.115.st.1.SZ).  </w:t>
      </w:r>
    </w:p>
    <w:p w:rsidRDefault="008F3DB6" w:rsidP="008F3DB6" w:rsidR="008F3DB6">
      <w:pPr>
        <w:jc w:val="both"/>
        <w:rPr>
          <w:rFonts w:hAnsi="Arial" w:ascii="Arial"/>
        </w:rPr>
      </w:pPr>
      <w:bookmarkStart w:name="_GoBack" w:id="0"/>
      <w:bookmarkEnd w:id="0"/>
    </w:p>
    <w:p w:rsidRDefault="008F3DB6" w:rsidP="008F3DB6" w:rsidR="008F3DB6">
      <w:pPr>
        <w:jc w:val="both"/>
        <w:rPr>
          <w:rFonts w:hAnsi="Arial" w:ascii="Arial"/>
        </w:rPr>
      </w:pPr>
    </w:p>
    <w:p w:rsidRDefault="008F3DB6" w:rsidP="008F3DB6" w:rsidR="008F3DB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</w:rPr>
        <w:t>Dna:-predlagatelju FINI, RC Zagreb, Podružnica Zagreb, putem e-oglasne ploče suda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putem pošte 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-Ministarstvu financija po ŽDO u Bjelovaru, putem e-oglasne ploče suda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-e-oglasna ploča ovog suda</w:t>
      </w:r>
    </w:p>
    <w:p w:rsidRDefault="008F3DB6" w:rsidP="008F3DB6" w:rsidR="008F3DB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Sc.pravomoćnost</w:t>
      </w:r>
      <w:proofErr w:type="spellEnd"/>
      <w:r>
        <w:rPr>
          <w:rFonts w:hAnsi="Arial" w:ascii="Arial"/>
        </w:rPr>
        <w:t xml:space="preserve"> - a nakon pravomoćnosti spis u dodjelu radi prijedloga za otvaranje stečajnog postupka</w:t>
      </w:r>
    </w:p>
    <w:p w:rsidRDefault="008F3DB6" w:rsidP="008F3DB6" w:rsidR="008F3DB6">
      <w:pPr>
        <w:jc w:val="both"/>
        <w:rPr>
          <w:rFonts w:hAnsi="Arial" w:ascii="Arial"/>
        </w:rPr>
      </w:pPr>
      <w:r>
        <w:rPr>
          <w:rFonts w:hAnsi="Arial" w:ascii="Arial"/>
        </w:rPr>
        <w:t>Bj.09.02.2017.g.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DB6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2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St-808/2016-6</izvorni_sadrzaj>
    <derivirana_varijabla naziv="DomainObject.Oznaka_1">St-808/2016-6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PROJEKT d.o.o. zastupanog po punomoćniku Mario Turković</izvorni_sadrzaj>
    <derivirana_varijabla naziv="DomainObject.Predmet.ProtustrankaFormated_1">  DIGITEL PROJEKT d.o.o. zastupanog po punomoćniku Mario Turković</derivirana_varijabla>
  </DomainObject.Predmet.ProtustrankaFormated>
  <DomainObject.Predmet.ProtustrankaFormatedOIB>
    <izvorni_sadrzaj>  DIGITEL PROJEKT d.o.o., OIB 59110363850 zastupanog po punomoćniku Mario Turković</izvorni_sadrzaj>
    <derivirana_varijabla naziv="DomainObject.Predmet.ProtustrankaFormatedOIB_1">  DIGITEL PROJEKT d.o.o., OIB 59110363850 zastupanog po punomoćniku Mario Turković</derivirana_varijabla>
  </DomainObject.Predmet.ProtustrankaFormatedOIB>
  <DomainObject.Predmet.ProtustrankaFormatedWithAdress>
    <izvorni_sadrzaj> DIGITEL PROJEKT d.o.o., Heinzelova 62/a, 10000 Zagreb zastupanog po punomoćniku Mario Turković</izvorni_sadrzaj>
    <derivirana_varijabla naziv="DomainObject.Predmet.ProtustrankaFormatedWithAdress_1"> DIGITEL PROJEKT d.o.o., Heinzelova 62/a, 10000 Zagreb zastupanog po punomoćniku Mario Turković</derivirana_varijabla>
  </DomainObject.Predmet.ProtustrankaFormatedWithAdress>
  <DomainObject.Predmet.ProtustrankaFormatedWithAdressOIB>
    <izvorni_sadrzaj> DIGITEL PROJEKT d.o.o., OIB 59110363850, Heinzelova 62/a, 10000 Zagreb zastupanog po punomoćniku Mario Turković</izvorni_sadrzaj>
    <derivirana_varijabla naziv="DomainObject.Predmet.ProtustrankaFormatedWithAdressOIB_1"> DIGITEL PROJEKT d.o.o., OIB 59110363850, Heinzelova 62/a, 10000 Zagreb zastupanog po punomoćniku Mario Turković</derivirana_varijabla>
  </DomainObject.Predmet.ProtustrankaFormatedWithAdressOIB>
  <DomainObject.Predmet.ProtustrankaWithAdress>
    <izvorni_sadrzaj>DIGITEL PROJEKT d.o.o. Heinzelova 62/a, 10000 Zagreb</izvorni_sadrzaj>
    <derivirana_varijabla naziv="DomainObject.Predmet.ProtustrankaWithAdress_1">DIGITEL PROJEKT d.o.o. Heinzelova 62/a, 10000 Zagreb</derivirana_varijabla>
  </DomainObject.Predmet.ProtustrankaWithAdress>
  <DomainObject.Predmet.ProtustrankaWithAdressOIB>
    <izvorni_sadrzaj>DIGITEL PROJEKT d.o.o., OIB 59110363850, Heinzelova 62/a, 10000 Zagreb</izvorni_sadrzaj>
    <derivirana_varijabla naziv="DomainObject.Predmet.ProtustrankaWithAdressOIB_1">DIGITEL PROJEKT d.o.o., OIB 59110363850, Heinzelova 62/a, 10000 Zagreb</derivirana_varijabla>
  </DomainObject.Predmet.ProtustrankaWithAdressOIB>
  <DomainObject.Predmet.ProtustrankaNazivFormated>
    <izvorni_sadrzaj>DIGITEL PROJEKT d.o.o.</izvorni_sadrzaj>
    <derivirana_varijabla naziv="DomainObject.Predmet.ProtustrankaNazivFormated_1">DIGITEL PROJEKT d.o.o.</derivirana_varijabla>
  </DomainObject.Predmet.ProtustrankaNazivFormated>
  <DomainObject.Predmet.ProtustrankaNazivFormatedOIB>
    <izvorni_sadrzaj>DIGITEL PROJEKT d.o.o., OIB 59110363850</izvorni_sadrzaj>
    <derivirana_varijabla naziv="DomainObject.Predmet.ProtustrankaNazivFormatedOIB_1">DIGITEL PROJEKT d.o.o., OIB 59110363850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Bjelovar</izvorni_sadrzaj>
    <derivirana_varijabla naziv="DomainObject.Predmet.StrankaFormated_1">  FINA Regionalni centar Zagreb; REPUBLIKA HRVATSKA, MINISTARSTVO FINANCIJA, POREZNA UPRAVA, Područni ured Zagreb zastupanog po punomoćniku Županijsko državno odvjetništvo Bjelovar</derivirana_varijabla>
  </DomainObject.Predmet.StrankaFormated>
  <DomainObject.Predmet.StrankaFormatedOIB>
    <izvorni_sadrzaj>  FINA Regionalni centar Zagreb, OIB 85821130368; REPUBLIKA HRVATSKA, MINISTARSTVO FINANCIJA, POREZNA UPRAVA, Područni ured Zagreb, OIB 52634238587 zastupanog po punomoćniku Županijsko državno odvjetništvo Bjelovar</izvorni_sadrzaj>
    <derivirana_varijabla naziv="DomainObject.Predmet.StrankaFormatedOIB_1">  FINA Regionalni centar Zagreb, OIB 85821130368; REPUBLIKA HRVATSKA, MINISTARSTVO FINANCIJA, POREZNA UPRAVA, Područni ured Zagreb, OIB 52634238587 zastupanog po punomoćniku Županijsko državno odvjetništvo Bjelovar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Albrechtova 42, 10000 Zagreb zastupanog po punomoćniku Županijsko državno odvjetništvo Bjelovar</izvorni_sadrzaj>
    <derivirana_varijabla naziv="DomainObject.Predmet.StrankaFormatedWithAdress_1"> FINA Regionalni centar Zagreb, Trg svibanjskih žrtava 1995. 1, 10000 Zagreb; REPUBLIKA HRVATSKA, MINISTARSTVO FINANCIJA, POREZNA UPRAVA, Područni ured Zagreb, Albrechtova 42, 10000 Zagreb zastupanog po punomoćniku Županijsko državno odvjetništvo Bjelovar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52634238587, Albrechtova 42, 10000 Zagreb zastupanog po punomoćniku Županijsko državno odvjetništvo Bjelovar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52634238587, Albrechtova 42, 10000 Zagreb zastupanog po punomoćniku Županijsko državno odvjetništvo Bjelovar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Albrechtova 42,10000 Zagreb</izvorni_sadrzaj>
    <derivirana_varijabla naziv="DomainObject.Predmet.StrankaWithAdress_1">FINA Regionalni centar Zagreb Trg svibanjskih žrtava 1995. 1,10000 Zagreb,REPUBLIKA HRVATSKA, MINISTARSTVO FINANCIJA, POREZNA UPRAVA, Područni ured Zagreb Albrechtova 42,10000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52634238587, Albrechtova 42,10000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52634238587, Albrechtova 42,10000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52634238587</izvorni_sadrzaj>
    <derivirana_varijabla naziv="DomainObject.Predmet.StrankaNazivFormatedOIB_1">FINA Regionalni centar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Bjelovar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Bjelovar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52634238587 zastupanog po punomoćniku Županijsko državno odvjetništvo Bjelovar</item>
    </izvorni_sadrzaj>
    <derivirana_varijabla naziv="DomainObject.Predmet.StrankaListFormatedOIB_1">
      <item>FINA Regionalni centar Zagreb, OIB 85821130368</item>
      <item>REPUBLIKA HRVATSKA, MINISTARSTVO FINANCIJA, POREZNA UPRAVA, Područni ured Zagreb, OIB 52634238587 zastupanog po punomoćniku Županijsko državno odvjetništvo Bjelovar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Albrechtova 42, 10000 Zagreb zastupanog po punomoćniku Županijsko državno odvjetništvo Bjelovar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Albrechtova 42, 10000 Zagreb zastupanog po punomoćniku Županijsko državno odvjetništvo Bjelovar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52634238587, Albrechtova 42, 10000 Zagreb zastupanog po punomoćniku Županijsko državno odvjetništvo Bjelovar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52634238587, Albrechtova 42, 10000 Zagreb zastupanog po punomoćniku Županijsko državno odvjetništvo Bjelovar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DIGITEL PROJEKT d.o.o. zastupanog po punomoćniku Mario Turković</item>
    </izvorni_sadrzaj>
    <derivirana_varijabla naziv="DomainObject.Predmet.ProtuStrankaListFormated_1">
      <item>DIGITEL PROJEKT d.o.o. zastupanog po punomoćniku Mario Turković</item>
    </derivirana_varijabla>
  </DomainObject.Predmet.ProtuStrankaListFormated>
  <DomainObject.Predmet.ProtuStrankaListFormatedOIB>
    <izvorni_sadrzaj>
      <item>DIGITEL PROJEKT d.o.o., OIB 59110363850 zastupanog po punomoćniku Mario Turković</item>
    </izvorni_sadrzaj>
    <derivirana_varijabla naziv="DomainObject.Predmet.ProtuStrankaListFormatedOIB_1">
      <item>DIGITEL PROJEKT d.o.o., OIB 59110363850 zastupanog po punomoćniku Mario Turković</item>
    </derivirana_varijabla>
  </DomainObject.Predmet.ProtuStrankaListFormatedOIB>
  <DomainObject.Predmet.ProtuStrankaListFormatedWithAdress>
    <izvorni_sadrzaj>
      <item>DIGITEL PROJEKT d.o.o., Heinzelova 62/a, 10000 Zagreb zastupanog po punomoćniku Mario Turković</item>
    </izvorni_sadrzaj>
    <derivirana_varijabla naziv="DomainObject.Predmet.ProtuStrankaListFormatedWithAdress_1">
      <item>DIGITEL PROJEKT d.o.o., Heinzelova 62/a, 10000 Zagreb zastupanog po punomoćniku Mario Turković</item>
    </derivirana_varijabla>
  </DomainObject.Predmet.ProtuStrankaListFormatedWithAdress>
  <DomainObject.Predmet.ProtuStrankaListFormatedWithAdressOIB>
    <izvorni_sadrzaj>
      <item>DIGITEL PROJEKT d.o.o., OIB 59110363850, Heinzelova 62/a, 10000 Zagreb zastupanog po punomoćniku Mario Turković</item>
    </izvorni_sadrzaj>
    <derivirana_varijabla naziv="DomainObject.Predmet.ProtuStrankaListFormatedWithAdressOIB_1">
      <item>DIGITEL PROJEKT d.o.o., OIB 59110363850, Heinzelova 62/a, 10000 Zagreb zastupanog po punomoćniku Mario Turković</item>
    </derivirana_varijabla>
  </DomainObject.Predmet.ProtuStrankaListFormatedWithAdressOIB>
  <DomainObject.Predmet.ProtuStrankaListNazivFormated>
    <izvorni_sadrzaj>
      <item>DIGITEL PROJEKT d.o.o.</item>
    </izvorni_sadrzaj>
    <derivirana_varijabla naziv="DomainObject.Predmet.ProtuStrankaListNazivFormated_1">
      <item>DIGITEL PROJEKT d.o.o.</item>
    </derivirana_varijabla>
  </DomainObject.Predmet.ProtuStrankaListNazivFormated>
  <DomainObject.Predmet.ProtuStrankaListNazivFormatedOIB>
    <izvorni_sadrzaj>
      <item>DIGITEL PROJEKT d.o.o., OIB 59110363850</item>
    </izvorni_sadrzaj>
    <derivirana_varijabla naziv="DomainObject.Predmet.ProtuStrankaListNazivFormatedOIB_1">
      <item>DIGITEL PROJEKT d.o.o., OIB 59110363850</item>
    </derivirana_varijabla>
  </DomainObject.Predmet.ProtuStrankaListNazivFormatedOIB>
  <DomainObject.Predmet.OstaliListFormated>
    <izvorni_sadrzaj>
      <item>Mario Turković punomoćnik sudionika u postupku DIGITEL PROJEKT d.o.o.</item>
      <item>Županijsko državno odvjetništvo Bjelovar punomoćnik sudionika u postupku REPUBLIKA HRVATSKA, MINISTARSTVO FINANCIJA, POREZNA UPRAVA, Područni ured Zagreb</item>
    </izvorni_sadrzaj>
    <derivirana_varijabla naziv="DomainObject.Predmet.OstaliListFormated_1">
      <item>Mario Turković punomoćnik sudionika u postupku DIGITEL PROJEKT d.o.o.</item>
      <item>Županijsko državno odvjetništvo Bjelovar punomoćnik sudionika u postupku REPUBLIKA HRVATSKA, MINISTARSTVO FINANCIJA, POREZNA UPRAVA, Područni ured Zagreb</item>
    </derivirana_varijabla>
  </DomainObject.Predmet.OstaliListFormated>
  <DomainObject.Predmet.OstaliListFormatedOIB>
    <izvorni_sadrzaj>
      <item>Mario Turković, OIB 20302423227 punomoćnik sudionika u postupku DIGITEL PROJEKT d.o.o.</item>
      <item>Županijsko državno odvjetništvo Bjelovar punomoćnik sudionika u postupku REPUBLIKA HRVATSKA, MINISTARSTVO FINANCIJA, POREZNA UPRAVA, Područni ured Zagreb</item>
    </izvorni_sadrzaj>
    <derivirana_varijabla naziv="DomainObject.Predmet.OstaliListFormatedOIB_1">
      <item>Mario Turković, OIB 20302423227 punomoćnik sudionika u postupku DIGITEL PROJEKT d.o.o.</item>
      <item>Županijsko državno odvjetništvo Bjelovar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Mario Turković, Remete 28c, 10000 Zagreb punomoćnik sudionika u postupku DIGITEL PROJEKT d.o.o.</item>
      <item>Županijsko državno odvjetništvo Bjelovar punomoćnik sudionika u postupku REPUBLIKA HRVATSKA, MINISTARSTVO FINANCIJA, POREZNA UPRAVA, Područni ured Zagreb</item>
    </izvorni_sadrzaj>
    <derivirana_varijabla naziv="DomainObject.Predmet.OstaliListFormatedWithAdress_1">
      <item>Mario Turković, Remete 28c, 10000 Zagreb punomoćnik sudionika u postupku DIGITEL PROJEKT d.o.o.</item>
      <item>Županijsko državno odvjetništvo Bjelovar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Mario Turković, OIB 20302423227, Remete 28c, 10000 Zagreb punomoćnik sudionika u postupku DIGITEL PROJEKT d.o.o.</item>
      <item>Županijsko državno odvjetništvo Bjelovar punomoćnik sudionika u postupku REPUBLIKA HRVATSKA, MINISTARSTVO FINANCIJA, POREZNA UPRAVA, Područni ured Zagreb</item>
    </izvorni_sadrzaj>
    <derivirana_varijabla naziv="DomainObject.Predmet.OstaliListFormatedWithAdressOIB_1">
      <item>Mario Turković, OIB 20302423227, Remete 28c, 10000 Zagreb punomoćnik sudionika u postupku DIGITEL PROJEKT d.o.o.</item>
      <item>Županijsko državno odvjetništvo Bjelovar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Mario Turković</item>
      <item>Županijsko državno odvjetništvo Bjelovar</item>
    </izvorni_sadrzaj>
    <derivirana_varijabla naziv="DomainObject.Predmet.OstaliListNazivFormated_1">
      <item>Mario Turković</item>
      <item>Županijsko državno odvjetništvo Bjelovar</item>
    </derivirana_varijabla>
  </DomainObject.Predmet.OstaliListNazivFormated>
  <DomainObject.Predmet.OstaliListNazivFormatedOIB>
    <izvorni_sadrzaj>
      <item>Mario Turković, OIB 20302423227</item>
      <item>Županijsko državno odvjetništvo Bjelovar</item>
    </izvorni_sadrzaj>
    <derivirana_varijabla naziv="DomainObject.Predmet.OstaliListNazivFormatedOIB_1">
      <item>Mario Turković, OIB 20302423227</item>
      <item>Županijsko državno odvjetništvo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St-808/2016-6</izvorni_sadrzaj>
    <derivirana_varijabla naziv="DomainObject.PoslovniBrojDokumenta_1">St-808/2016-6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DIGITEL PROJEKT d.o.o.</izvorni_sadrzaj>
    <derivirana_varijabla naziv="DomainObject.Predmet.ProtustrankaIDrugi_1">DIGITEL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DIGITEL PROJEKT d.o.o., OIB 59110363850, Heinzelova 62/a, 10000 Zagreb</izvorni_sadrzaj>
    <derivirana_varijabla naziv="DomainObject.Predmet.ProtustrankaIDrugiAdressOIB_1">DIGITEL PROJEKT d.o.o., OIB 59110363850,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DIGITEL PROJEKT d.o.o.</item>
      <item>FINA Regionalni centar Zagreb</item>
      <item>Mario Turković</item>
      <item>REPUBLIKA HRVATSKA, MINISTARSTVO FINANCIJA, POREZNA UPRAVA, Područni ured Zagreb</item>
      <item>Županijsko državno odvjetništvo Bjelovar</item>
    </izvorni_sadrzaj>
    <derivirana_varijabla naziv="DomainObject.Predmet.SudioniciListNaziv_1">
      <item>DIGITEL PROJEKT d.o.o.</item>
      <item>FINA Regionalni centar Zagreb</item>
      <item>Mario Turković</item>
      <item>REPUBLIKA HRVATSKA, MINISTARSTVO FINANCIJA, POREZNA UPRAVA, Područni ured Zagreb</item>
      <item>Županijsko državno odvjetništvo Bjelovar</item>
    </derivirana_varijabla>
  </DomainObject.Predmet.SudioniciListNaziv>
  <DomainObject.Predmet.SudioniciListAdressOIB>
    <izvorni_sadrzaj>
      <item>DIGITEL PROJEKT d.o.o., OIB 59110363850, Heinzelova 62/a,10000 Zagreb</item>
      <item>FINA Regionalni centar Zagreb, OIB 85821130368, Trg svibanjskih žrtava 1995. 1,10000 Zagreb</item>
      <item>Mario Turković, OIB 20302423227, Remete 28c,10000 Zagreb</item>
      <item>REPUBLIKA HRVATSKA, MINISTARSTVO FINANCIJA, POREZNA UPRAVA, Područni ured Zagreb, OIB 52634238587, Albrechtova 42,10000 Zagreb</item>
      <item>Županijsko državno odvjetništvo Bjelovar</item>
    </izvorni_sadrzaj>
    <derivirana_varijabla naziv="DomainObject.Predmet.SudioniciListAdressOIB_1">
      <item>DIGITEL PROJEKT d.o.o., OIB 59110363850, Heinzelova 62/a,10000 Zagreb</item>
      <item>FINA Regionalni centar Zagreb, OIB 85821130368, Trg svibanjskih žrtava 1995. 1,10000 Zagreb</item>
      <item>Mario Turković, OIB 20302423227, Remete 28c,10000 Zagreb</item>
      <item>REPUBLIKA HRVATSKA, MINISTARSTVO FINANCIJA, POREZNA UPRAVA, Područni ured Zagreb, OIB 52634238587, Albrechtova 42,10000 Zagreb</item>
      <item>Županijsko državno odvjetništvo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EB169-CF33-4EE9-B2FC-031F94963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3237</properties:Characters>
  <properties:Lines>75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2017-02-09T06:59:00Z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St-808/2016-6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