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1f1e" w14:paraId="bac1f1e" w:rsidRDefault="002625F2" w:rsidP="002625F2" w:rsidR="002625F2" w:rsidRPr="00DE4041">
      <w:pPr>
        <w15:collapsed w:val="false"/>
        <w:rPr>
          <w:b/>
        </w:rPr>
      </w:pPr>
      <w:bookmarkStart w:name="_GoBack" w:id="0"/>
      <w:bookmarkEnd w:id="0"/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DE4041">
      <w:pPr>
        <w:rPr>
          <w:b/>
        </w:rPr>
      </w:pPr>
    </w:p>
    <w:p w:rsidRDefault="002625F2" w:rsidP="002625F2" w:rsidR="002625F2">
      <w:pPr>
        <w:rPr>
          <w:b/>
        </w:rPr>
      </w:pPr>
    </w:p>
    <w:p w:rsidRDefault="00B33E54" w:rsidP="002625F2" w:rsidR="00B33E54">
      <w:pPr>
        <w:rPr>
          <w:b/>
        </w:rPr>
      </w:pPr>
    </w:p>
    <w:p w:rsidRDefault="00B33E54" w:rsidP="002625F2" w:rsidR="00B33E54" w:rsidRPr="00DE4041">
      <w:pPr>
        <w:rPr>
          <w:b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76C85" w:rsidR="00B33E54" w:rsidRPr="00903C71">
        <w:trPr>
          <w:gridAfter w:val="1"/>
          <w:wAfter w:type="dxa" w:w="284"/>
        </w:trPr>
        <w:tc>
          <w:tcPr>
            <w:tcW w:type="dxa" w:w="2943"/>
          </w:tcPr>
          <w:p w:rsidRDefault="00B33E54" w:rsidP="00876C85" w:rsidR="00B33E54" w:rsidRPr="006E404F">
            <w:pPr>
              <w:jc w:val="center"/>
              <w:rPr>
                <w:rFonts w:cs="Times New Roman" w:hAnsi="Times New Roman" w:ascii="Times New Roman"/>
              </w:rPr>
            </w:pPr>
            <w:r w:rsidRPr="006E404F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76C85" w:rsidR="00B33E54" w:rsidRPr="00FE32AC">
        <w:tc>
          <w:tcPr>
            <w:tcW w:type="dxa" w:w="3227"/>
            <w:gridSpan w:val="2"/>
          </w:tcPr>
          <w:p w:rsidRDefault="00B33E54" w:rsidP="00876C85" w:rsidR="00B33E54" w:rsidRPr="00FE32AC">
            <w:pPr>
              <w:jc w:val="center"/>
              <w:rPr>
                <w:rFonts w:cs="Times New Roman" w:hAnsi="Times New Roman" w:ascii="Times New Roman"/>
              </w:rPr>
            </w:pPr>
            <w:r w:rsidRPr="00FE32AC">
              <w:rPr>
                <w:rFonts w:cs="Times New Roman" w:hAnsi="Times New Roman" w:ascii="Times New Roman"/>
              </w:rPr>
              <w:t>Republika Hrvatska</w:t>
            </w:r>
          </w:p>
          <w:p w:rsidRDefault="00B33E54" w:rsidP="00876C85" w:rsidR="00B33E54" w:rsidRPr="00FE32AC">
            <w:pPr>
              <w:jc w:val="center"/>
              <w:rPr>
                <w:rFonts w:cs="Times New Roman" w:hAnsi="Times New Roman" w:ascii="Times New Roman"/>
              </w:rPr>
            </w:pPr>
            <w:r w:rsidRPr="00FE32AC">
              <w:rPr>
                <w:rFonts w:cs="Times New Roman" w:hAnsi="Times New Roman" w:ascii="Times New Roman"/>
              </w:rPr>
              <w:t>Trgovački sud u Zadru</w:t>
            </w:r>
          </w:p>
          <w:p w:rsidRDefault="00B33E54" w:rsidP="00876C85" w:rsidR="00B33E54" w:rsidRPr="00FE32AC">
            <w:pPr>
              <w:jc w:val="center"/>
              <w:rPr>
                <w:rFonts w:cs="Times New Roman" w:hAnsi="Times New Roman" w:ascii="Times New Roman"/>
              </w:rPr>
            </w:pPr>
            <w:r w:rsidRPr="00FE32AC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625F2" w:rsidP="002625F2" w:rsidR="002625F2" w:rsidRPr="00427147">
      <w:r w:rsidRPr="00427147">
        <w:tab/>
      </w:r>
      <w:r w:rsidRPr="00427147">
        <w:tab/>
      </w:r>
      <w:r w:rsidRPr="00427147">
        <w:tab/>
      </w:r>
      <w:r w:rsidR="001C2992" w:rsidRPr="00427147">
        <w:t xml:space="preserve">                       </w:t>
      </w:r>
    </w:p>
    <w:p w:rsidRDefault="007D1F87" w:rsidP="002625F2" w:rsidR="007D1F87"/>
    <w:p w:rsidRDefault="00B33E54" w:rsidP="002625F2" w:rsidR="00B33E54" w:rsidRPr="00427147"/>
    <w:p w:rsidRDefault="00E21E9E" w:rsidP="002F5BB5" w:rsidR="00E21E9E" w:rsidRPr="00427147">
      <w:pPr>
        <w:jc w:val="center"/>
      </w:pPr>
      <w:r w:rsidRPr="00427147">
        <w:t>R E P U B L I K A  H R V A T S K A</w:t>
      </w:r>
    </w:p>
    <w:p w:rsidRDefault="00E21E9E" w:rsidP="002F5BB5" w:rsidR="00E21E9E" w:rsidRPr="00427147">
      <w:pPr>
        <w:jc w:val="center"/>
      </w:pPr>
    </w:p>
    <w:p w:rsidRDefault="00D94E62" w:rsidP="002F5BB5" w:rsidR="002625F2" w:rsidRPr="00427147">
      <w:pPr>
        <w:jc w:val="center"/>
      </w:pPr>
      <w:r w:rsidRPr="00427147">
        <w:t>Z A K L J U Č A K</w:t>
      </w:r>
    </w:p>
    <w:p w:rsidRDefault="007D1F87" w:rsidP="002625F2" w:rsidR="007D1F87" w:rsidRPr="00427147"/>
    <w:p w:rsidRDefault="002625F2" w:rsidP="001541BE" w:rsidR="001541BE" w:rsidRPr="00DE4041">
      <w:pPr>
        <w:spacing w:lineRule="atLeast" w:line="240"/>
        <w:jc w:val="both"/>
      </w:pPr>
      <w:r w:rsidRPr="00DE4041">
        <w:tab/>
      </w:r>
      <w:r w:rsidR="001541BE" w:rsidRPr="00DE4041">
        <w:t>Trgovački sud u Zadru</w:t>
      </w:r>
      <w:r w:rsidR="00E21E9E">
        <w:t>, sudac pojedinac</w:t>
      </w:r>
      <w:r w:rsidR="001541BE" w:rsidRPr="00DE4041">
        <w:t xml:space="preserve"> Tomislav Jurlin</w:t>
      </w:r>
      <w:r w:rsidR="00E21E9E">
        <w:t>a</w:t>
      </w:r>
      <w:r w:rsidR="001541BE" w:rsidRPr="00DE4041">
        <w:t xml:space="preserve">, u stečajnom postupku nad stečajnim dužnikom </w:t>
      </w:r>
      <w:r w:rsidR="0092443D" w:rsidRPr="00DE4041">
        <w:t>ZADARKOMER</w:t>
      </w:r>
      <w:r w:rsidR="00DE4041">
        <w:t>C</w:t>
      </w:r>
      <w:r w:rsidR="0092443D" w:rsidRPr="00DE4041">
        <w:t xml:space="preserve"> d.o.o. u stečaju, </w:t>
      </w:r>
      <w:r w:rsidR="00DE4041">
        <w:t xml:space="preserve">OIB: 39346589462, </w:t>
      </w:r>
      <w:r w:rsidR="0092443D" w:rsidRPr="00DE4041">
        <w:t>Zadar,</w:t>
      </w:r>
      <w:r w:rsidR="001541BE" w:rsidRPr="00DE4041">
        <w:t xml:space="preserve"> </w:t>
      </w:r>
      <w:r w:rsidR="00DE4041">
        <w:t xml:space="preserve">Stadionska 2, </w:t>
      </w:r>
      <w:r w:rsidR="001541BE" w:rsidRPr="00DE4041">
        <w:t xml:space="preserve">zastupanom po stečajnom upravitelju </w:t>
      </w:r>
      <w:r w:rsidR="00E21E9E">
        <w:t xml:space="preserve">mr. sc. Blažu Saviću iz Zadra, Bana Jelačića 4, </w:t>
      </w:r>
      <w:r w:rsidR="00B33E54">
        <w:t>19. veljače 2019</w:t>
      </w:r>
      <w:r w:rsidR="001541BE" w:rsidRPr="00DE4041">
        <w:t>.,</w:t>
      </w:r>
    </w:p>
    <w:p w:rsidRDefault="007D1F87" w:rsidP="001541BE" w:rsidR="007D1F87" w:rsidRPr="00DE4041">
      <w:pPr>
        <w:jc w:val="both"/>
        <w:rPr>
          <w:b/>
        </w:rPr>
      </w:pPr>
    </w:p>
    <w:p w:rsidRDefault="00882509" w:rsidP="002625F2" w:rsidR="002625F2" w:rsidRPr="00427147">
      <w:pPr>
        <w:jc w:val="center"/>
      </w:pPr>
      <w:r w:rsidRPr="00427147">
        <w:t>z</w:t>
      </w:r>
      <w:r w:rsidR="00D94E62" w:rsidRPr="00427147">
        <w:t xml:space="preserve"> a k </w:t>
      </w:r>
      <w:r w:rsidRPr="00427147">
        <w:t>l</w:t>
      </w:r>
      <w:r w:rsidR="00D94E62" w:rsidRPr="00427147">
        <w:t xml:space="preserve"> j u č i o</w:t>
      </w:r>
      <w:r w:rsidR="002625F2" w:rsidRPr="00427147">
        <w:t xml:space="preserve">   j e</w:t>
      </w:r>
    </w:p>
    <w:p w:rsidRDefault="002625F2" w:rsidP="00702697" w:rsidR="00702697" w:rsidRPr="00DE4041">
      <w:pPr>
        <w:ind w:firstLine="705"/>
        <w:jc w:val="both"/>
        <w:rPr>
          <w:b/>
        </w:rPr>
      </w:pPr>
      <w:r w:rsidRPr="00DE4041">
        <w:tab/>
      </w:r>
    </w:p>
    <w:p w:rsidRDefault="00B33E54" w:rsidP="00B33E54" w:rsidR="00B33E54">
      <w:pPr>
        <w:ind w:firstLine="348" w:left="360"/>
        <w:jc w:val="both"/>
      </w:pPr>
      <w:r>
        <w:t xml:space="preserve">Nalaže se stečajnom upravitelju mr. sc. Blažu Saviću u roku od 30 dana dostaviti sudu detaljno očitovanje na nalaz i mišljenje vještaka Ručević d.o.o., Zagreb od 11. veljače 2019., koji se nalaz i mišljenje dostavlja u prilogu. </w:t>
      </w:r>
    </w:p>
    <w:p w:rsidRDefault="00B33E54" w:rsidP="00B33E54" w:rsidR="00B33E54">
      <w:pPr>
        <w:ind w:firstLine="348" w:left="360"/>
        <w:jc w:val="both"/>
      </w:pPr>
    </w:p>
    <w:p w:rsidRDefault="00B33E54" w:rsidP="00B33E54" w:rsidR="00B33E54">
      <w:pPr>
        <w:ind w:left="708"/>
        <w:jc w:val="both"/>
      </w:pPr>
      <w:r>
        <w:t>U očitovanju je posebno potrebno pojasniti sljedeće:</w:t>
      </w:r>
    </w:p>
    <w:p w:rsidRDefault="00B33E54" w:rsidP="00B33E54" w:rsidR="00B33E54">
      <w:pPr>
        <w:ind w:left="708"/>
        <w:jc w:val="both"/>
      </w:pPr>
    </w:p>
    <w:p w:rsidRDefault="00B33E54" w:rsidP="00B33E54" w:rsidR="00B33E54">
      <w:pPr>
        <w:pStyle w:val="Odlomakpopisa"/>
        <w:numPr>
          <w:ilvl w:val="0"/>
          <w:numId w:val="42"/>
        </w:numPr>
        <w:jc w:val="both"/>
      </w:pPr>
      <w:r>
        <w:t xml:space="preserve">temeljem koje osnove je isplaćena nagrada stečajnom upravitelju u iznosu kojega je utvrdio vještak, a posebno s obzirom na sadržaj uredbi o kriterijima i načinu obračuna i plaćanja nagrada stečajnim upraviteljima koje su bile na snazi u nadziranom razdoblju. </w:t>
      </w:r>
    </w:p>
    <w:p w:rsidRDefault="00B33E54" w:rsidP="00B33E54" w:rsidR="00B33E54">
      <w:pPr>
        <w:pStyle w:val="Odlomakpopisa"/>
        <w:numPr>
          <w:ilvl w:val="0"/>
          <w:numId w:val="42"/>
        </w:numPr>
        <w:jc w:val="both"/>
      </w:pPr>
      <w:r>
        <w:t>na temelju koje osnove (odluke ili dopuštenja suda) su vršene isplate Frani Zvonimiru Negru s obzirom da su isplate imenovanom od strane vještaka utvrđene u okviru evidencija više vrsta stvarnih troškova (temeljem angažmana kao stručnog suradnika- iznos iz tablice 2, na listu spisa 2389), neto isplata u tabeli 4, na listu spisa 2392, usluga stručne pomoći u tabeli 5, na listu spisa 2399.</w:t>
      </w:r>
    </w:p>
    <w:p w:rsidRDefault="00B33E54" w:rsidP="00B33E54" w:rsidR="00B33E54">
      <w:pPr>
        <w:pStyle w:val="Odlomakpopisa"/>
        <w:numPr>
          <w:ilvl w:val="0"/>
          <w:numId w:val="42"/>
        </w:numPr>
        <w:jc w:val="both"/>
      </w:pPr>
      <w:r>
        <w:t xml:space="preserve">temeljem koje osnove (odluke ili dopuštenja suda) su izvršene isplate poimenično određenim osobama iz tabele 4, nalaza i mišljenja vještaka, tko su navedene osobe, što su i kada radile za stečajnog dužnika i s koje osnove (radnog odnosa, ugovora o djelu ili slično) su izvršene navedene isplate, te temeljem čega je utvrđena visina izvršenih isplata. </w:t>
      </w:r>
    </w:p>
    <w:p w:rsidRDefault="00B33E54" w:rsidP="00B33E54" w:rsidR="00B33E54">
      <w:pPr>
        <w:pStyle w:val="Odlomakpopisa"/>
        <w:numPr>
          <w:ilvl w:val="0"/>
          <w:numId w:val="42"/>
        </w:numPr>
        <w:jc w:val="both"/>
      </w:pPr>
      <w:r>
        <w:t>na što se odnosi isplata s osnove stručne pomoći iz tabele 5, nalaza i mišljenja vještaka, na listu spisa 2399 i to za svaku osobu navedenu u toj tabeli.</w:t>
      </w:r>
    </w:p>
    <w:p w:rsidRDefault="00B33E54" w:rsidP="00B33E54" w:rsidR="00B33E54">
      <w:pPr>
        <w:pStyle w:val="Odlomakpopisa"/>
        <w:numPr>
          <w:ilvl w:val="0"/>
          <w:numId w:val="42"/>
        </w:numPr>
        <w:jc w:val="both"/>
      </w:pPr>
      <w:r>
        <w:lastRenderedPageBreak/>
        <w:t xml:space="preserve">na što se odnose isplate naznačene u nalazu vještaka kao ostali troškovi, a posebno oni navedeni kao predračun za klima uređaje, uplata za dječji vrtić, račun za robu, troškovi carinjenja i troškovi održavanja. </w:t>
      </w:r>
    </w:p>
    <w:p w:rsidRDefault="00B33E54" w:rsidP="00B33E54" w:rsidR="00B33E54">
      <w:pPr>
        <w:jc w:val="both"/>
      </w:pPr>
    </w:p>
    <w:p w:rsidRDefault="00B33E54" w:rsidP="00B33E54" w:rsidR="00B33E54">
      <w:pPr>
        <w:jc w:val="both"/>
      </w:pPr>
    </w:p>
    <w:p w:rsidRDefault="00702697" w:rsidP="00702697" w:rsidR="00702697">
      <w:pPr>
        <w:ind w:left="705"/>
        <w:jc w:val="center"/>
      </w:pPr>
      <w:r w:rsidRPr="00DE4041">
        <w:t xml:space="preserve">U Zadru, </w:t>
      </w:r>
      <w:r w:rsidR="00B33E54">
        <w:t>19. veljače 2019</w:t>
      </w:r>
      <w:r w:rsidRPr="00DE4041">
        <w:t>.</w:t>
      </w:r>
    </w:p>
    <w:p w:rsidRDefault="00E21E9E" w:rsidP="00E21E9E" w:rsidR="00E21E9E">
      <w:pPr>
        <w:ind w:left="705"/>
        <w:jc w:val="right"/>
      </w:pPr>
    </w:p>
    <w:p w:rsidRDefault="00E21E9E" w:rsidP="00E21E9E" w:rsidR="00E21E9E">
      <w:pPr>
        <w:ind w:left="705"/>
        <w:jc w:val="both"/>
      </w:pPr>
    </w:p>
    <w:p w:rsidRDefault="001C2209" w:rsidP="001C2209" w:rsidR="001C2209">
      <w:r>
        <w:t xml:space="preserve">Za točnost otpravka-ovlaštena </w:t>
      </w:r>
      <w:r>
        <w:t>službenica</w:t>
      </w:r>
      <w:r>
        <w:tab/>
      </w:r>
      <w:r>
        <w:tab/>
      </w:r>
      <w:r>
        <w:tab/>
      </w:r>
      <w:r>
        <w:tab/>
        <w:t xml:space="preserve">          </w:t>
      </w:r>
      <w:r>
        <w:t>Sudac</w:t>
      </w:r>
    </w:p>
    <w:p w:rsidRDefault="001C2209" w:rsidP="001C2209" w:rsidR="001C2209">
      <w:r>
        <w:t xml:space="preserve">Anita Basa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 xml:space="preserve"> Tomislav Jurlina, v.r.</w:t>
      </w:r>
    </w:p>
    <w:p w:rsidRDefault="00702697" w:rsidP="00702697" w:rsidR="00702697" w:rsidRPr="00DE4041">
      <w:pPr>
        <w:tabs>
          <w:tab w:pos="6840" w:val="left"/>
        </w:tabs>
      </w:pPr>
    </w:p>
    <w:p w:rsidRDefault="00702697" w:rsidP="00702697" w:rsidR="00E21E9E">
      <w:pPr>
        <w:tabs>
          <w:tab w:pos="6840" w:val="left"/>
        </w:tabs>
      </w:pPr>
      <w:r w:rsidRPr="00DE4041">
        <w:t xml:space="preserve"> </w:t>
      </w:r>
    </w:p>
    <w:p w:rsidRDefault="00E21E9E" w:rsidP="00702697" w:rsidR="00E21E9E" w:rsidRPr="00DE4041">
      <w:pPr>
        <w:tabs>
          <w:tab w:pos="6840" w:val="left"/>
        </w:tabs>
      </w:pPr>
    </w:p>
    <w:p w:rsidRDefault="005E376B" w:rsidP="00702697" w:rsidR="00702697" w:rsidRPr="00B33E54">
      <w:r w:rsidRPr="00B33E54">
        <w:t>Pravna pouka:</w:t>
      </w:r>
    </w:p>
    <w:p w:rsidRDefault="005E376B" w:rsidP="00702697" w:rsidR="005E376B" w:rsidRPr="00DE4041">
      <w:r w:rsidRPr="00DE4041">
        <w:t>Protiv ovog zaključka nije dopušten pravni lijek.</w:t>
      </w:r>
    </w:p>
    <w:p w:rsidRDefault="005E376B" w:rsidP="00702697" w:rsidR="005E376B"/>
    <w:p w:rsidRDefault="00E21E9E" w:rsidP="00702697" w:rsidR="00E21E9E"/>
    <w:p w:rsidRDefault="00427147" w:rsidP="00702697" w:rsidR="00E21E9E">
      <w:r>
        <w:t>DNA: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 xml:space="preserve">stečajnom upravitelju 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>e-oglasna ploča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>u spis</w:t>
      </w:r>
    </w:p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sectPr w:rsidSect="0034022F" w:rsidR="00E21E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FB0" w:rsidR="00ED3FB0">
      <w:r>
        <w:separator/>
      </w:r>
    </w:p>
  </w:endnote>
  <w:endnote w:id="0" w:type="continuationSeparator">
    <w:p w:rsidRDefault="00ED3FB0" w:rsidR="00ED3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E9363E" w:rsidR="0088250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509" w:rsidP="00E9363E" w:rsidR="0088250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E9363E" w:rsidR="0088250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FB0" w:rsidR="00ED3FB0">
      <w:r>
        <w:separator/>
      </w:r>
    </w:p>
  </w:footnote>
  <w:footnote w:id="0" w:type="continuationSeparator">
    <w:p w:rsidRDefault="00ED3FB0" w:rsidR="00ED3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6C72A2" w:rsidR="008825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509" w:rsidR="008825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6C72A2" w:rsidR="008825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2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509" w:rsidP="00E21E9E" w:rsidR="00E21E9E">
    <w:pPr>
      <w:pStyle w:val="Zaglavlje"/>
      <w:jc w:val="right"/>
    </w:pPr>
    <w:r w:rsidRPr="00BD0C69">
      <w:rPr>
        <w:rFonts w:hAnsi="Arial" w:ascii="Arial"/>
      </w:rPr>
      <w:t xml:space="preserve">                                                                                  </w:t>
    </w:r>
    <w:r w:rsidR="00E21E9E">
      <w:rPr>
        <w:rFonts w:hAnsi="Arial" w:ascii="Arial"/>
      </w:rPr>
      <w:t xml:space="preserve">     </w:t>
    </w:r>
    <w:r>
      <w:rPr>
        <w:rFonts w:hAnsi="Arial" w:ascii="Arial"/>
      </w:rPr>
      <w:t xml:space="preserve">    </w:t>
    </w:r>
    <w:r w:rsidR="00D03A4B">
      <w:t>Poslovni broj: 4 St-549/13-376</w:t>
    </w:r>
  </w:p>
  <w:p w:rsidRDefault="00882509" w:rsidR="00882509" w:rsidRPr="00BD0C69">
    <w:pPr>
      <w:pStyle w:val="Zaglavlje"/>
      <w:rPr>
        <w:rFonts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041" w:rsidP="00DE4041" w:rsidR="00DE4041">
    <w:pPr>
      <w:pStyle w:val="Zaglavlje"/>
      <w:jc w:val="right"/>
    </w:pPr>
    <w:r>
      <w:t xml:space="preserve">Poslovni broj: 4 </w:t>
    </w:r>
    <w:r w:rsidR="00202145">
      <w:t>St-549/13-</w:t>
    </w:r>
    <w:r w:rsidR="00B33E54">
      <w:t>393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C55B31"/>
    <w:multiLevelType w:val="hybridMultilevel"/>
    <w:tmpl w:val="8BB6666A"/>
    <w:lvl w:tplc="E070AC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AF13DF3"/>
    <w:multiLevelType w:val="hybridMultilevel"/>
    <w:tmpl w:val="7C28725A"/>
    <w:lvl w:tplc="C9FC63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5C51FCE"/>
    <w:multiLevelType w:val="hybridMultilevel"/>
    <w:tmpl w:val="73E46878"/>
    <w:lvl w:tplc="EF3EB9E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2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6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4A91F8B"/>
    <w:multiLevelType w:val="hybridMultilevel"/>
    <w:tmpl w:val="D7349A88"/>
    <w:lvl w:tplc="6C72CD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B406A4A"/>
    <w:multiLevelType w:val="hybridMultilevel"/>
    <w:tmpl w:val="4D10AFC6"/>
    <w:lvl w:tplc="AE407600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E0C776E"/>
    <w:multiLevelType w:val="hybridMultilevel"/>
    <w:tmpl w:val="10002172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9"/>
  </w:num>
  <w:num w:numId="2">
    <w:abstractNumId w:val="15"/>
  </w:num>
  <w:num w:numId="3">
    <w:abstractNumId w:val="1"/>
  </w:num>
  <w:num w:numId="4">
    <w:abstractNumId w:val="34"/>
  </w:num>
  <w:num w:numId="5">
    <w:abstractNumId w:val="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8"/>
  </w:num>
  <w:num w:numId="11">
    <w:abstractNumId w:val="31"/>
  </w:num>
  <w:num w:numId="12">
    <w:abstractNumId w:val="38"/>
  </w:num>
  <w:num w:numId="13">
    <w:abstractNumId w:val="5"/>
  </w:num>
  <w:num w:numId="14">
    <w:abstractNumId w:val="40"/>
  </w:num>
  <w:num w:numId="15">
    <w:abstractNumId w:val="17"/>
  </w:num>
  <w:num w:numId="16">
    <w:abstractNumId w:val="16"/>
  </w:num>
  <w:num w:numId="17">
    <w:abstractNumId w:val="18"/>
  </w:num>
  <w:num w:numId="18">
    <w:abstractNumId w:val="29"/>
  </w:num>
  <w:num w:numId="19">
    <w:abstractNumId w:val="35"/>
  </w:num>
  <w:num w:numId="20">
    <w:abstractNumId w:val="32"/>
  </w:num>
  <w:num w:numId="21">
    <w:abstractNumId w:val="21"/>
  </w:num>
  <w:num w:numId="22">
    <w:abstractNumId w:val="10"/>
  </w:num>
  <w:num w:numId="23">
    <w:abstractNumId w:val="19"/>
  </w:num>
  <w:num w:numId="24">
    <w:abstractNumId w:val="36"/>
  </w:num>
  <w:num w:numId="25">
    <w:abstractNumId w:val="13"/>
  </w:num>
  <w:num w:numId="26">
    <w:abstractNumId w:val="25"/>
  </w:num>
  <w:num w:numId="27">
    <w:abstractNumId w:val="7"/>
  </w:num>
  <w:num w:numId="28">
    <w:abstractNumId w:val="37"/>
  </w:num>
  <w:num w:numId="29">
    <w:abstractNumId w:val="3"/>
  </w:num>
  <w:num w:numId="30">
    <w:abstractNumId w:val="20"/>
  </w:num>
  <w:num w:numId="31">
    <w:abstractNumId w:val="12"/>
  </w:num>
  <w:num w:numId="32">
    <w:abstractNumId w:val="27"/>
  </w:num>
  <w:num w:numId="33">
    <w:abstractNumId w:val="6"/>
  </w:num>
  <w:num w:numId="34">
    <w:abstractNumId w:val="23"/>
  </w:num>
  <w:num w:numId="35">
    <w:abstractNumId w:val="22"/>
  </w:num>
  <w:num w:numId="36">
    <w:abstractNumId w:val="28"/>
  </w:num>
  <w:num w:numId="37">
    <w:abstractNumId w:val="14"/>
  </w:num>
  <w:num w:numId="38">
    <w:abstractNumId w:val="33"/>
  </w:num>
  <w:num w:numId="39">
    <w:abstractNumId w:val="2"/>
  </w:num>
  <w:num w:numId="40">
    <w:abstractNumId w:val="41"/>
  </w:num>
  <w:num w:numId="41">
    <w:abstractNumId w:val="30"/>
  </w:num>
  <w:num w:numId="4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549BE"/>
    <w:rsid w:val="0006635E"/>
    <w:rsid w:val="0009273C"/>
    <w:rsid w:val="00097DF0"/>
    <w:rsid w:val="000D132C"/>
    <w:rsid w:val="000D22D8"/>
    <w:rsid w:val="000F625C"/>
    <w:rsid w:val="00107CE9"/>
    <w:rsid w:val="00131DAD"/>
    <w:rsid w:val="001352BB"/>
    <w:rsid w:val="001541BE"/>
    <w:rsid w:val="00156C17"/>
    <w:rsid w:val="001854DB"/>
    <w:rsid w:val="001C2209"/>
    <w:rsid w:val="001C2992"/>
    <w:rsid w:val="001D28BF"/>
    <w:rsid w:val="00202145"/>
    <w:rsid w:val="00211676"/>
    <w:rsid w:val="0021209F"/>
    <w:rsid w:val="00225348"/>
    <w:rsid w:val="00230153"/>
    <w:rsid w:val="002625F2"/>
    <w:rsid w:val="00280E25"/>
    <w:rsid w:val="002916C1"/>
    <w:rsid w:val="00292D61"/>
    <w:rsid w:val="002C0440"/>
    <w:rsid w:val="002F5BB5"/>
    <w:rsid w:val="003002D5"/>
    <w:rsid w:val="003207E6"/>
    <w:rsid w:val="0034022F"/>
    <w:rsid w:val="00340E41"/>
    <w:rsid w:val="0034250A"/>
    <w:rsid w:val="0034410D"/>
    <w:rsid w:val="0034497B"/>
    <w:rsid w:val="00351AA7"/>
    <w:rsid w:val="003769F4"/>
    <w:rsid w:val="00395E19"/>
    <w:rsid w:val="003A3B7E"/>
    <w:rsid w:val="003A646E"/>
    <w:rsid w:val="003E616D"/>
    <w:rsid w:val="003F5557"/>
    <w:rsid w:val="00427147"/>
    <w:rsid w:val="00433934"/>
    <w:rsid w:val="00442402"/>
    <w:rsid w:val="00474038"/>
    <w:rsid w:val="004800BC"/>
    <w:rsid w:val="004D491B"/>
    <w:rsid w:val="005001B5"/>
    <w:rsid w:val="005017EF"/>
    <w:rsid w:val="00512E5F"/>
    <w:rsid w:val="00546233"/>
    <w:rsid w:val="00560133"/>
    <w:rsid w:val="005872D1"/>
    <w:rsid w:val="005B2080"/>
    <w:rsid w:val="005E376B"/>
    <w:rsid w:val="006066A9"/>
    <w:rsid w:val="006166AF"/>
    <w:rsid w:val="006256B4"/>
    <w:rsid w:val="00627032"/>
    <w:rsid w:val="006407F3"/>
    <w:rsid w:val="006A17E0"/>
    <w:rsid w:val="006B1509"/>
    <w:rsid w:val="006C224A"/>
    <w:rsid w:val="006C72A2"/>
    <w:rsid w:val="00702697"/>
    <w:rsid w:val="00724FF0"/>
    <w:rsid w:val="007576DC"/>
    <w:rsid w:val="00770BE8"/>
    <w:rsid w:val="00771D93"/>
    <w:rsid w:val="00777C26"/>
    <w:rsid w:val="007C055A"/>
    <w:rsid w:val="007D1F87"/>
    <w:rsid w:val="00833EEB"/>
    <w:rsid w:val="00846E91"/>
    <w:rsid w:val="00863BF2"/>
    <w:rsid w:val="00882509"/>
    <w:rsid w:val="008878D3"/>
    <w:rsid w:val="008A7ED4"/>
    <w:rsid w:val="008B05F6"/>
    <w:rsid w:val="008E54C7"/>
    <w:rsid w:val="008E5CA6"/>
    <w:rsid w:val="009164E9"/>
    <w:rsid w:val="0091796B"/>
    <w:rsid w:val="00917DF1"/>
    <w:rsid w:val="009226B5"/>
    <w:rsid w:val="0092443D"/>
    <w:rsid w:val="0092451B"/>
    <w:rsid w:val="00965C2E"/>
    <w:rsid w:val="00982665"/>
    <w:rsid w:val="009B15C6"/>
    <w:rsid w:val="00A024D8"/>
    <w:rsid w:val="00A21947"/>
    <w:rsid w:val="00A2251D"/>
    <w:rsid w:val="00A323C3"/>
    <w:rsid w:val="00A44DA3"/>
    <w:rsid w:val="00A537BB"/>
    <w:rsid w:val="00A61AB7"/>
    <w:rsid w:val="00A84E61"/>
    <w:rsid w:val="00A94599"/>
    <w:rsid w:val="00AB4FF4"/>
    <w:rsid w:val="00AB50BA"/>
    <w:rsid w:val="00AB598E"/>
    <w:rsid w:val="00AB6A0A"/>
    <w:rsid w:val="00AF3B46"/>
    <w:rsid w:val="00B329B6"/>
    <w:rsid w:val="00B33E54"/>
    <w:rsid w:val="00B62201"/>
    <w:rsid w:val="00B75313"/>
    <w:rsid w:val="00BD0C69"/>
    <w:rsid w:val="00BD3F6F"/>
    <w:rsid w:val="00BD7BD4"/>
    <w:rsid w:val="00C1021F"/>
    <w:rsid w:val="00C14C01"/>
    <w:rsid w:val="00C302FA"/>
    <w:rsid w:val="00C871E8"/>
    <w:rsid w:val="00CA39B7"/>
    <w:rsid w:val="00CA700A"/>
    <w:rsid w:val="00CC0ED4"/>
    <w:rsid w:val="00CD36F9"/>
    <w:rsid w:val="00D03A4B"/>
    <w:rsid w:val="00D12965"/>
    <w:rsid w:val="00D268AC"/>
    <w:rsid w:val="00D70C06"/>
    <w:rsid w:val="00D81720"/>
    <w:rsid w:val="00D94E62"/>
    <w:rsid w:val="00DC57B7"/>
    <w:rsid w:val="00DD4A87"/>
    <w:rsid w:val="00DD51D7"/>
    <w:rsid w:val="00DE4041"/>
    <w:rsid w:val="00E02015"/>
    <w:rsid w:val="00E21E9E"/>
    <w:rsid w:val="00E22BE2"/>
    <w:rsid w:val="00E22C30"/>
    <w:rsid w:val="00E267C3"/>
    <w:rsid w:val="00E533D5"/>
    <w:rsid w:val="00E80389"/>
    <w:rsid w:val="00E9363E"/>
    <w:rsid w:val="00E9735B"/>
    <w:rsid w:val="00EC24A2"/>
    <w:rsid w:val="00ED3BA5"/>
    <w:rsid w:val="00ED3FB0"/>
    <w:rsid w:val="00F24812"/>
    <w:rsid w:val="00F80D07"/>
    <w:rsid w:val="00F8426D"/>
    <w:rsid w:val="00F84864"/>
    <w:rsid w:val="00F8734F"/>
    <w:rsid w:val="00F97087"/>
    <w:rsid w:val="00FB4026"/>
    <w:rsid w:val="00FC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B33E5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2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2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2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2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2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B33E5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2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2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2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2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2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33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St-549/2013</izvorni_sadrzaj>
    <derivirana_varijabla naziv="DomainObject.Predmet.OznakaBroj_1">St-549/2013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Odluka VTS-a 56. Pž-3364/13-4 od 30.04.2013.</izvorni_sadrzaj>
    <derivirana_varijabla naziv="DomainObject.Predmet.PrimjedbaSuca_1">Odluka VTS-a 56. Pž-3364/13-4 od 30.04.2013.</derivirana_varijabla>
  </DomainObject.Predmet.PrimjedbaSuca>
  <DomainObject.Predmet.ProtustrankaFormated>
    <izvorni_sadrzaj>  ZADARKOMERC d.o.o. u stečaju Zadar</izvorni_sadrzaj>
    <derivirana_varijabla naziv="DomainObject.Predmet.ProtustrankaFormated_1">  ZADARKOMERC d.o.o. u stečaju Zadar</derivirana_varijabla>
  </DomainObject.Predmet.ProtustrankaFormated>
  <DomainObject.Predmet.ProtustrankaFormatedOIB>
    <izvorni_sadrzaj>  ZADARKOMERC d.o.o. u stečaju Zadar, OIB 39346589462</izvorni_sadrzaj>
    <derivirana_varijabla naziv="DomainObject.Predmet.ProtustrankaFormatedOIB_1">  ZADARKOMERC d.o.o. u stečaju Zadar, OIB 39346589462</derivirana_varijabla>
  </DomainObject.Predmet.ProtustrankaFormatedOIB>
  <DomainObject.Predmet.ProtustrankaFormatedWithAdress>
    <izvorni_sadrzaj> ZADARKOMERC d.o.o. u stečaju Zadar, Stadionska 2, 23000 Zadar</izvorni_sadrzaj>
    <derivirana_varijabla naziv="DomainObject.Predmet.ProtustrankaFormatedWithAdress_1"> ZADARKOMERC d.o.o. u stečaju Zadar, Stadionska 2, 23000 Zadar</derivirana_varijabla>
  </DomainObject.Predmet.ProtustrankaFormatedWithAdress>
  <DomainObject.Predmet.ProtustrankaFormatedWithAdressOIB>
    <izvorni_sadrzaj> ZADARKOMERC d.o.o. u stečaju Zadar, OIB 39346589462, Stadionska 2, 23000 Zadar</izvorni_sadrzaj>
    <derivirana_varijabla naziv="DomainObject.Predmet.ProtustrankaFormatedWithAdressOIB_1"> ZADARKOMERC d.o.o. u stečaju Zadar, OIB 39346589462, Stadionska 2, 23000 Zadar</derivirana_varijabla>
  </DomainObject.Predmet.ProtustrankaFormatedWithAdressOIB>
  <DomainObject.Predmet.ProtustrankaWithAdress>
    <izvorni_sadrzaj>ZADARKOMERC d.o.o. u stečaju Zadar Stadionska 2, 23000 Zadar</izvorni_sadrzaj>
    <derivirana_varijabla naziv="DomainObject.Predmet.ProtustrankaWithAdress_1">ZADARKOMERC d.o.o. u stečaju Zadar Stadionska 2, 23000 Zadar</derivirana_varijabla>
  </DomainObject.Predmet.ProtustrankaWithAdress>
  <DomainObject.Predmet.ProtustrankaWithAdressOIB>
    <izvorni_sadrzaj>ZADARKOMERC d.o.o. u stečaju Zadar, OIB 39346589462, Stadionska 2, 23000 Zadar</izvorni_sadrzaj>
    <derivirana_varijabla naziv="DomainObject.Predmet.ProtustrankaWithAdressOIB_1">ZADARKOMERC d.o.o. u stečaju Zadar, OIB 39346589462, Stadionska 2, 23000 Zadar</derivirana_varijabla>
  </DomainObject.Predmet.ProtustrankaWithAdressOIB>
  <DomainObject.Predmet.ProtustrankaNazivFormated>
    <izvorni_sadrzaj>ZADARKOMERC d.o.o. u stečaju Zadar</izvorni_sadrzaj>
    <derivirana_varijabla naziv="DomainObject.Predmet.ProtustrankaNazivFormated_1">ZADARKOMERC d.o.o. u stečaju Zadar</derivirana_varijabla>
  </DomainObject.Predmet.ProtustrankaNazivFormated>
  <DomainObject.Predmet.ProtustrankaNazivFormatedOIB>
    <izvorni_sadrzaj>ZADARKOMERC d.o.o. u stečaju Zadar, OIB 39346589462</izvorni_sadrzaj>
    <derivirana_varijabla naziv="DomainObject.Predmet.ProtustrankaNazivFormatedOIB_1">ZADARKOMERC d.o.o. u stečaju Zadar, OIB 39346589462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GLUMINA BANKA d.d. Zagreb; CROATIA BANKA, dioničko društvo; HYPO ALPE-ADRIA-BANK dioničko društvo</izvorni_sadrzaj>
    <derivirana_varijabla naziv="DomainObject.Predmet.StrankaFormated_1">  GLUMINA BANKA d.d. Zagreb; CROATIA BANKA, dioničko društvo; HYPO ALPE-ADRIA-BANK dioničko društvo</derivirana_varijabla>
  </DomainObject.Predmet.StrankaFormated>
  <DomainObject.Predmet.StrankaFormatedOIB>
    <izvorni_sadrzaj>  GLUMINA BANKA d.d. Zagreb, OIB 08280641381; CROATIA BANKA, dioničko društvo, OIB 32247795989; HYPO ALPE-ADRIA-BANK dioničko društvo, OIB 14036333877</izvorni_sadrzaj>
    <derivirana_varijabla naziv="DomainObject.Predmet.StrankaFormatedOIB_1">  GLUMINA BANKA d.d. Zagreb, OIB 08280641381; CROATIA BANKA, dioničko društvo, OIB 32247795989; HYPO ALPE-ADRIA-BANK dioničko društvo, OIB 14036333877</derivirana_varijabla>
  </DomainObject.Predmet.StrankaFormatedOIB>
  <DomainObject.Predmet.StrankaFormatedWithAdress>
    <izvorni_sadrzaj> GLUMINA BANKA d.d. Zagreb; CROATIA BANKA, dioničko društvo, Kvaternikov Trg 9, 10000 Zagreb; HYPO ALPE-ADRIA-BANK dioničko društvo, Slavonska avenija 6, 10000 Zagreb</izvorni_sadrzaj>
    <derivirana_varijabla naziv="DomainObject.Predmet.StrankaFormatedWithAdress_1"> GLUMINA BANKA d.d. Zagreb; CROATIA BANKA, dioničko društvo, Kvaternikov Trg 9, 10000 Zagreb; HYPO ALPE-ADRIA-BANK dioničko društvo, Slavonska avenija 6, 10000 Zagreb</derivirana_varijabla>
  </DomainObject.Predmet.StrankaFormatedWithAdress>
  <DomainObject.Predmet.StrankaFormatedWithAdressOIB>
    <izvorni_sadrzaj> GLUMINA BANKA d.d. Zagreb, OIB 08280641381; CROATIA BANKA, dioničko društvo, OIB 32247795989, Kvaternikov Trg 9, 10000 Zagreb; HYPO ALPE-ADRIA-BANK dioničko društvo, OIB 14036333877, Slavonska avenija 6, 10000 Zagreb</izvorni_sadrzaj>
    <derivirana_varijabla naziv="DomainObject.Predmet.StrankaFormatedWithAdressOIB_1"> GLUMINA BANKA d.d. Zagreb, OIB 08280641381; CROATIA BANKA, dioničko društvo, OIB 32247795989, Kvaternikov Trg 9, 10000 Zagreb; HYPO ALPE-ADRIA-BANK dioničko društvo, OIB 14036333877, Slavonska avenija 6, 10000 Zagreb</derivirana_varijabla>
  </DomainObject.Predmet.StrankaFormatedWithAdressOIB>
  <DomainObject.Predmet.StrankaWithAdress>
    <izvorni_sadrzaj>GLUMINA BANKA d.d. Zagreb ,CROATIA BANKA, dioničko društvo Kvaternikov Trg 9,10000 Zagreb,HYPO ALPE-ADRIA-BANK dioničko društvo Slavonska avenija 6,10000 Zagreb</izvorni_sadrzaj>
    <derivirana_varijabla naziv="DomainObject.Predmet.StrankaWithAdress_1">GLUMINA BANKA d.d. Zagreb ,CROATIA BANKA, dioničko društvo Kvaternikov Trg 9,10000 Zagreb,HYPO ALPE-ADRIA-BANK dioničko društvo Slavonska avenija 6,10000 Zagreb</derivirana_varijabla>
  </DomainObject.Predmet.StrankaWithAdress>
  <DomainObject.Predmet.StrankaWithAdressOIB>
    <izvorni_sadrzaj>GLUMINA BANKA d.d. Zagreb, OIB 08280641381,CROATIA BANKA, dioničko društvo, OIB 32247795989, Kvaternikov Trg 9,10000 Zagreb,HYPO ALPE-ADRIA-BANK dioničko društvo, OIB 14036333877, Slavonska avenija 6,10000 Zagreb</izvorni_sadrzaj>
    <derivirana_varijabla naziv="DomainObject.Predmet.StrankaWithAdressOIB_1">GLUMINA BANKA d.d. Zagreb, OIB 08280641381,CROATIA BANKA, dioničko društvo, OIB 32247795989, Kvaternikov Trg 9,10000 Zagreb,HYPO ALPE-ADRIA-BANK dioničko društvo, OIB 14036333877, Slavonska avenija 6,10000 Zagreb</derivirana_varijabla>
  </DomainObject.Predmet.StrankaWithAdressOIB>
  <DomainObject.Predmet.StrankaNazivFormated>
    <izvorni_sadrzaj>GLUMINA BANKA d.d. Zagreb,CROATIA BANKA, dioničko društvo,HYPO ALPE-ADRIA-BANK dioničko društvo</izvorni_sadrzaj>
    <derivirana_varijabla naziv="DomainObject.Predmet.StrankaNazivFormated_1">GLUMINA BANKA d.d. Zagreb,CROATIA BANKA, dioničko društvo,HYPO ALPE-ADRIA-BANK dioničko društvo</derivirana_varijabla>
  </DomainObject.Predmet.StrankaNazivFormated>
  <DomainObject.Predmet.StrankaNazivFormatedOIB>
    <izvorni_sadrzaj>GLUMINA BANKA d.d. Zagreb, OIB 08280641381,CROATIA BANKA, dioničko društvo, OIB 32247795989,HYPO ALPE-ADRIA-BANK dioničko društvo, OIB 14036333877</izvorni_sadrzaj>
    <derivirana_varijabla naziv="DomainObject.Predmet.StrankaNazivFormatedOIB_1">GLUMINA BANKA d.d. Zagreb, OIB 08280641381,CROATIA BANKA, dioničko društvo, OIB 32247795989,HYPO ALPE-ADRIA-BANK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GLUMINA BANKA d.d. Zagreb</item>
      <item>CROATIA BANKA, dioničko društvo</item>
      <item>HYPO ALPE-ADRIA-BANK dioničko društvo</item>
    </izvorni_sadrzaj>
    <derivirana_varijabla naziv="DomainObject.Predmet.StrankaListFormated_1">
      <item>GLUMINA BANKA d.d. Zagreb</item>
      <item>CROATIA BANKA, dioničko društvo</item>
      <item>HYPO ALPE-ADRIA-BANK dioničko društvo</item>
    </derivirana_varijabla>
  </DomainObject.Predmet.StrankaListFormated>
  <DomainObject.Predmet.StrankaListFormatedOIB>
    <izvorni_sadrzaj>
      <item>GLUMINA BANKA d.d. Zagreb, OIB 08280641381</item>
      <item>CROATIA BANKA, dioničko društvo, OIB 32247795989</item>
      <item>HYPO ALPE-ADRIA-BANK dioničko društvo, OIB 14036333877</item>
    </izvorni_sadrzaj>
    <derivirana_varijabla naziv="DomainObject.Predmet.StrankaListFormatedOIB_1">
      <item>GLUMINA BANKA d.d. Zagreb, OIB 08280641381</item>
      <item>CROATIA BANKA, dioničko društvo, OIB 32247795989</item>
      <item>HYPO ALPE-ADRIA-BANK dioničko društvo, OIB 14036333877</item>
    </derivirana_varijabla>
  </DomainObject.Predmet.StrankaListFormatedOIB>
  <DomainObject.Predmet.StrankaListFormatedWithAdress>
    <izvorni_sadrzaj>
      <item>GLUMINA BANKA d.d. Zagreb</item>
      <item>CROATIA BANKA, dioničko društvo, Kvaternikov Trg 9, 10000 Zagreb</item>
      <item>HYPO ALPE-ADRIA-BANK dioničko društvo, Slavonska avenija 6, 10000 Zagreb</item>
    </izvorni_sadrzaj>
    <derivirana_varijabla naziv="DomainObject.Predmet.StrankaListFormatedWithAdress_1">
      <item>GLUMINA BANKA d.d. Zagreb</item>
      <item>CROATIA BANKA, dioničko društvo, Kvaternikov Trg 9, 10000 Zagreb</item>
      <item>HYPO ALPE-ADRIA-BANK dioničko društvo, Slavonska avenija 6, 10000 Zagreb</item>
    </derivirana_varijabla>
  </DomainObject.Predmet.StrankaListFormatedWithAdress>
  <DomainObject.Predmet.StrankaListFormatedWithAdressOIB>
    <izvorni_sadrzaj>
      <item>GLUMINA BANKA d.d. Zagreb, OIB 08280641381</item>
      <item>CROATIA BANKA, dioničko društvo, OIB 32247795989, Kvaternikov Trg 9, 10000 Zagreb</item>
      <item>HYPO ALPE-ADRIA-BANK dioničko društvo, OIB 14036333877, Slavonska avenija 6, 10000 Zagreb</item>
    </izvorni_sadrzaj>
    <derivirana_varijabla naziv="DomainObject.Predmet.StrankaListFormatedWithAdressOIB_1">
      <item>GLUMINA BANKA d.d. Zagreb, OIB 08280641381</item>
      <item>CROATIA BANKA, dioničko društvo, OIB 32247795989, Kvaternikov Trg 9, 10000 Zagreb</item>
      <item>HYPO ALPE-ADRIA-BANK dioničko društvo, OIB 14036333877, Slavonska avenija 6, 10000 Zagreb</item>
    </derivirana_varijabla>
  </DomainObject.Predmet.StrankaListFormatedWithAdressOIB>
  <DomainObject.Predmet.StrankaListNazivFormated>
    <izvorni_sadrzaj>
      <item>GLUMINA BANKA d.d. Zagreb</item>
      <item>CROATIA BANKA, dioničko društvo</item>
      <item>HYPO ALPE-ADRIA-BANK dioničko društvo</item>
    </izvorni_sadrzaj>
    <derivirana_varijabla naziv="DomainObject.Predmet.StrankaListNazivFormated_1">
      <item>GLUMINA BANKA d.d. Zagreb</item>
      <item>CROATIA BANKA, dioničko društvo</item>
      <item>HYPO ALPE-ADRIA-BANK dioničko društvo</item>
    </derivirana_varijabla>
  </DomainObject.Predmet.StrankaListNazivFormated>
  <DomainObject.Predmet.StrankaListNazivFormatedOIB>
    <izvorni_sadrzaj>
      <item>GLUMINA BANKA d.d. Zagreb, OIB 08280641381</item>
      <item>CROATIA BANKA, dioničko društvo, OIB 32247795989</item>
      <item>HYPO ALPE-ADRIA-BANK dioničko društvo, OIB 14036333877</item>
    </izvorni_sadrzaj>
    <derivirana_varijabla naziv="DomainObject.Predmet.StrankaListNazivFormatedOIB_1">
      <item>GLUMINA BANKA d.d. Zagreb, OIB 08280641381</item>
      <item>CROATIA BANKA, dioničko društvo, OIB 32247795989</item>
      <item>HYPO ALPE-ADRIA-BANK dioničko društvo, OIB 14036333877</item>
    </derivirana_varijabla>
  </DomainObject.Predmet.StrankaListNazivFormatedOIB>
  <DomainObject.Predmet.ProtuStrankaListFormated>
    <izvorni_sadrzaj>
      <item>ZADARKOMERC d.o.o. u stečaju Zadar</item>
    </izvorni_sadrzaj>
    <derivirana_varijabla naziv="DomainObject.Predmet.ProtuStrankaListFormated_1">
      <item>ZADARKOMERC d.o.o. u stečaju Zadar</item>
    </derivirana_varijabla>
  </DomainObject.Predmet.ProtuStrankaListFormated>
  <DomainObject.Predmet.ProtuStrankaListFormatedOIB>
    <izvorni_sadrzaj>
      <item>ZADARKOMERC d.o.o. u stečaju Zadar, OIB 39346589462</item>
    </izvorni_sadrzaj>
    <derivirana_varijabla naziv="DomainObject.Predmet.ProtuStrankaListFormatedOIB_1">
      <item>ZADARKOMERC d.o.o. u stečaju Zadar, OIB 39346589462</item>
    </derivirana_varijabla>
  </DomainObject.Predmet.ProtuStrankaListFormatedOIB>
  <DomainObject.Predmet.ProtuStrankaListFormatedWithAdress>
    <izvorni_sadrzaj>
      <item>ZADARKOMERC d.o.o. u stečaju Zadar, Stadionska 2, 23000 Zadar</item>
    </izvorni_sadrzaj>
    <derivirana_varijabla naziv="DomainObject.Predmet.ProtuStrankaListFormatedWithAdress_1">
      <item>ZADARKOMERC d.o.o. u stečaju Zadar, Stadionska 2, 23000 Zadar</item>
    </derivirana_varijabla>
  </DomainObject.Predmet.ProtuStrankaListFormatedWithAdress>
  <DomainObject.Predmet.ProtuStrankaListFormatedWithAdressOIB>
    <izvorni_sadrzaj>
      <item>ZADARKOMERC d.o.o. u stečaju Zadar, OIB 39346589462, Stadionska 2, 23000 Zadar</item>
    </izvorni_sadrzaj>
    <derivirana_varijabla naziv="DomainObject.Predmet.ProtuStrankaListFormatedWithAdressOIB_1">
      <item>ZADARKOMERC d.o.o. u stečaju Zadar, OIB 39346589462, Stadionska 2, 23000 Zadar</item>
    </derivirana_varijabla>
  </DomainObject.Predmet.ProtuStrankaListFormatedWithAdressOIB>
  <DomainObject.Predmet.ProtuStrankaListNazivFormated>
    <izvorni_sadrzaj>
      <item>ZADARKOMERC d.o.o. u stečaju Zadar</item>
    </izvorni_sadrzaj>
    <derivirana_varijabla naziv="DomainObject.Predmet.ProtuStrankaListNazivFormated_1">
      <item>ZADARKOMERC d.o.o. u stečaju Zadar</item>
    </derivirana_varijabla>
  </DomainObject.Predmet.ProtuStrankaListNazivFormated>
  <DomainObject.Predmet.ProtuStrankaListNazivFormatedOIB>
    <izvorni_sadrzaj>
      <item>ZADARKOMERC d.o.o. u stečaju Zadar, OIB 39346589462</item>
    </izvorni_sadrzaj>
    <derivirana_varijabla naziv="DomainObject.Predmet.ProtuStrankaListNazivFormatedOIB_1">
      <item>ZADARKOMERC d.o.o. u stečaju Zadar, OIB 39346589462</item>
    </derivirana_varijabla>
  </DomainObject.Predmet.ProtuStrankaListNazivFormatedOIB>
  <DomainObject.Predmet.OstaliListFormated>
    <izvorni_sadrzaj>
      <item>BLAŽ SAVIĆ</item>
      <item>JOŠKO JURIŠIĆ</item>
      <item>RUČEVIĆ VJEŠTAČENJA d.o.o.</item>
    </izvorni_sadrzaj>
    <derivirana_varijabla naziv="DomainObject.Predmet.OstaliListFormated_1">
      <item>BLAŽ SAVIĆ</item>
      <item>JOŠKO JURIŠIĆ</item>
      <item>RUČEVIĆ VJEŠTAČENJA d.o.o.</item>
    </derivirana_varijabla>
  </DomainObject.Predmet.OstaliListFormated>
  <DomainObject.Predmet.OstaliListFormatedOIB>
    <izvorni_sadrzaj>
      <item>BLAŽ SAVIĆ</item>
      <item>JOŠKO JURIŠIĆ</item>
      <item>RUČEVIĆ VJEŠTAČENJA d.o.o., OIB 30407096779</item>
    </izvorni_sadrzaj>
    <derivirana_varijabla naziv="DomainObject.Predmet.OstaliListFormatedOIB_1">
      <item>BLAŽ SAVIĆ</item>
      <item>JOŠKO JURIŠIĆ</item>
      <item>RUČEVIĆ VJEŠTAČENJA d.o.o., OIB 30407096779</item>
    </derivirana_varijabla>
  </DomainObject.Predmet.OstaliListFormatedOIB>
  <DomainObject.Predmet.OstaliListFormatedWithAdress>
    <izvorni_sadrzaj>
      <item>BLAŽ SAVIĆ, Zadar</item>
      <item>JOŠKO JURIŠIĆ, SREBRENJAK, 10000 Zagreb</item>
      <item>RUČEVIĆ VJEŠTAČENJA d.o.o., Ulica kneza Ljudevita Posavskog 34 a, 10000 Zagreb</item>
    </izvorni_sadrzaj>
    <derivirana_varijabla naziv="DomainObject.Predmet.OstaliListFormatedWithAdress_1">
      <item>BLAŽ SAVIĆ, Zadar</item>
      <item>JOŠKO JURIŠIĆ, SREBRENJAK, 10000 Zagreb</item>
      <item>RUČEVIĆ VJEŠTAČENJA d.o.o., Ulica kneza Ljudevita Posavskog 34 a, 10000 Zagreb</item>
    </derivirana_varijabla>
  </DomainObject.Predmet.OstaliListFormatedWithAdress>
  <DomainObject.Predmet.OstaliListFormatedWithAdressOIB>
    <izvorni_sadrzaj>
      <item>BLAŽ SAVIĆ, Zadar</item>
      <item>JOŠKO JURIŠIĆ, SREBRENJAK, 10000 Zagreb</item>
      <item>RUČEVIĆ VJEŠTAČENJA d.o.o., OIB 30407096779, Ulica kneza Ljudevita Posavskog 34 a, 10000 Zagreb</item>
    </izvorni_sadrzaj>
    <derivirana_varijabla naziv="DomainObject.Predmet.OstaliListFormatedWithAdressOIB_1">
      <item>BLAŽ SAVIĆ, Zadar</item>
      <item>JOŠKO JURIŠIĆ, SREBRENJAK, 10000 Zagreb</item>
      <item>RUČEVIĆ VJEŠTAČENJA d.o.o., OIB 30407096779, Ulica kneza Ljudevita Posavskog 34 a, 10000 Zagreb</item>
    </derivirana_varijabla>
  </DomainObject.Predmet.OstaliListFormatedWithAdressOIB>
  <DomainObject.Predmet.OstaliListNazivFormated>
    <izvorni_sadrzaj>
      <item>BLAŽ SAVIĆ</item>
      <item>JOŠKO JURIŠIĆ</item>
      <item>RUČEVIĆ VJEŠTAČENJA d.o.o.</item>
    </izvorni_sadrzaj>
    <derivirana_varijabla naziv="DomainObject.Predmet.OstaliListNazivFormated_1">
      <item>BLAŽ SAVIĆ</item>
      <item>JOŠKO JURIŠIĆ</item>
      <item>RUČEVIĆ VJEŠTAČENJA d.o.o.</item>
    </derivirana_varijabla>
  </DomainObject.Predmet.OstaliListNazivFormated>
  <DomainObject.Predmet.OstaliListNazivFormatedOIB>
    <izvorni_sadrzaj>
      <item>BLAŽ SAVIĆ</item>
      <item>JOŠKO JURIŠIĆ</item>
      <item>RUČEVIĆ VJEŠTAČENJA d.o.o., OIB 30407096779</item>
    </izvorni_sadrzaj>
    <derivirana_varijabla naziv="DomainObject.Predmet.OstaliListNazivFormatedOIB_1">
      <item>BLAŽ SAVIĆ</item>
      <item>JOŠKO JURIŠIĆ</item>
      <item>RUČEVIĆ VJEŠTAČENJA d.o.o., OIB 30407096779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GLUMINA BANKA d.d. Zagreb i dr.</izvorni_sadrzaj>
    <derivirana_varijabla naziv="DomainObject.Predmet.StrankaIDrugi_1">GLUMINA BANKA d.d. Zagreb i dr.</derivirana_varijabla>
  </DomainObject.Predmet.StrankaIDrugi>
  <DomainObject.Predmet.ProtustrankaIDrugi>
    <izvorni_sadrzaj>ZADARKOMERC d.o.o. u stečaju Zadar</izvorni_sadrzaj>
    <derivirana_varijabla naziv="DomainObject.Predmet.ProtustrankaIDrugi_1">ZADARKOMERC d.o.o. u stečaju Zadar</derivirana_varijabla>
  </DomainObject.Predmet.ProtustrankaIDrugi>
  <DomainObject.Predmet.StrankaIDrugiAdressOIB>
    <izvorni_sadrzaj>GLUMINA BANKA d.d. Zagreb, OIB 08280641381 i dr.</izvorni_sadrzaj>
    <derivirana_varijabla naziv="DomainObject.Predmet.StrankaIDrugiAdressOIB_1">GLUMINA BANKA d.d. Zagreb, OIB 08280641381 i dr.</derivirana_varijabla>
  </DomainObject.Predmet.StrankaIDrugiAdressOIB>
  <DomainObject.Predmet.ProtustrankaIDrugiAdressOIB>
    <izvorni_sadrzaj>ZADARKOMERC d.o.o. u stečaju Zadar, OIB 39346589462, Stadionska 2, 23000 Zadar</izvorni_sadrzaj>
    <derivirana_varijabla naziv="DomainObject.Predmet.ProtustrankaIDrugiAdressOIB_1">ZADARKOMERC d.o.o. u stečaju Zadar, OIB 39346589462, Stadionska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GLUMINA BANKA d.d. Zagreb</item>
      <item>ZADARKOMERC d.o.o. u stečaju Zadar</item>
      <item>CROATIA BANKA, dioničko društvo</item>
      <item>HYPO ALPE-ADRIA-BANK dioničko društvo</item>
      <item>BLAŽ SAVIĆ</item>
      <item>JOŠKO JURIŠIĆ</item>
      <item>RUČEVIĆ VJEŠTAČENJA d.o.o.</item>
    </izvorni_sadrzaj>
    <derivirana_varijabla naziv="DomainObject.Predmet.SudioniciListNaziv_1">
      <item>GLUMINA BANKA d.d. Zagreb</item>
      <item>ZADARKOMERC d.o.o. u stečaju Zadar</item>
      <item>CROATIA BANKA, dioničko društvo</item>
      <item>HYPO ALPE-ADRIA-BANK dioničko društvo</item>
      <item>BLAŽ SAVIĆ</item>
      <item>JOŠKO JURIŠIĆ</item>
      <item>RUČEVIĆ VJEŠTAČENJA d.o.o.</item>
    </derivirana_varijabla>
  </DomainObject.Predmet.SudioniciListNaziv>
  <DomainObject.Predmet.SudioniciListAdressOIB>
    <izvorni_sadrzaj>
      <item>GLUMINA BANKA d.d. Zagreb, OIB 08280641381</item>
      <item>ZADARKOMERC d.o.o. u stečaju Zadar, OIB 39346589462, Stadionska 2,23000 Zadar</item>
      <item>CROATIA BANKA, dioničko društvo, OIB 32247795989, Kvaternikov Trg 9,10000 Zagreb</item>
      <item>HYPO ALPE-ADRIA-BANK dioničko društvo, OIB 14036333877, Slavonska avenija 6,10000 Zagreb</item>
      <item>BLAŽ SAVIĆ, Zadar</item>
      <item>JOŠKO JURIŠIĆ, SREBRENJAK,10000 Zagreb</item>
      <item>RUČEVIĆ VJEŠTAČENJA d.o.o., OIB 30407096779, Ulica kneza Ljudevita Posavskog 34 a,10000 Zagreb</item>
    </izvorni_sadrzaj>
    <derivirana_varijabla naziv="DomainObject.Predmet.SudioniciListAdressOIB_1">
      <item>GLUMINA BANKA d.d. Zagreb, OIB 08280641381</item>
      <item>ZADARKOMERC d.o.o. u stečaju Zadar, OIB 39346589462, Stadionska 2,23000 Zadar</item>
      <item>CROATIA BANKA, dioničko društvo, OIB 32247795989, Kvaternikov Trg 9,10000 Zagreb</item>
      <item>HYPO ALPE-ADRIA-BANK dioničko društvo, OIB 14036333877, Slavonska avenija 6,10000 Zagreb</item>
      <item>BLAŽ SAVIĆ, Zadar</item>
      <item>JOŠKO JURIŠIĆ, SREBRENJAK,10000 Zagreb</item>
      <item>RUČEVIĆ VJEŠTAČENJA d.o.o., OIB 30407096779, Ulica kneza Ljudevita Posavskog 34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08280641381</item>
      <item>, OIB 39346589462</item>
      <item>, OIB 32247795989</item>
      <item>, OIB 14036333877</item>
      <item>, OIB null</item>
      <item>, OIB null</item>
      <item>, OIB 30407096779</item>
    </izvorni_sadrzaj>
    <derivirana_varijabla naziv="DomainObject.Predmet.SudioniciListNazivOIB_1">
      <item>, OIB 08280641381</item>
      <item>, OIB 39346589462</item>
      <item>, OIB 32247795989</item>
      <item>, OIB 14036333877</item>
      <item>, OIB null</item>
      <item>, OIB null</item>
      <item>, OIB 30407096779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2016.</izvorni_sadrzaj>
    <derivirana_varijabla naziv="DomainObject.Predmet.DatumZadnjeOdrzaneSudskeRadnje_1">13. listopada 2016.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St-549/2013-167</izvorni_sadrzaj>
    <derivirana_varijabla naziv="DomainObject.PredzadnjaOdlukaIzPredmeta.Oznaka_1">St-549/2013-167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39220-C895-4319-BF33-15A0538D0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389</properties:Words>
  <properties:Characters>1913</properties:Characters>
  <properties:Lines>86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2019-02-19T10:01:00Z</dcterms:created>
  <dc:creator>Ardena Bajlo</dc:creator>
  <cp:lastModifiedBy>Anita Ivandić</cp:lastModifiedBy>
  <cp:lastPrinted>2019-02-19T12:57:00Z</cp:lastPrinted>
  <dcterms:modified xmlns:xsi="http://www.w3.org/2001/XMLSchema-instance" xsi:type="dcterms:W3CDTF">2019-02-19T12:57:00Z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stečajnom upravitelju 549-13- očitovanje na nalaz i mišljenje.docx)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