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05b93" w14:paraId="ba05b93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51505C">
        <w:rPr>
          <w:rFonts w:cs="Times New Roman" w:hAnsi="Times New Roman" w:ascii="Times New Roman"/>
          <w:b w:val="false"/>
          <w:sz w:val="24"/>
          <w:szCs w:val="24"/>
        </w:rPr>
        <w:t>2769</w:t>
      </w:r>
      <w:r w:rsidR="00CB66CE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33471D" w:rsidP="00D971AC" w:rsidR="003C5353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471D" w:rsidP="00D971AC" w:rsidR="0033471D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/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D971AC" w:rsidRPr="002365A1">
        <w:t xml:space="preserve">STALNA SLUŽBA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2365A1">
        <w:t>Ljudevita Šestića 4</w:t>
      </w:r>
    </w:p>
    <w:p w:rsidRDefault="003C5353" w:rsidP="00D971AC" w:rsidR="003C5353" w:rsidRPr="002365A1"/>
    <w:p w:rsidRDefault="003C5353" w:rsidP="003C5353" w:rsidR="00D971AC" w:rsidRPr="002365A1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D971AC" w:rsidP="00D971AC" w:rsidR="00D971AC" w:rsidRPr="002365A1"/>
    <w:p w:rsidRDefault="00D971AC" w:rsidP="003C5353" w:rsidR="00D971AC">
      <w:pPr>
        <w:tabs>
          <w:tab w:pos="4050" w:val="left"/>
        </w:tabs>
        <w:jc w:val="center"/>
      </w:pPr>
      <w:r w:rsidRPr="002365A1">
        <w:t>R J E Š E N J E</w:t>
      </w:r>
    </w:p>
    <w:p w:rsidRDefault="00FF2837" w:rsidP="003C5353" w:rsidR="00FF2837">
      <w:pPr>
        <w:tabs>
          <w:tab w:pos="4050" w:val="left"/>
        </w:tabs>
        <w:jc w:val="center"/>
      </w:pPr>
      <w:r>
        <w:t>I</w:t>
      </w: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odlučujući o prijedlogu pred</w:t>
      </w:r>
      <w:r w:rsidR="00740757">
        <w:t xml:space="preserve">lagatelja </w:t>
      </w:r>
      <w:r w:rsidR="007C4F1C">
        <w:t xml:space="preserve">REPUBLIKA HRVATSKA, Ministarstvo financija, Porezna uprava, Područni ured </w:t>
      </w:r>
      <w:r w:rsidR="006F46CE">
        <w:t>Zagreb</w:t>
      </w:r>
      <w:r w:rsidR="007C4F1C">
        <w:t>, OIB: 18683136487</w:t>
      </w:r>
      <w:r w:rsidR="00CB66CE">
        <w:t>,</w:t>
      </w:r>
      <w:r w:rsidR="006F46CE">
        <w:t xml:space="preserve"> </w:t>
      </w:r>
      <w:r w:rsidR="0076000D">
        <w:t>kojeg zastupa Županijsko državno odvjetništvo u Zagrebu,</w:t>
      </w:r>
      <w:r w:rsidR="0089554D">
        <w:t xml:space="preserve"> </w:t>
      </w:r>
      <w:r w:rsidR="00740757">
        <w:t xml:space="preserve">za otvaranje stečajnog postupka </w:t>
      </w:r>
      <w:r w:rsidR="003C5353" w:rsidRPr="002365A1">
        <w:t xml:space="preserve">nad dužnikom </w:t>
      </w:r>
      <w:r w:rsidR="0051505C">
        <w:t>LAETUS d.o.o. Zagreb, Školski prilaz 3, OIB: 71118073002</w:t>
      </w:r>
      <w:r w:rsidR="001A7E3D" w:rsidRPr="002365A1">
        <w:t>,</w:t>
      </w:r>
      <w:r w:rsidR="003C5353" w:rsidRPr="002365A1">
        <w:t xml:space="preserve"> </w:t>
      </w:r>
      <w:r w:rsidR="006F46CE">
        <w:t xml:space="preserve">3. svibnja </w:t>
      </w:r>
      <w:r w:rsidR="002365A1">
        <w:t>2016</w:t>
      </w:r>
      <w:r w:rsidR="003C5353" w:rsidRPr="002365A1">
        <w:t xml:space="preserve">. </w:t>
      </w:r>
    </w:p>
    <w:p w:rsidRDefault="003C5353" w:rsidP="003C5353" w:rsidR="003C5353" w:rsidRPr="002365A1">
      <w:pPr>
        <w:jc w:val="both"/>
      </w:pPr>
    </w:p>
    <w:p w:rsidRDefault="00D971AC" w:rsidP="00D971AC" w:rsidR="00D971AC" w:rsidRPr="002365A1">
      <w:pPr>
        <w:jc w:val="center"/>
      </w:pPr>
      <w:r w:rsidRPr="002365A1">
        <w:t>r i j e š i o     j e</w:t>
      </w:r>
    </w:p>
    <w:p w:rsidRDefault="00D971AC" w:rsidP="00D971AC" w:rsidR="00D971AC" w:rsidRPr="002365A1"/>
    <w:p w:rsidRDefault="00D971AC" w:rsidP="00B96079" w:rsidR="00D971AC">
      <w:pPr>
        <w:ind w:firstLine="708"/>
        <w:jc w:val="both"/>
      </w:pPr>
      <w:r w:rsidRPr="002365A1">
        <w:t xml:space="preserve">Pokreće se </w:t>
      </w:r>
      <w:r w:rsidR="00740757">
        <w:t xml:space="preserve">prethodni </w:t>
      </w:r>
      <w:r w:rsidRPr="002365A1">
        <w:t xml:space="preserve">postupak radi utvrđivanja </w:t>
      </w:r>
      <w:r w:rsidR="00740757">
        <w:t xml:space="preserve">pretpostavki za otvaranje stečajnog postupka nad dužnikom </w:t>
      </w:r>
      <w:r w:rsidR="0051505C">
        <w:t>LAETUS d.o.o. Zagreb, Školski prilaz 3, OIB: 71118073002</w:t>
      </w:r>
      <w:r w:rsidR="003C5353" w:rsidRPr="002365A1">
        <w:t>.</w:t>
      </w:r>
    </w:p>
    <w:p w:rsidRDefault="00740757" w:rsidP="003C5353" w:rsidR="00740757">
      <w:pPr>
        <w:ind w:left="708"/>
        <w:jc w:val="both"/>
      </w:pPr>
    </w:p>
    <w:p w:rsidRDefault="0033471D" w:rsidP="003C5353" w:rsidR="0033471D">
      <w:pPr>
        <w:ind w:left="708"/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740757" w:rsidP="003C5353" w:rsidR="00740757">
      <w:pPr>
        <w:ind w:left="708"/>
        <w:jc w:val="both"/>
      </w:pPr>
    </w:p>
    <w:p w:rsidRDefault="0033471D" w:rsidP="003C5353" w:rsidR="0033471D" w:rsidRPr="002365A1">
      <w:pPr>
        <w:ind w:left="708"/>
        <w:jc w:val="both"/>
      </w:pPr>
    </w:p>
    <w:p w:rsidRDefault="007C4F1C" w:rsidP="006F46CE" w:rsidR="007C4F1C">
      <w:pPr>
        <w:numPr>
          <w:ilvl w:val="0"/>
          <w:numId w:val="6"/>
        </w:numPr>
        <w:jc w:val="both"/>
      </w:pPr>
      <w:r>
        <w:t>Zakazuje se ročište radi očitovanja o prijedlogu za otvaranje stečajnog postupka nad dužnikom</w:t>
      </w:r>
      <w:r w:rsidRPr="007C4F1C">
        <w:t xml:space="preserve"> </w:t>
      </w:r>
      <w:r w:rsidR="0051505C">
        <w:t>LAETUS d.o.o. Zagreb, Školski prilaz 3, OIB: 71118073002</w:t>
      </w:r>
      <w:r>
        <w:t xml:space="preserve">,  za </w:t>
      </w:r>
      <w:r w:rsidR="006F46CE">
        <w:t xml:space="preserve">dan </w:t>
      </w:r>
      <w:r w:rsidR="0051505C">
        <w:t>2. lipnja</w:t>
      </w:r>
      <w:r w:rsidR="006F46CE">
        <w:t xml:space="preserve"> 2016.</w:t>
      </w:r>
      <w:r>
        <w:t xml:space="preserve"> u </w:t>
      </w:r>
      <w:r w:rsidR="0051505C">
        <w:t>9</w:t>
      </w:r>
      <w:r w:rsidR="006F46CE">
        <w:t xml:space="preserve">,00 </w:t>
      </w:r>
      <w:r>
        <w:t>sati, u zgradi suda u Karlovcu, Ljudevita Šestića 4, soba broj 5, na koje se dostavom ovog zaključka pozivaju:</w:t>
      </w:r>
    </w:p>
    <w:p w:rsidRDefault="007C4F1C" w:rsidP="007C4F1C" w:rsidR="007C4F1C">
      <w:pPr>
        <w:pStyle w:val="Odlomakpopisa"/>
        <w:numPr>
          <w:ilvl w:val="1"/>
          <w:numId w:val="6"/>
        </w:numPr>
        <w:jc w:val="both"/>
      </w:pPr>
      <w:r>
        <w:t xml:space="preserve">predlagatelj </w:t>
      </w:r>
      <w:r w:rsidR="006F46CE">
        <w:t xml:space="preserve">Republika Hrvatska, Ministarstvo financija, Porezna uprava Zagreb, </w:t>
      </w:r>
      <w:r>
        <w:t xml:space="preserve">zastupan po ŽDO u </w:t>
      </w:r>
      <w:r w:rsidR="006F46CE">
        <w:t>Zagrebu</w:t>
      </w:r>
      <w:r>
        <w:t>,</w:t>
      </w:r>
    </w:p>
    <w:p w:rsidRDefault="007C4F1C" w:rsidP="007C4F1C" w:rsidR="007C4F1C">
      <w:pPr>
        <w:pStyle w:val="Odlomakpopisa"/>
        <w:numPr>
          <w:ilvl w:val="1"/>
          <w:numId w:val="6"/>
        </w:numPr>
        <w:jc w:val="both"/>
      </w:pPr>
      <w:r>
        <w:t>dužnik po zakonskom zastupniku</w:t>
      </w:r>
    </w:p>
    <w:p w:rsidRDefault="007C4F1C" w:rsidP="007C4F1C" w:rsidR="007C4F1C">
      <w:pPr>
        <w:pStyle w:val="Odlomakpopisa"/>
        <w:numPr>
          <w:ilvl w:val="1"/>
          <w:numId w:val="6"/>
        </w:numPr>
        <w:ind w:left="1833"/>
        <w:jc w:val="both"/>
      </w:pPr>
      <w:r>
        <w:t>FINA.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76000D" w:rsidP="0076000D" w:rsidR="0076000D">
      <w:pPr>
        <w:jc w:val="both"/>
      </w:pPr>
    </w:p>
    <w:p w:rsidRDefault="0076000D" w:rsidP="0076000D" w:rsidR="0076000D">
      <w:pPr>
        <w:jc w:val="both"/>
      </w:pPr>
    </w:p>
    <w:p w:rsidRDefault="002365A1" w:rsidP="002365A1" w:rsidR="002365A1" w:rsidRPr="00676B0D">
      <w:pPr>
        <w:ind w:left="708"/>
        <w:jc w:val="both"/>
      </w:pPr>
    </w:p>
    <w:p w:rsidRDefault="002365A1" w:rsidP="007C4F1C" w:rsidR="002365A1" w:rsidRPr="00676B0D">
      <w:pPr>
        <w:jc w:val="center"/>
      </w:pPr>
      <w:r w:rsidRPr="00B067C5">
        <w:lastRenderedPageBreak/>
        <w:t>Obrazloženje</w:t>
      </w:r>
    </w:p>
    <w:p w:rsidRDefault="002365A1" w:rsidP="002365A1" w:rsidR="002365A1" w:rsidRPr="00676B0D"/>
    <w:p w:rsidRDefault="002365A1" w:rsidP="002365A1" w:rsidR="006F46CE">
      <w:pPr>
        <w:jc w:val="both"/>
      </w:pPr>
      <w:r w:rsidRPr="00676B0D">
        <w:tab/>
      </w:r>
    </w:p>
    <w:p w:rsidRDefault="006F46CE" w:rsidP="002365A1" w:rsidR="006F46CE">
      <w:pPr>
        <w:jc w:val="both"/>
      </w:pPr>
      <w:r>
        <w:tab/>
        <w:t>Rješenjem ovog suda poslovni broj St-</w:t>
      </w:r>
      <w:r w:rsidR="0051505C">
        <w:t>2177</w:t>
      </w:r>
      <w:r>
        <w:t xml:space="preserve">/15 od </w:t>
      </w:r>
      <w:r w:rsidR="0051505C">
        <w:t>16</w:t>
      </w:r>
      <w:r>
        <w:t xml:space="preserve">. veljače 2016. obustavljen je skraćeni stečajni postupak  nad dužnikom </w:t>
      </w:r>
      <w:r w:rsidR="0051505C">
        <w:t>LAETUS d.o.o. Zagreb, Školski prilaz 3, OIB: 71118073002</w:t>
      </w:r>
      <w:r>
        <w:t xml:space="preserve">, koji je pokrenut zahtjevom FINA-e, te je odlučeno da će se postupak nastaviti primjenom općih odredbi Stečajnog zakona </w:t>
      </w:r>
      <w:r w:rsidRPr="006F46CE">
        <w:t>(Narodne novine broj 71/15, dalje:SZ),</w:t>
      </w:r>
      <w:r>
        <w:t xml:space="preserve"> budući </w:t>
      </w:r>
      <w:r w:rsidR="0076000D">
        <w:t>je</w:t>
      </w:r>
      <w:r>
        <w:t xml:space="preserve"> vjerovni</w:t>
      </w:r>
      <w:r w:rsidR="0076000D">
        <w:t>k</w:t>
      </w:r>
      <w:r>
        <w:t xml:space="preserve"> Republika Hrvatska, Ministarstvo financija, Porezna uprava Zagreb, </w:t>
      </w:r>
      <w:r w:rsidR="0076000D">
        <w:t xml:space="preserve">podnio </w:t>
      </w:r>
      <w:r>
        <w:t>prijedlog za otvaranje stečajnog postupka n</w:t>
      </w:r>
      <w:r w:rsidR="0051505C">
        <w:t>ad dužnikom jer prema njemu ima</w:t>
      </w:r>
      <w:r>
        <w:t xml:space="preserve"> potraživanje, </w:t>
      </w:r>
      <w:r w:rsidR="0051505C">
        <w:t>a iz dokumentacije proizlazi da je dužnikova imovina dovoljna za namirenje troškova stečajnog postupka.</w:t>
      </w:r>
    </w:p>
    <w:p w:rsidRDefault="006F46CE" w:rsidP="002365A1" w:rsidR="006F46CE">
      <w:pPr>
        <w:jc w:val="both"/>
      </w:pPr>
    </w:p>
    <w:p w:rsidRDefault="006F46CE" w:rsidP="002365A1" w:rsidR="006F46CE">
      <w:pPr>
        <w:jc w:val="both"/>
      </w:pPr>
      <w:r>
        <w:tab/>
        <w:t>Slijedom navedenog, a temeljem čl. 115. st. 1. SZ-a odlučeno je kao u izreci rješenja.</w:t>
      </w:r>
    </w:p>
    <w:p w:rsidRDefault="006F46CE" w:rsidP="002365A1" w:rsidR="006F46CE">
      <w:pPr>
        <w:jc w:val="both"/>
      </w:pPr>
    </w:p>
    <w:p w:rsidRDefault="006F46CE" w:rsidP="002365A1" w:rsidR="006F46CE">
      <w:pPr>
        <w:jc w:val="both"/>
      </w:pPr>
      <w:r>
        <w:tab/>
        <w:t>Prema odredbi čl. 123. st. 1. SZ-a sud je odmah zakazao ročište na koje su pozvani predlagatelji, osoba ovlaštena za zastupanje dužnika po zakonu, te pravna osoba koja za dužnika obavlja poslove platnog prometa</w:t>
      </w:r>
      <w:r w:rsidR="00803396">
        <w:t>, pa je odlučeno kao u točki I. izreke zaključka.</w:t>
      </w:r>
    </w:p>
    <w:p w:rsidRDefault="00803396" w:rsidP="002365A1" w:rsidR="00803396">
      <w:pPr>
        <w:jc w:val="both"/>
      </w:pPr>
    </w:p>
    <w:p w:rsidRDefault="00803396" w:rsidP="002365A1" w:rsidR="00803396">
      <w:pPr>
        <w:jc w:val="both"/>
      </w:pPr>
      <w:r>
        <w:tab/>
        <w:t>Temeljem odredbe čl. 123. st. 2. SZ-a odlučeno je kao u točki II. izreke zaključka.</w:t>
      </w:r>
    </w:p>
    <w:p w:rsidRDefault="006F46CE" w:rsidP="002365A1" w:rsidR="006F46CE">
      <w:pPr>
        <w:jc w:val="both"/>
      </w:pPr>
    </w:p>
    <w:p w:rsidRDefault="00803396" w:rsidP="00D971AC" w:rsidR="00803396">
      <w:pPr>
        <w:jc w:val="center"/>
      </w:pPr>
    </w:p>
    <w:p w:rsidRDefault="00D971AC" w:rsidP="00D971AC" w:rsidR="00D971AC" w:rsidRPr="00DE5FCD">
      <w:pPr>
        <w:jc w:val="center"/>
      </w:pPr>
      <w:r w:rsidRPr="00DE5FCD">
        <w:t xml:space="preserve">U Karlovcu </w:t>
      </w:r>
      <w:r w:rsidR="00803396">
        <w:t>3. svibnja</w:t>
      </w:r>
      <w:r w:rsidR="00DE5FCD" w:rsidRPr="00DE5FCD">
        <w:t xml:space="preserve"> 2016</w:t>
      </w:r>
      <w:r w:rsidRPr="00DE5FCD">
        <w:t xml:space="preserve">. </w:t>
      </w:r>
    </w:p>
    <w:p w:rsidRDefault="00D971AC" w:rsidP="00D971AC" w:rsidR="00D971AC" w:rsidRPr="00DE5FCD">
      <w:pPr>
        <w:jc w:val="both"/>
      </w:pP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4B1855" w:rsidR="006A5100" w:rsidRPr="00DE5FCD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6A5100" w:rsidRPr="00DE5FCD">
        <w:t>,v.r.</w:t>
      </w:r>
    </w:p>
    <w:p w:rsidRDefault="006A5100" w:rsidP="004B1855" w:rsidR="006A5100" w:rsidRPr="002365A1">
      <w:pPr>
        <w:jc w:val="center"/>
        <w:rPr>
          <w:b/>
        </w:rPr>
      </w:pPr>
    </w:p>
    <w:p w:rsidRDefault="006A5100" w:rsidP="006A5100" w:rsidR="006A5100" w:rsidRPr="002365A1">
      <w:pPr>
        <w:jc w:val="right"/>
      </w:pPr>
      <w:r w:rsidRPr="002365A1">
        <w:t>Za točnost otpravka-</w:t>
      </w:r>
    </w:p>
    <w:p w:rsidRDefault="006A5100" w:rsidP="006A5100" w:rsidR="006A5100" w:rsidRPr="002365A1">
      <w:pPr>
        <w:jc w:val="right"/>
      </w:pPr>
      <w:r w:rsidRPr="002365A1">
        <w:t>ovlašteni službenik:</w:t>
      </w:r>
    </w:p>
    <w:p w:rsidRDefault="006A5100" w:rsidP="004B1855" w:rsidR="00A25C94">
      <w:pPr>
        <w:jc w:val="center"/>
      </w:pPr>
      <w:r w:rsidRPr="002365A1">
        <w:t xml:space="preserve">                                                                             </w:t>
      </w:r>
      <w:r w:rsidR="00DE5FCD">
        <w:t xml:space="preserve">                                         </w:t>
      </w:r>
      <w:smartTag w:element="PersonName" w:uri="urn:schemas-microsoft-com:office:smarttags">
        <w:r w:rsidRPr="002365A1">
          <w:t>Draženka Prpić</w:t>
        </w:r>
      </w:smartTag>
      <w:r w:rsidR="00D971AC" w:rsidRPr="002365A1">
        <w:t xml:space="preserve"> </w:t>
      </w:r>
    </w:p>
    <w:p w:rsidRDefault="00CB66CE" w:rsidP="004B1855" w:rsidR="00CB66CE" w:rsidRPr="002365A1">
      <w:pPr>
        <w:jc w:val="center"/>
      </w:pPr>
    </w:p>
    <w:p w:rsidRDefault="00A25C94" w:rsidP="004B1855" w:rsidR="00A25C94" w:rsidRPr="002365A1">
      <w:pPr>
        <w:jc w:val="center"/>
      </w:pP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4B1855" w:rsidP="00B96079" w:rsidR="00B96079">
      <w:pPr>
        <w:tabs>
          <w:tab w:pos="6735" w:val="left"/>
        </w:tabs>
      </w:pPr>
      <w:r w:rsidRPr="002365A1">
        <w:t xml:space="preserve">Protiv </w:t>
      </w:r>
      <w:r w:rsidR="00B96079">
        <w:t>ovog rješenja nije dopuštena posebna žalba (čl. 115. st. 1. SZ-a).</w:t>
      </w:r>
    </w:p>
    <w:p w:rsidRDefault="00B96079" w:rsidP="00B96079" w:rsidR="00B96079">
      <w:pPr>
        <w:tabs>
          <w:tab w:pos="6735" w:val="left"/>
        </w:tabs>
      </w:pPr>
      <w:r>
        <w:t>Protiv zaključka nije dopuštena žalba (čl 19. st. 7. SZ-a).</w:t>
      </w:r>
    </w:p>
    <w:p w:rsidRDefault="00B96079" w:rsidP="00B96079" w:rsidR="00B96079">
      <w:pPr>
        <w:tabs>
          <w:tab w:pos="6735" w:val="left"/>
        </w:tabs>
      </w:pPr>
    </w:p>
    <w:p w:rsidRDefault="0051505C" w:rsidP="00B96079" w:rsidR="0051505C">
      <w:pPr>
        <w:tabs>
          <w:tab w:pos="6735" w:val="left"/>
        </w:tabs>
      </w:pPr>
    </w:p>
    <w:p w:rsidRDefault="00B96079" w:rsidP="00B96079" w:rsidR="00B96079">
      <w:pPr>
        <w:tabs>
          <w:tab w:pos="6735" w:val="left"/>
        </w:tabs>
      </w:pPr>
    </w:p>
    <w:p w:rsidRDefault="002C5A29" w:rsidP="00D971AC" w:rsidR="002C5A29" w:rsidRPr="002365A1"/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3813" w:rsidR="00A23813">
      <w:r>
        <w:separator/>
      </w:r>
    </w:p>
  </w:endnote>
  <w:endnote w:id="0" w:type="continuationSeparator">
    <w:p w:rsidRDefault="00A23813" w:rsidR="00A238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3813" w:rsidR="00A23813">
      <w:r>
        <w:separator/>
      </w:r>
    </w:p>
  </w:footnote>
  <w:footnote w:id="0" w:type="continuationSeparator">
    <w:p w:rsidRDefault="00A23813" w:rsidR="00A238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00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51505C">
      <w:rPr>
        <w:rFonts w:hAnsi="Verdana" w:ascii="Verdana"/>
        <w:b w:val="false"/>
        <w:sz w:val="24"/>
        <w:szCs w:val="24"/>
      </w:rPr>
      <w:t>2769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7652652"/>
    <w:multiLevelType w:val="hybridMultilevel"/>
    <w:tmpl w:val="64883B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50EF7"/>
    <w:rsid w:val="000758E2"/>
    <w:rsid w:val="000D2478"/>
    <w:rsid w:val="000D5988"/>
    <w:rsid w:val="000F0DB6"/>
    <w:rsid w:val="00122A5F"/>
    <w:rsid w:val="00155039"/>
    <w:rsid w:val="001A044D"/>
    <w:rsid w:val="001A7E3D"/>
    <w:rsid w:val="001E5168"/>
    <w:rsid w:val="001F1188"/>
    <w:rsid w:val="00204066"/>
    <w:rsid w:val="0022013D"/>
    <w:rsid w:val="002365A1"/>
    <w:rsid w:val="002B565F"/>
    <w:rsid w:val="002C4255"/>
    <w:rsid w:val="002C5A29"/>
    <w:rsid w:val="002F3E18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C5353"/>
    <w:rsid w:val="003E78E9"/>
    <w:rsid w:val="004050F4"/>
    <w:rsid w:val="00426C08"/>
    <w:rsid w:val="004277E0"/>
    <w:rsid w:val="00432038"/>
    <w:rsid w:val="0047505D"/>
    <w:rsid w:val="004B1855"/>
    <w:rsid w:val="004D66B2"/>
    <w:rsid w:val="0051505C"/>
    <w:rsid w:val="00525D5A"/>
    <w:rsid w:val="00542324"/>
    <w:rsid w:val="00554276"/>
    <w:rsid w:val="00563A60"/>
    <w:rsid w:val="00576FF2"/>
    <w:rsid w:val="005B4F2D"/>
    <w:rsid w:val="005C121F"/>
    <w:rsid w:val="00696CCE"/>
    <w:rsid w:val="006A08ED"/>
    <w:rsid w:val="006A5100"/>
    <w:rsid w:val="006B0531"/>
    <w:rsid w:val="006E1EE3"/>
    <w:rsid w:val="006F46CE"/>
    <w:rsid w:val="00717F33"/>
    <w:rsid w:val="00740757"/>
    <w:rsid w:val="00746BA2"/>
    <w:rsid w:val="0076000D"/>
    <w:rsid w:val="00761C9C"/>
    <w:rsid w:val="007C41C6"/>
    <w:rsid w:val="007C4F1C"/>
    <w:rsid w:val="007D6BDC"/>
    <w:rsid w:val="007D7A92"/>
    <w:rsid w:val="008021DD"/>
    <w:rsid w:val="00803396"/>
    <w:rsid w:val="00805459"/>
    <w:rsid w:val="00817DBA"/>
    <w:rsid w:val="00827944"/>
    <w:rsid w:val="008359F7"/>
    <w:rsid w:val="00844BDE"/>
    <w:rsid w:val="0089554D"/>
    <w:rsid w:val="008B2C5A"/>
    <w:rsid w:val="008E15B2"/>
    <w:rsid w:val="008E42C6"/>
    <w:rsid w:val="008F2BD4"/>
    <w:rsid w:val="009A1085"/>
    <w:rsid w:val="009A2D0F"/>
    <w:rsid w:val="00A0682A"/>
    <w:rsid w:val="00A22E26"/>
    <w:rsid w:val="00A230F7"/>
    <w:rsid w:val="00A23813"/>
    <w:rsid w:val="00A25C94"/>
    <w:rsid w:val="00A40964"/>
    <w:rsid w:val="00A958C1"/>
    <w:rsid w:val="00AA01BE"/>
    <w:rsid w:val="00AC1D77"/>
    <w:rsid w:val="00AC6EA8"/>
    <w:rsid w:val="00AE2A5B"/>
    <w:rsid w:val="00B067C5"/>
    <w:rsid w:val="00B13180"/>
    <w:rsid w:val="00B63ABA"/>
    <w:rsid w:val="00B65B21"/>
    <w:rsid w:val="00B918B5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B66CE"/>
    <w:rsid w:val="00CE64A6"/>
    <w:rsid w:val="00CF7145"/>
    <w:rsid w:val="00D1754D"/>
    <w:rsid w:val="00D971AC"/>
    <w:rsid w:val="00DC008C"/>
    <w:rsid w:val="00DD48F5"/>
    <w:rsid w:val="00DE470E"/>
    <w:rsid w:val="00DE5732"/>
    <w:rsid w:val="00DE5FCD"/>
    <w:rsid w:val="00E305DE"/>
    <w:rsid w:val="00E95616"/>
    <w:rsid w:val="00E96B57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00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00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008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00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00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C00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00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008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00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00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2769</izvorni_sadrzaj>
    <derivirana_varijabla naziv="DomainObject.Predmet.Broj_1">2769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St-2769/2016</izvorni_sadrzaj>
    <derivirana_varijabla naziv="DomainObject.Predmet.OznakaBroj_1">St-2769/2016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LAETUS d.o.o.</izvorni_sadrzaj>
    <derivirana_varijabla naziv="DomainObject.Predmet.ProtustrankaFormated_1">  LAETUS d.o.o.</derivirana_varijabla>
  </DomainObject.Predmet.ProtustrankaFormated>
  <DomainObject.Predmet.ProtustrankaFormatedOIB>
    <izvorni_sadrzaj>  LAETUS d.o.o., OIB 71118073002</izvorni_sadrzaj>
    <derivirana_varijabla naziv="DomainObject.Predmet.ProtustrankaFormatedOIB_1">  LAETUS d.o.o., OIB 71118073002</derivirana_varijabla>
  </DomainObject.Predmet.ProtustrankaFormatedOIB>
  <DomainObject.Predmet.ProtustrankaFormatedWithAdress>
    <izvorni_sadrzaj> LAETUS d.o.o., Školski prilaz 3, 10000 Zagreb</izvorni_sadrzaj>
    <derivirana_varijabla naziv="DomainObject.Predmet.ProtustrankaFormatedWithAdress_1"> LAETUS d.o.o., Školski prilaz 3, 10000 Zagreb</derivirana_varijabla>
  </DomainObject.Predmet.ProtustrankaFormatedWithAdress>
  <DomainObject.Predmet.ProtustrankaFormatedWithAdressOIB>
    <izvorni_sadrzaj> LAETUS d.o.o., OIB 71118073002, Školski prilaz 3, 10000 Zagreb</izvorni_sadrzaj>
    <derivirana_varijabla naziv="DomainObject.Predmet.ProtustrankaFormatedWithAdressOIB_1"> LAETUS d.o.o., OIB 71118073002, Školski prilaz 3, 10000 Zagreb</derivirana_varijabla>
  </DomainObject.Predmet.ProtustrankaFormatedWithAdressOIB>
  <DomainObject.Predmet.ProtustrankaWithAdress>
    <izvorni_sadrzaj>LAETUS d.o.o. Školski prilaz 3, 10000 Zagreb</izvorni_sadrzaj>
    <derivirana_varijabla naziv="DomainObject.Predmet.ProtustrankaWithAdress_1">LAETUS d.o.o. Školski prilaz 3, 10000 Zagreb</derivirana_varijabla>
  </DomainObject.Predmet.ProtustrankaWithAdress>
  <DomainObject.Predmet.ProtustrankaWithAdressOIB>
    <izvorni_sadrzaj>LAETUS d.o.o., OIB 71118073002, Školski prilaz 3, 10000 Zagreb</izvorni_sadrzaj>
    <derivirana_varijabla naziv="DomainObject.Predmet.ProtustrankaWithAdressOIB_1">LAETUS d.o.o., OIB 71118073002, Školski prilaz 3, 10000 Zagreb</derivirana_varijabla>
  </DomainObject.Predmet.ProtustrankaWithAdressOIB>
  <DomainObject.Predmet.ProtustrankaNazivFormated>
    <izvorni_sadrzaj>LAETUS d.o.o.</izvorni_sadrzaj>
    <derivirana_varijabla naziv="DomainObject.Predmet.ProtustrankaNazivFormated_1">LAETUS d.o.o.</derivirana_varijabla>
  </DomainObject.Predmet.ProtustrankaNazivFormated>
  <DomainObject.Predmet.ProtustrankaNazivFormatedOIB>
    <izvorni_sadrzaj>LAETUS d.o.o., OIB 71118073002</izvorni_sadrzaj>
    <derivirana_varijabla naziv="DomainObject.Predmet.ProtustrankaNazivFormatedOIB_1">LAETUS d.o.o., OIB 71118073002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LAETUS d.o.o.</item>
    </izvorni_sadrzaj>
    <derivirana_varijabla naziv="DomainObject.Predmet.ProtuStrankaListFormated_1">
      <item>LAETUS d.o.o.</item>
    </derivirana_varijabla>
  </DomainObject.Predmet.ProtuStrankaListFormated>
  <DomainObject.Predmet.ProtuStrankaListFormatedOIB>
    <izvorni_sadrzaj>
      <item>LAETUS d.o.o., OIB 71118073002</item>
    </izvorni_sadrzaj>
    <derivirana_varijabla naziv="DomainObject.Predmet.ProtuStrankaListFormatedOIB_1">
      <item>LAETUS d.o.o., OIB 71118073002</item>
    </derivirana_varijabla>
  </DomainObject.Predmet.ProtuStrankaListFormatedOIB>
  <DomainObject.Predmet.ProtuStrankaListFormatedWithAdress>
    <izvorni_sadrzaj>
      <item>LAETUS d.o.o., Školski prilaz 3, 10000 Zagreb</item>
    </izvorni_sadrzaj>
    <derivirana_varijabla naziv="DomainObject.Predmet.ProtuStrankaListFormatedWithAdress_1">
      <item>LAETUS d.o.o., Školski prilaz 3, 10000 Zagreb</item>
    </derivirana_varijabla>
  </DomainObject.Predmet.ProtuStrankaListFormatedWithAdress>
  <DomainObject.Predmet.ProtuStrankaListFormatedWithAdressOIB>
    <izvorni_sadrzaj>
      <item>LAETUS d.o.o., OIB 71118073002, Školski prilaz 3, 10000 Zagreb</item>
    </izvorni_sadrzaj>
    <derivirana_varijabla naziv="DomainObject.Predmet.ProtuStrankaListFormatedWithAdressOIB_1">
      <item>LAETUS d.o.o., OIB 71118073002, Školski prilaz 3, 10000 Zagreb</item>
    </derivirana_varijabla>
  </DomainObject.Predmet.ProtuStrankaListFormatedWithAdressOIB>
  <DomainObject.Predmet.ProtuStrankaListNazivFormated>
    <izvorni_sadrzaj>
      <item>LAETUS d.o.o.</item>
    </izvorni_sadrzaj>
    <derivirana_varijabla naziv="DomainObject.Predmet.ProtuStrankaListNazivFormated_1">
      <item>LAETUS d.o.o.</item>
    </derivirana_varijabla>
  </DomainObject.Predmet.ProtuStrankaListNazivFormated>
  <DomainObject.Predmet.ProtuStrankaListNazivFormatedOIB>
    <izvorni_sadrzaj>
      <item>LAETUS d.o.o., OIB 71118073002</item>
    </izvorni_sadrzaj>
    <derivirana_varijabla naziv="DomainObject.Predmet.ProtuStrankaListNazivFormatedOIB_1">
      <item>LAETUS d.o.o., OIB 71118073002</item>
    </derivirana_varijabla>
  </DomainObject.Predmet.ProtuStrankaListNazivFormatedOIB>
  <DomainObject.Predmet.OstaliListFormated>
    <izvorni_sadrzaj>
      <item>Vesna Miljak</item>
    </izvorni_sadrzaj>
    <derivirana_varijabla naziv="DomainObject.Predmet.OstaliListFormated_1">
      <item>Vesna Miljak</item>
    </derivirana_varijabla>
  </DomainObject.Predmet.OstaliListFormated>
  <DomainObject.Predmet.OstaliListFormatedOIB>
    <izvorni_sadrzaj>
      <item>Vesna Miljak, OIB 74608853837</item>
    </izvorni_sadrzaj>
    <derivirana_varijabla naziv="DomainObject.Predmet.OstaliListFormatedOIB_1">
      <item>Vesna Miljak, OIB 74608853837</item>
    </derivirana_varijabla>
  </DomainObject.Predmet.OstaliListFormatedOIB>
  <DomainObject.Predmet.OstaliListFormatedWithAdress>
    <izvorni_sadrzaj>
      <item>Vesna Miljak, školski prilaz 3, 10000 Zagreb</item>
    </izvorni_sadrzaj>
    <derivirana_varijabla naziv="DomainObject.Predmet.OstaliListFormatedWithAdress_1">
      <item>Vesna Miljak, školski prilaz 3, 10000 Zagreb</item>
    </derivirana_varijabla>
  </DomainObject.Predmet.OstaliListFormatedWithAdress>
  <DomainObject.Predmet.OstaliListFormatedWithAdressOIB>
    <izvorni_sadrzaj>
      <item>Vesna Miljak, OIB 74608853837, školski prilaz 3, 10000 Zagreb</item>
    </izvorni_sadrzaj>
    <derivirana_varijabla naziv="DomainObject.Predmet.OstaliListFormatedWithAdressOIB_1">
      <item>Vesna Miljak, OIB 74608853837, školski prilaz 3, 10000 Zagreb</item>
    </derivirana_varijabla>
  </DomainObject.Predmet.OstaliListFormatedWithAdressOIB>
  <DomainObject.Predmet.OstaliListNazivFormated>
    <izvorni_sadrzaj>
      <item>Vesna Miljak</item>
    </izvorni_sadrzaj>
    <derivirana_varijabla naziv="DomainObject.Predmet.OstaliListNazivFormated_1">
      <item>Vesna Miljak</item>
    </derivirana_varijabla>
  </DomainObject.Predmet.OstaliListNazivFormated>
  <DomainObject.Predmet.OstaliListNazivFormatedOIB>
    <izvorni_sadrzaj>
      <item>Vesna Miljak, OIB 74608853837</item>
    </izvorni_sadrzaj>
    <derivirana_varijabla naziv="DomainObject.Predmet.OstaliListNazivFormatedOIB_1">
      <item>Vesna Miljak, OIB 74608853837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LAETUS d.o.o.</izvorni_sadrzaj>
    <derivirana_varijabla naziv="DomainObject.Predmet.ProtustrankaIDrugi_1">LAETUS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LAETUS d.o.o., OIB 71118073002, Školski prilaz 3, 10000 Zagreb</izvorni_sadrzaj>
    <derivirana_varijabla naziv="DomainObject.Predmet.ProtustrankaIDrugiAdressOIB_1">LAETUS d.o.o., OIB 71118073002, Školski prilaz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LAETUS d.o.o.</item>
      <item>FINA Regionalni centar Zagreb</item>
      <item>Vesna Miljak</item>
    </izvorni_sadrzaj>
    <derivirana_varijabla naziv="DomainObject.Predmet.SudioniciListNaziv_1">
      <item>LAETUS d.o.o.</item>
      <item>FINA Regionalni centar Zagreb</item>
      <item>Vesna Miljak</item>
    </derivirana_varijabla>
  </DomainObject.Predmet.SudioniciListNaziv>
  <DomainObject.Predmet.SudioniciListAdressOIB>
    <izvorni_sadrzaj>
      <item>LAETUS d.o.o., OIB 71118073002, Školski prilaz 3,10000 Zagreb</item>
      <item>FINA Regionalni centar Zagreb, OIB 85821130368, Trg svibanjskih žrtava 1995. 1,10000 Zagreb</item>
      <item>Vesna Miljak, OIB 74608853837, školski prilaz 3,10000 Zagreb</item>
    </izvorni_sadrzaj>
    <derivirana_varijabla naziv="DomainObject.Predmet.SudioniciListAdressOIB_1">
      <item>LAETUS d.o.o., OIB 71118073002, Školski prilaz 3,10000 Zagreb</item>
      <item>FINA Regionalni centar Zagreb, OIB 85821130368, Trg svibanjskih žrtava 1995. 1,10000 Zagreb</item>
      <item>Vesna Miljak, OIB 74608853837, školski prilaz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71118073002</item>
      <item>, OIB 85821130368</item>
      <item>, OIB 74608853837</item>
    </izvorni_sadrzaj>
    <derivirana_varijabla naziv="DomainObject.Predmet.SudioniciListNazivOIB_1">
      <item>, OIB 71118073002</item>
      <item>, OIB 85821130368</item>
      <item>, OIB 74608853837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420</properties:Words>
  <properties:Characters>2198</properties:Characters>
  <properties:Lines>82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2016-05-03T11:59:00Z</dcterms:created>
  <dc:creator>Korisnik</dc:creator>
  <cp:lastModifiedBy>Draženka Prpić</cp:lastModifiedBy>
  <cp:lastPrinted>2016-05-03T12:00:00Z</cp:lastPrinted>
  <dcterms:modified xmlns:xsi="http://www.w3.org/2001/XMLSchema-instance" xsi:type="dcterms:W3CDTF">2016-05-03T12:00:00Z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