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277b2b" w14:paraId="1277b2b" w:rsidRDefault="00AE649C" w:rsidP="004F27AE" w:rsidR="00AE649C" w:rsidRPr="00B76F3C">
      <w:pPr>
        <w:pStyle w:val="NormaleSPIS"/>
        <w15:collapsed w:val="false"/>
      </w:pPr>
    </w:p>
    <w:p w:rsidRDefault="00AB4602" w:rsidP="00DA2B95" w:rsidR="00AE649C">
      <w:pPr>
        <w:pStyle w:val="NormaleSPIS"/>
        <w:spacing w:after="0"/>
        <w:ind w:firstLine="0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DA2B95">
        <w:t>REPUBLIKA HRVATSKA</w:t>
      </w:r>
    </w:p>
    <w:p w:rsidRDefault="00DA2B95" w:rsidP="00DA2B95" w:rsidR="00DA2B95">
      <w:pPr>
        <w:pStyle w:val="NormaleSPIS"/>
        <w:spacing w:after="0"/>
        <w:ind w:firstLine="0"/>
      </w:pPr>
      <w:r>
        <w:t>Trgovački sud u Varaždinu</w:t>
      </w:r>
    </w:p>
    <w:p w:rsidRDefault="00DA2B95" w:rsidP="00DA2B95" w:rsidR="00DA2B95">
      <w:pPr>
        <w:pStyle w:val="NormaleSPIS"/>
        <w:spacing w:after="0"/>
        <w:ind w:firstLine="0"/>
      </w:pPr>
      <w:r>
        <w:t>Varaždin, Braće Radić br. 2.</w:t>
      </w:r>
    </w:p>
    <w:p w:rsidRDefault="00DA2B95" w:rsidP="00DA2B95" w:rsidR="00DA2B95">
      <w:pPr>
        <w:pStyle w:val="NormaleSPIS"/>
        <w:ind w:firstLine="0"/>
      </w:pPr>
    </w:p>
    <w:p w:rsidRDefault="00DA2B95" w:rsidP="00DA2B95" w:rsidR="00DA2B95" w:rsidRPr="00B76F3C">
      <w:pPr>
        <w:pStyle w:val="NormaleSPIS"/>
        <w:ind w:firstLine="0"/>
      </w:pPr>
    </w:p>
    <w:p w:rsidRDefault="00DA2B95" w:rsidP="00DA2B95" w:rsidR="00DA2B95">
      <w:pPr>
        <w:spacing w:after="0"/>
        <w:jc w:val="center"/>
      </w:pPr>
      <w:r>
        <w:t>R E P U B L I K A     H R V A T S K A</w:t>
      </w:r>
    </w:p>
    <w:p w:rsidRDefault="00DA2B95" w:rsidP="00DA2B95" w:rsidR="00DA2B95">
      <w:pPr>
        <w:spacing w:after="0"/>
        <w:jc w:val="center"/>
      </w:pPr>
    </w:p>
    <w:p w:rsidRDefault="00DA2B95" w:rsidP="00DA2B95" w:rsidR="00DA2B95">
      <w:pPr>
        <w:spacing w:after="0"/>
        <w:jc w:val="center"/>
      </w:pPr>
      <w:r>
        <w:t>R J  E  Š  E  N  J  E</w:t>
      </w:r>
    </w:p>
    <w:p w:rsidRDefault="00DA2B95" w:rsidP="00DA2B95" w:rsidR="00DA2B95">
      <w:pPr>
        <w:spacing w:after="0"/>
        <w:jc w:val="center"/>
      </w:pPr>
    </w:p>
    <w:p w:rsidRDefault="00DA2B95" w:rsidP="00DA2B95" w:rsidR="00DA2B95">
      <w:pPr>
        <w:spacing w:after="0"/>
        <w:jc w:val="both"/>
      </w:pPr>
    </w:p>
    <w:p w:rsidRDefault="00DA2B95" w:rsidP="00DA2B95" w:rsidR="00DA2B95">
      <w:pPr>
        <w:spacing w:after="0"/>
        <w:ind w:firstLine="708"/>
        <w:jc w:val="both"/>
      </w:pPr>
      <w:r>
        <w:t xml:space="preserve">TRGOVAČKI SUD U VARAŽDINU, po sucu Hugu </w:t>
      </w:r>
      <w:proofErr w:type="spellStart"/>
      <w:r>
        <w:t>Wedemeyeru</w:t>
      </w:r>
      <w:proofErr w:type="spellEnd"/>
      <w:r>
        <w:t xml:space="preserve">, u </w:t>
      </w:r>
      <w:proofErr w:type="spellStart"/>
      <w:r>
        <w:t>predstečajnom</w:t>
      </w:r>
      <w:proofErr w:type="spellEnd"/>
      <w:r>
        <w:t xml:space="preserve"> postupku nad dužnikom </w:t>
      </w:r>
      <w:r w:rsidR="007F2511">
        <w:t>DRVO VRHOVINE d.o.o. za proizvodnju, trgovinu i usluge, iz Velikog Bukovca, Dravska ulica br. 24</w:t>
      </w:r>
      <w:r>
        <w:t xml:space="preserve">, OIB: </w:t>
      </w:r>
      <w:r w:rsidR="007F2511">
        <w:t>82503610311</w:t>
      </w:r>
      <w:r>
        <w:t>, nakon održanog ročišta rad</w:t>
      </w:r>
      <w:r w:rsidR="007F2511">
        <w:t>i ispitivanja tražbina 5. lipnja</w:t>
      </w:r>
      <w:r>
        <w:t xml:space="preserve"> 2017.</w:t>
      </w:r>
    </w:p>
    <w:p w:rsidRDefault="00DA2B95" w:rsidP="00DA2B95" w:rsidR="00DA2B95">
      <w:pPr>
        <w:spacing w:after="0"/>
        <w:jc w:val="both"/>
      </w:pPr>
    </w:p>
    <w:p w:rsidRDefault="00DA2B95" w:rsidP="00DA2B95" w:rsidR="00DA2B95">
      <w:pPr>
        <w:spacing w:after="0"/>
        <w:jc w:val="both"/>
      </w:pPr>
    </w:p>
    <w:p w:rsidRDefault="00DA2B95" w:rsidP="00DA2B95" w:rsidR="00DA2B95">
      <w:pPr>
        <w:spacing w:after="0"/>
        <w:jc w:val="center"/>
      </w:pPr>
      <w:r>
        <w:t>r  i  j  e  š  i  o         j  e</w:t>
      </w:r>
    </w:p>
    <w:p w:rsidRDefault="00DA2B95" w:rsidP="00DA2B95" w:rsidR="00DA2B95">
      <w:pPr>
        <w:spacing w:after="0"/>
        <w:jc w:val="center"/>
      </w:pPr>
    </w:p>
    <w:p w:rsidRDefault="00DA2B95" w:rsidP="00DA2B95" w:rsidR="00DA2B95">
      <w:pPr>
        <w:spacing w:after="0"/>
        <w:jc w:val="center"/>
      </w:pPr>
    </w:p>
    <w:p w:rsidRDefault="00DA2B95" w:rsidP="00DA2B95" w:rsidR="00DA2B95">
      <w:pPr>
        <w:spacing w:after="0"/>
        <w:jc w:val="both"/>
      </w:pPr>
      <w:r>
        <w:t xml:space="preserve">I/ </w:t>
      </w:r>
      <w:r w:rsidR="007F2511">
        <w:t xml:space="preserve">U CIJELOSTI PRIZNATE, TE </w:t>
      </w:r>
      <w:r>
        <w:rPr>
          <w:bCs/>
          <w:lang w:eastAsia="hr-HR"/>
        </w:rPr>
        <w:t>DJELOMIČNO OSPORENE TRAŽBINE  :</w:t>
      </w:r>
    </w:p>
    <w:p w:rsidRDefault="00DA2B95" w:rsidP="00DA2B95" w:rsidR="00DA2B95">
      <w:pPr>
        <w:pStyle w:val="NormaleSPIS"/>
        <w:spacing w:after="0"/>
      </w:pPr>
    </w:p>
    <w:tbl>
      <w:tblPr>
        <w:tblW w:type="dxa" w:w="10348"/>
        <w:tblInd w:type="dxa" w:w="-601"/>
        <w:tblLayout w:type="fixed"/>
        <w:tblCellMar>
          <w:left w:type="dxa" w:w="10"/>
          <w:right w:type="dxa" w:w="10"/>
        </w:tblCellMar>
        <w:tblLook w:val="04A0" w:noVBand="1" w:noHBand="0" w:lastColumn="0" w:firstColumn="1" w:lastRow="0" w:firstRow="1"/>
      </w:tblPr>
      <w:tblGrid>
        <w:gridCol w:w="567"/>
        <w:gridCol w:w="1277"/>
        <w:gridCol w:w="1133"/>
        <w:gridCol w:w="1276"/>
        <w:gridCol w:w="567"/>
        <w:gridCol w:w="1275"/>
        <w:gridCol w:w="1277"/>
        <w:gridCol w:w="1276"/>
        <w:gridCol w:w="707"/>
        <w:gridCol w:w="993"/>
      </w:tblGrid>
      <w:tr w:rsidTr="00B23669" w:rsidR="00CF70C2">
        <w:trPr>
          <w:trHeight w:val="1455"/>
        </w:trPr>
        <w:tc>
          <w:tcPr>
            <w:tcW w:type="dxa" w:w="567"/>
            <w:tcBorders>
              <w:top w:space="0" w:sz="4" w:color="000001" w:val="single"/>
              <w:left w:space="0" w:sz="4" w:color="000001" w:val="single"/>
              <w:bottom w:space="0" w:sz="4" w:color="000001" w:val="single"/>
              <w:right w:space="0" w:sz="4" w:color="000001" w:val="single"/>
            </w:tcBorders>
            <w:shd w:fill="00CC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jc w:val="center"/>
              <w:rPr>
                <w:sz w:val="16"/>
                <w:szCs w:val="16"/>
              </w:rPr>
            </w:pPr>
            <w:bookmarkStart w:name="RANGE!A1:K80" w:id="0"/>
            <w:r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  <w:t>Redni broj prijavljene tražbine</w:t>
            </w:r>
            <w:bookmarkEnd w:id="0"/>
          </w:p>
        </w:tc>
        <w:tc>
          <w:tcPr>
            <w:tcW w:type="dxa" w:w="1277"/>
            <w:tcBorders>
              <w:top w:space="0" w:sz="4" w:color="000001" w:val="single"/>
              <w:left w:val="nil"/>
              <w:bottom w:space="0" w:sz="4" w:color="000001" w:val="single"/>
              <w:right w:space="0" w:sz="4" w:color="000001" w:val="single"/>
            </w:tcBorders>
            <w:shd w:fill="00CC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  <w:t xml:space="preserve">     OIB vjerovnika</w:t>
            </w:r>
          </w:p>
        </w:tc>
        <w:tc>
          <w:tcPr>
            <w:tcW w:type="dxa" w:w="1133"/>
            <w:tcBorders>
              <w:top w:space="0" w:sz="4" w:color="000001" w:val="single"/>
              <w:left w:val="nil"/>
              <w:bottom w:space="0" w:sz="4" w:color="000001" w:val="single"/>
              <w:right w:space="0" w:sz="4" w:color="000001" w:val="single"/>
            </w:tcBorders>
            <w:shd w:fill="00CC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jc w:val="center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  <w:t>Ime i prezime / Naziv vjerovnika</w:t>
            </w:r>
          </w:p>
        </w:tc>
        <w:tc>
          <w:tcPr>
            <w:tcW w:type="dxa" w:w="1276"/>
            <w:tcBorders>
              <w:top w:space="0" w:sz="4" w:color="000001" w:val="single"/>
              <w:left w:val="nil"/>
              <w:bottom w:space="0" w:sz="4" w:color="000001" w:val="single"/>
              <w:right w:space="0" w:sz="4" w:color="000001" w:val="single"/>
            </w:tcBorders>
            <w:shd w:fill="00CC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jc w:val="center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  <w:t>Iznos obveze prema izvješću dužnika</w:t>
            </w:r>
          </w:p>
        </w:tc>
        <w:tc>
          <w:tcPr>
            <w:tcW w:type="dxa" w:w="567"/>
            <w:tcBorders>
              <w:top w:space="0" w:sz="4" w:color="000001" w:val="single"/>
              <w:left w:val="nil"/>
              <w:bottom w:space="0" w:sz="4" w:color="000001" w:val="single"/>
              <w:right w:space="0" w:sz="4" w:color="000001" w:val="single"/>
            </w:tcBorders>
            <w:shd w:fill="00CC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jc w:val="center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  <w:t>Prijava tražbine je podnesena</w:t>
            </w:r>
          </w:p>
        </w:tc>
        <w:tc>
          <w:tcPr>
            <w:tcW w:type="dxa" w:w="1275"/>
            <w:tcBorders>
              <w:top w:space="0" w:sz="4" w:color="000001" w:val="single"/>
              <w:left w:val="nil"/>
              <w:bottom w:space="0" w:sz="4" w:color="000001" w:val="single"/>
              <w:right w:space="0" w:sz="4" w:color="000001" w:val="single"/>
            </w:tcBorders>
            <w:shd w:fill="00CC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jc w:val="center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  <w:t>Iznos tražbine prema prijavi vjerovnika</w:t>
            </w:r>
          </w:p>
        </w:tc>
        <w:tc>
          <w:tcPr>
            <w:tcW w:type="dxa" w:w="1277"/>
            <w:tcBorders>
              <w:top w:space="0" w:sz="4" w:color="000001" w:val="single"/>
              <w:left w:val="nil"/>
              <w:bottom w:space="0" w:sz="4" w:color="000001" w:val="single"/>
              <w:right w:space="0" w:sz="4" w:color="000001" w:val="single"/>
            </w:tcBorders>
            <w:shd w:fill="00CC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jc w:val="center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  <w:t>Ukupni iznos prijavljene</w:t>
            </w:r>
            <w:r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  <w:br/>
              <w:t>tražbine</w:t>
            </w:r>
          </w:p>
        </w:tc>
        <w:tc>
          <w:tcPr>
            <w:tcW w:type="dxa" w:w="1276"/>
            <w:tcBorders>
              <w:top w:space="0" w:sz="4" w:color="000001" w:val="single"/>
              <w:left w:val="nil"/>
              <w:bottom w:space="0" w:sz="4" w:color="000001" w:val="single"/>
              <w:right w:space="0" w:sz="4" w:color="000001" w:val="single"/>
            </w:tcBorders>
            <w:shd w:fill="00CC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jc w:val="center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  <w:t>Utvrđeni iznos</w:t>
            </w:r>
            <w:r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  <w:br/>
              <w:t>tražbine</w:t>
            </w:r>
          </w:p>
        </w:tc>
        <w:tc>
          <w:tcPr>
            <w:tcW w:type="dxa" w:w="707"/>
            <w:tcBorders>
              <w:top w:space="0" w:sz="4" w:color="000001" w:val="single"/>
              <w:left w:val="nil"/>
              <w:bottom w:space="0" w:sz="4" w:color="000001" w:val="single"/>
              <w:right w:space="0" w:sz="4" w:color="000001" w:val="single"/>
            </w:tcBorders>
            <w:shd w:fill="00CC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jc w:val="center"/>
            </w:pPr>
            <w:r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Osporeni</w:t>
            </w:r>
            <w:r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br/>
              <w:t>iznos</w:t>
            </w:r>
            <w:r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br/>
              <w:t>tražbine</w:t>
            </w:r>
          </w:p>
        </w:tc>
        <w:tc>
          <w:tcPr>
            <w:tcW w:type="dxa" w:w="993"/>
            <w:tcBorders>
              <w:top w:space="0" w:sz="4" w:color="000001" w:val="single"/>
              <w:left w:val="nil"/>
              <w:bottom w:space="0" w:sz="4" w:color="000001" w:val="single"/>
              <w:right w:space="0" w:sz="4" w:color="000001" w:val="single"/>
            </w:tcBorders>
            <w:shd w:fill="00CC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jc w:val="center"/>
            </w:pPr>
            <w:r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Napomena</w:t>
            </w:r>
          </w:p>
        </w:tc>
      </w:tr>
      <w:tr w:rsidTr="00B23669" w:rsidR="00CF70C2">
        <w:trPr>
          <w:trHeight w:val="499"/>
        </w:trPr>
        <w:tc>
          <w:tcPr>
            <w:tcW w:type="dxa" w:w="567"/>
            <w:tcBorders>
              <w:top w:val="nil"/>
              <w:left w:space="0" w:sz="4" w:color="000001" w:val="single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  <w:t>RAZLUČNI VJEROVNICI</w:t>
            </w:r>
          </w:p>
        </w:tc>
        <w:tc>
          <w:tcPr>
            <w:tcW w:type="dxa" w:w="127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133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jc w:val="center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7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70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</w:pPr>
            <w:r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993"/>
            <w:tcBorders>
              <w:top w:val="nil"/>
              <w:left w:val="nil"/>
              <w:bottom w:val="nil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  <w:hideMark/>
          </w:tcPr>
          <w:p w:rsidRDefault="00DA2B95" w:rsidR="00DA2B95">
            <w:pPr>
              <w:pStyle w:val="Standard"/>
              <w:spacing w:lineRule="auto" w:line="240" w:after="0"/>
            </w:pPr>
            <w:r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 </w:t>
            </w:r>
          </w:p>
        </w:tc>
      </w:tr>
      <w:tr w:rsidTr="00B23669" w:rsidR="00CF70C2">
        <w:trPr>
          <w:trHeight w:val="1200"/>
        </w:trPr>
        <w:tc>
          <w:tcPr>
            <w:tcW w:type="dxa" w:w="567"/>
            <w:tcBorders>
              <w:top w:val="nil"/>
              <w:left w:space="0" w:sz="4" w:color="000001" w:val="single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jc w:val="center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1</w:t>
            </w:r>
          </w:p>
        </w:tc>
        <w:tc>
          <w:tcPr>
            <w:tcW w:type="dxa" w:w="127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52508873833</w:t>
            </w:r>
          </w:p>
        </w:tc>
        <w:tc>
          <w:tcPr>
            <w:tcW w:type="dxa" w:w="1133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OTP banka Hrvatska d.d.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9.409.428,74 kn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jc w:val="center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da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12.696.618,97 kn</w:t>
            </w:r>
          </w:p>
        </w:tc>
        <w:tc>
          <w:tcPr>
            <w:tcW w:type="dxa" w:w="127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12.696.618,97 kn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12.696.618,97 kn</w:t>
            </w:r>
          </w:p>
        </w:tc>
        <w:tc>
          <w:tcPr>
            <w:tcW w:type="dxa" w:w="70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</w:pPr>
            <w:r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993"/>
            <w:tcBorders>
              <w:top w:space="0" w:sz="4" w:color="000001" w:val="single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</w:pPr>
            <w:r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 xml:space="preserve">Kao instrument osiguranja naplate tražbine vjerovnik ima založno pravo nad pokretninama dužnika. Vjerovnik se u prijavi tražbine </w:t>
            </w:r>
            <w:r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lastRenderedPageBreak/>
              <w:t xml:space="preserve">nije odrekao </w:t>
            </w:r>
            <w:proofErr w:type="spellStart"/>
            <w:r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razlučnog</w:t>
            </w:r>
            <w:proofErr w:type="spellEnd"/>
            <w:r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 xml:space="preserve"> prava te prava na odvojeno namirenje.</w:t>
            </w:r>
          </w:p>
        </w:tc>
      </w:tr>
      <w:tr w:rsidTr="00B23669" w:rsidR="00CF70C2">
        <w:trPr>
          <w:trHeight w:val="1110"/>
        </w:trPr>
        <w:tc>
          <w:tcPr>
            <w:tcW w:type="dxa" w:w="567"/>
            <w:tcBorders>
              <w:top w:val="nil"/>
              <w:left w:space="0" w:sz="4" w:color="000001" w:val="single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jc w:val="center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lastRenderedPageBreak/>
              <w:t>2</w:t>
            </w:r>
          </w:p>
        </w:tc>
        <w:tc>
          <w:tcPr>
            <w:tcW w:type="dxa" w:w="127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26702280390</w:t>
            </w:r>
          </w:p>
        </w:tc>
        <w:tc>
          <w:tcPr>
            <w:tcW w:type="dxa" w:w="1133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HRVATSKA BANKA ZA OBNOVU I RAZVITAK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7.604.523,07 kn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jc w:val="center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da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8.407.447,36 kn</w:t>
            </w:r>
          </w:p>
        </w:tc>
        <w:tc>
          <w:tcPr>
            <w:tcW w:type="dxa" w:w="127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8.407.447,36 kn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7.652.620,89 kn</w:t>
            </w:r>
          </w:p>
        </w:tc>
        <w:tc>
          <w:tcPr>
            <w:tcW w:type="dxa" w:w="70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jc w:val="right"/>
            </w:pPr>
            <w:r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754.826,47 kn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</w:pPr>
            <w:r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 xml:space="preserve">Kao instrument osiguranja naplate tražbine vjerovnik ima založno pravo nad pokretninama dužnika. Vjerovnik se u prijavi tražbine nije odrekao </w:t>
            </w:r>
            <w:proofErr w:type="spellStart"/>
            <w:r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razlučnog</w:t>
            </w:r>
            <w:proofErr w:type="spellEnd"/>
            <w:r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 xml:space="preserve"> prava te prava na odvojeno namirenje.</w:t>
            </w:r>
          </w:p>
        </w:tc>
      </w:tr>
      <w:tr w:rsidTr="00B23669" w:rsidR="00CF70C2">
        <w:trPr>
          <w:trHeight w:val="499"/>
        </w:trPr>
        <w:tc>
          <w:tcPr>
            <w:tcW w:type="dxa" w:w="567"/>
            <w:tcBorders>
              <w:top w:val="nil"/>
              <w:left w:space="0" w:sz="4" w:color="000001" w:val="single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7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133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jc w:val="center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7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70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</w:pPr>
            <w:r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993"/>
            <w:tcBorders>
              <w:top w:val="nil"/>
              <w:left w:val="nil"/>
              <w:bottom w:val="nil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</w:pPr>
            <w:r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 </w:t>
            </w:r>
          </w:p>
        </w:tc>
      </w:tr>
      <w:tr w:rsidTr="00B23669" w:rsidR="00CF70C2">
        <w:trPr>
          <w:trHeight w:val="499"/>
        </w:trPr>
        <w:tc>
          <w:tcPr>
            <w:tcW w:type="dxa" w:w="567"/>
            <w:tcBorders>
              <w:top w:space="0" w:sz="4" w:color="000001" w:val="single"/>
              <w:left w:space="0" w:sz="4" w:color="000001" w:val="single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  <w:t>OSTALI VJEROVNICI</w:t>
            </w:r>
          </w:p>
        </w:tc>
        <w:tc>
          <w:tcPr>
            <w:tcW w:type="dxa" w:w="1277"/>
            <w:tcBorders>
              <w:top w:space="0" w:sz="4" w:color="000001" w:val="single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133"/>
            <w:tcBorders>
              <w:top w:space="0" w:sz="4" w:color="000001" w:val="single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76"/>
            <w:tcBorders>
              <w:top w:space="0" w:sz="4" w:color="000001" w:val="single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jc w:val="center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567"/>
            <w:tcBorders>
              <w:top w:space="0" w:sz="4" w:color="000001" w:val="single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75"/>
            <w:tcBorders>
              <w:top w:space="0" w:sz="4" w:color="000001" w:val="single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77"/>
            <w:tcBorders>
              <w:top w:space="0" w:sz="4" w:color="000001" w:val="single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76"/>
            <w:tcBorders>
              <w:top w:space="0" w:sz="4" w:color="000001" w:val="single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707"/>
            <w:tcBorders>
              <w:top w:space="0" w:sz="4" w:color="000001" w:val="single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</w:pPr>
            <w:r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993"/>
            <w:tcBorders>
              <w:top w:space="0" w:sz="4" w:color="000001" w:val="single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  <w:hideMark/>
          </w:tcPr>
          <w:p w:rsidRDefault="00DA2B95" w:rsidR="00DA2B95">
            <w:pPr>
              <w:pStyle w:val="Standard"/>
              <w:spacing w:lineRule="auto" w:line="240" w:after="0"/>
            </w:pPr>
            <w:r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 </w:t>
            </w:r>
          </w:p>
        </w:tc>
      </w:tr>
      <w:tr w:rsidTr="00B23669" w:rsidR="00CF70C2">
        <w:trPr>
          <w:trHeight w:val="1455"/>
        </w:trPr>
        <w:tc>
          <w:tcPr>
            <w:tcW w:type="dxa" w:w="567"/>
            <w:tcBorders>
              <w:top w:val="nil"/>
              <w:left w:space="0" w:sz="4" w:color="000001" w:val="single"/>
              <w:bottom w:space="0" w:sz="4" w:color="000001" w:val="single"/>
              <w:right w:space="0" w:sz="4" w:color="000001" w:val="single"/>
            </w:tcBorders>
            <w:shd w:fill="00CC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jc w:val="center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  <w:t>Redni broj prijavljene tražbine</w:t>
            </w:r>
          </w:p>
        </w:tc>
        <w:tc>
          <w:tcPr>
            <w:tcW w:type="dxa" w:w="127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00CC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jc w:val="center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  <w:t>OIB vjerovnika</w:t>
            </w:r>
          </w:p>
        </w:tc>
        <w:tc>
          <w:tcPr>
            <w:tcW w:type="dxa" w:w="1133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00CC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jc w:val="center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  <w:t>Ime i prezime / Naziv vjerovnika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00CC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jc w:val="center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  <w:t>Iznos obveze prema izvješću dužnika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00CC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jc w:val="center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  <w:t>Prijava tražbine je podnesena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00CC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jc w:val="center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  <w:t>Iznos tražbine prema prijavi vjerovnika</w:t>
            </w:r>
          </w:p>
        </w:tc>
        <w:tc>
          <w:tcPr>
            <w:tcW w:type="dxa" w:w="127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00CC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jc w:val="center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  <w:t>Ukupni iznos prijavljene</w:t>
            </w:r>
            <w:r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  <w:br/>
              <w:t>tražbine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00CC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jc w:val="center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  <w:t>Utvrđeni iznos</w:t>
            </w:r>
            <w:r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  <w:br/>
              <w:t>tražbine</w:t>
            </w:r>
          </w:p>
        </w:tc>
        <w:tc>
          <w:tcPr>
            <w:tcW w:type="dxa" w:w="70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00CC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jc w:val="center"/>
            </w:pPr>
            <w:r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Osporeni</w:t>
            </w:r>
            <w:r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br/>
              <w:t>iznos</w:t>
            </w:r>
            <w:r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br/>
              <w:t>tražbine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00CC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jc w:val="center"/>
            </w:pPr>
            <w:r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Napomena</w:t>
            </w:r>
          </w:p>
        </w:tc>
      </w:tr>
      <w:tr w:rsidTr="00B23669" w:rsidR="00CF70C2">
        <w:trPr>
          <w:trHeight w:val="499"/>
        </w:trPr>
        <w:tc>
          <w:tcPr>
            <w:tcW w:type="dxa" w:w="567"/>
            <w:tcBorders>
              <w:top w:val="nil"/>
              <w:left w:space="0" w:sz="4" w:color="000001" w:val="single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jc w:val="center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3</w:t>
            </w:r>
          </w:p>
        </w:tc>
        <w:tc>
          <w:tcPr>
            <w:tcW w:type="dxa" w:w="127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03004159051</w:t>
            </w:r>
          </w:p>
        </w:tc>
        <w:tc>
          <w:tcPr>
            <w:tcW w:type="dxa" w:w="1133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ADRIA OIL d.o.o.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367,84 kn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jc w:val="center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ne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7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367,84 kn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367,84 kn</w:t>
            </w:r>
          </w:p>
        </w:tc>
        <w:tc>
          <w:tcPr>
            <w:tcW w:type="dxa" w:w="70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</w:pPr>
            <w:r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</w:pPr>
            <w:r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 </w:t>
            </w:r>
          </w:p>
        </w:tc>
      </w:tr>
      <w:tr w:rsidTr="00B23669" w:rsidR="00CF70C2">
        <w:trPr>
          <w:trHeight w:val="499"/>
        </w:trPr>
        <w:tc>
          <w:tcPr>
            <w:tcW w:type="dxa" w:w="567"/>
            <w:tcBorders>
              <w:top w:val="nil"/>
              <w:left w:space="0" w:sz="4" w:color="000001" w:val="single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jc w:val="center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4</w:t>
            </w:r>
          </w:p>
        </w:tc>
        <w:tc>
          <w:tcPr>
            <w:tcW w:type="dxa" w:w="127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30081527443</w:t>
            </w:r>
          </w:p>
        </w:tc>
        <w:tc>
          <w:tcPr>
            <w:tcW w:type="dxa" w:w="1133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AUTOMOBIL - LONČAR d.o.o.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2.530,39 kn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jc w:val="center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ne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7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2.530,39 kn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2.530,39 kn</w:t>
            </w:r>
          </w:p>
        </w:tc>
        <w:tc>
          <w:tcPr>
            <w:tcW w:type="dxa" w:w="70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</w:pPr>
            <w:r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</w:pPr>
            <w:r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 </w:t>
            </w:r>
          </w:p>
        </w:tc>
      </w:tr>
      <w:tr w:rsidTr="00B23669" w:rsidR="00CF70C2">
        <w:trPr>
          <w:trHeight w:val="499"/>
        </w:trPr>
        <w:tc>
          <w:tcPr>
            <w:tcW w:type="dxa" w:w="567"/>
            <w:tcBorders>
              <w:top w:val="nil"/>
              <w:left w:space="0" w:sz="4" w:color="000001" w:val="single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jc w:val="center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5</w:t>
            </w:r>
          </w:p>
        </w:tc>
        <w:tc>
          <w:tcPr>
            <w:tcW w:type="dxa" w:w="127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23270174783</w:t>
            </w:r>
          </w:p>
        </w:tc>
        <w:tc>
          <w:tcPr>
            <w:tcW w:type="dxa" w:w="1133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B. B. - SOPAĆ d.o.o.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605,24 kn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jc w:val="center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ne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7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605,24 kn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605,24 kn</w:t>
            </w:r>
          </w:p>
        </w:tc>
        <w:tc>
          <w:tcPr>
            <w:tcW w:type="dxa" w:w="70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</w:pPr>
            <w:r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</w:pPr>
            <w:r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 </w:t>
            </w:r>
          </w:p>
        </w:tc>
      </w:tr>
      <w:tr w:rsidTr="00B23669" w:rsidR="00CF70C2">
        <w:trPr>
          <w:trHeight w:val="499"/>
        </w:trPr>
        <w:tc>
          <w:tcPr>
            <w:tcW w:type="dxa" w:w="567"/>
            <w:tcBorders>
              <w:top w:val="nil"/>
              <w:left w:space="0" w:sz="4" w:color="000001" w:val="single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jc w:val="center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6</w:t>
            </w:r>
          </w:p>
        </w:tc>
        <w:tc>
          <w:tcPr>
            <w:tcW w:type="dxa" w:w="127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95659198757</w:t>
            </w:r>
          </w:p>
        </w:tc>
        <w:tc>
          <w:tcPr>
            <w:tcW w:type="dxa" w:w="1133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BEST COPY d.o.o.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1.562,50 kn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jc w:val="center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ne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7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1.562,50 kn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1.562,50 kn</w:t>
            </w:r>
          </w:p>
        </w:tc>
        <w:tc>
          <w:tcPr>
            <w:tcW w:type="dxa" w:w="70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</w:pPr>
            <w:r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</w:pPr>
            <w:r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 </w:t>
            </w:r>
          </w:p>
        </w:tc>
      </w:tr>
      <w:tr w:rsidTr="00B23669" w:rsidR="00CF70C2">
        <w:trPr>
          <w:trHeight w:val="499"/>
        </w:trPr>
        <w:tc>
          <w:tcPr>
            <w:tcW w:type="dxa" w:w="567"/>
            <w:tcBorders>
              <w:top w:val="nil"/>
              <w:left w:space="0" w:sz="4" w:color="000001" w:val="single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jc w:val="center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7</w:t>
            </w:r>
          </w:p>
        </w:tc>
        <w:tc>
          <w:tcPr>
            <w:tcW w:type="dxa" w:w="127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48584133821</w:t>
            </w:r>
          </w:p>
        </w:tc>
        <w:tc>
          <w:tcPr>
            <w:tcW w:type="dxa" w:w="1133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BEVANDA RIJEKA d.o.o.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158,00 kn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jc w:val="center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ne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7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158,00 kn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158,00 kn</w:t>
            </w:r>
          </w:p>
        </w:tc>
        <w:tc>
          <w:tcPr>
            <w:tcW w:type="dxa" w:w="70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</w:pPr>
            <w:r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</w:pPr>
            <w:r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 </w:t>
            </w:r>
          </w:p>
        </w:tc>
      </w:tr>
      <w:tr w:rsidTr="00B23669" w:rsidR="00CF70C2">
        <w:trPr>
          <w:trHeight w:val="765"/>
        </w:trPr>
        <w:tc>
          <w:tcPr>
            <w:tcW w:type="dxa" w:w="567"/>
            <w:tcBorders>
              <w:top w:val="nil"/>
              <w:left w:space="0" w:sz="4" w:color="000001" w:val="single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jc w:val="center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lastRenderedPageBreak/>
              <w:t>8</w:t>
            </w:r>
          </w:p>
        </w:tc>
        <w:tc>
          <w:tcPr>
            <w:tcW w:type="dxa" w:w="127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26187994862</w:t>
            </w:r>
          </w:p>
        </w:tc>
        <w:tc>
          <w:tcPr>
            <w:tcW w:type="dxa" w:w="1133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CROATIA osiguranje d.d.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2.149.281,58 kn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jc w:val="center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da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1.876.808,61 kn</w:t>
            </w:r>
          </w:p>
        </w:tc>
        <w:tc>
          <w:tcPr>
            <w:tcW w:type="dxa" w:w="127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1.876.808,61 kn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1.876.808,61 kn</w:t>
            </w:r>
          </w:p>
        </w:tc>
        <w:tc>
          <w:tcPr>
            <w:tcW w:type="dxa" w:w="70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</w:pPr>
            <w:r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</w:pPr>
            <w:r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Dio tražbine u iznosu od 340.135,83 HRK bezuvjetna tražbina, a dio u iznosu 1.536.672,78 HRK uvjetna temeljem Ugovora o pristupanju dugu.</w:t>
            </w:r>
          </w:p>
        </w:tc>
      </w:tr>
      <w:tr w:rsidTr="00B23669" w:rsidR="00CF70C2">
        <w:trPr>
          <w:trHeight w:val="499"/>
        </w:trPr>
        <w:tc>
          <w:tcPr>
            <w:tcW w:type="dxa" w:w="567"/>
            <w:tcBorders>
              <w:top w:val="nil"/>
              <w:left w:space="0" w:sz="4" w:color="000001" w:val="single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jc w:val="center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9</w:t>
            </w:r>
          </w:p>
        </w:tc>
        <w:tc>
          <w:tcPr>
            <w:tcW w:type="dxa" w:w="127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97434717355</w:t>
            </w:r>
          </w:p>
        </w:tc>
        <w:tc>
          <w:tcPr>
            <w:tcW w:type="dxa" w:w="1133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ČUDIĆ j. d. o. o.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2.500,00 kn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jc w:val="center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ne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7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2.500,00 kn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2.500,00 kn</w:t>
            </w:r>
          </w:p>
        </w:tc>
        <w:tc>
          <w:tcPr>
            <w:tcW w:type="dxa" w:w="70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</w:pPr>
            <w:r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</w:pPr>
            <w:r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 </w:t>
            </w:r>
          </w:p>
        </w:tc>
      </w:tr>
      <w:tr w:rsidTr="00B23669" w:rsidR="00CF70C2">
        <w:trPr>
          <w:trHeight w:val="499"/>
        </w:trPr>
        <w:tc>
          <w:tcPr>
            <w:tcW w:type="dxa" w:w="567"/>
            <w:tcBorders>
              <w:top w:val="nil"/>
              <w:left w:space="0" w:sz="4" w:color="000001" w:val="single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jc w:val="center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10</w:t>
            </w:r>
          </w:p>
        </w:tc>
        <w:tc>
          <w:tcPr>
            <w:tcW w:type="dxa" w:w="127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68492477407</w:t>
            </w:r>
          </w:p>
        </w:tc>
        <w:tc>
          <w:tcPr>
            <w:tcW w:type="dxa" w:w="1133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DINACO d.o.o.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690,59 kn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jc w:val="center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ne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7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690,59 kn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690,59 kn</w:t>
            </w:r>
          </w:p>
        </w:tc>
        <w:tc>
          <w:tcPr>
            <w:tcW w:type="dxa" w:w="70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</w:pPr>
            <w:r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</w:pPr>
            <w:r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 </w:t>
            </w:r>
          </w:p>
        </w:tc>
      </w:tr>
      <w:tr w:rsidTr="00B23669" w:rsidR="00CF70C2">
        <w:trPr>
          <w:trHeight w:val="499"/>
        </w:trPr>
        <w:tc>
          <w:tcPr>
            <w:tcW w:type="dxa" w:w="567"/>
            <w:tcBorders>
              <w:top w:val="nil"/>
              <w:left w:space="0" w:sz="4" w:color="000001" w:val="single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jc w:val="center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11</w:t>
            </w:r>
          </w:p>
        </w:tc>
        <w:tc>
          <w:tcPr>
            <w:tcW w:type="dxa" w:w="127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48227794988</w:t>
            </w:r>
          </w:p>
        </w:tc>
        <w:tc>
          <w:tcPr>
            <w:tcW w:type="dxa" w:w="1133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DIS d.o.o.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13.630,45 kn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jc w:val="center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ne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7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13.630,45 kn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13.630,45 kn</w:t>
            </w:r>
          </w:p>
        </w:tc>
        <w:tc>
          <w:tcPr>
            <w:tcW w:type="dxa" w:w="70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</w:pPr>
            <w:r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</w:pPr>
            <w:r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 </w:t>
            </w:r>
          </w:p>
        </w:tc>
      </w:tr>
      <w:tr w:rsidTr="00B23669" w:rsidR="00CF70C2">
        <w:trPr>
          <w:trHeight w:val="499"/>
        </w:trPr>
        <w:tc>
          <w:tcPr>
            <w:tcW w:type="dxa" w:w="567"/>
            <w:tcBorders>
              <w:top w:val="nil"/>
              <w:left w:space="0" w:sz="4" w:color="000001" w:val="single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jc w:val="center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12</w:t>
            </w:r>
          </w:p>
        </w:tc>
        <w:tc>
          <w:tcPr>
            <w:tcW w:type="dxa" w:w="127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14883125789</w:t>
            </w:r>
          </w:p>
        </w:tc>
        <w:tc>
          <w:tcPr>
            <w:tcW w:type="dxa" w:w="1133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DOBROVOLJNO VATROGASNO DRUŠTVO OTOČAC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606,25 kn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jc w:val="center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ne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7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606,25 kn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606,25 kn</w:t>
            </w:r>
          </w:p>
        </w:tc>
        <w:tc>
          <w:tcPr>
            <w:tcW w:type="dxa" w:w="70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</w:pPr>
            <w:r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</w:pPr>
            <w:r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 </w:t>
            </w:r>
          </w:p>
        </w:tc>
      </w:tr>
      <w:tr w:rsidTr="00B23669" w:rsidR="00CF70C2">
        <w:trPr>
          <w:trHeight w:val="499"/>
        </w:trPr>
        <w:tc>
          <w:tcPr>
            <w:tcW w:type="dxa" w:w="567"/>
            <w:tcBorders>
              <w:top w:val="nil"/>
              <w:left w:space="0" w:sz="4" w:color="000001" w:val="single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jc w:val="center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13</w:t>
            </w:r>
          </w:p>
        </w:tc>
        <w:tc>
          <w:tcPr>
            <w:tcW w:type="dxa" w:w="127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77740772091</w:t>
            </w:r>
          </w:p>
        </w:tc>
        <w:tc>
          <w:tcPr>
            <w:tcW w:type="dxa" w:w="1133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DREN d.o.o.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1.280,00 kn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jc w:val="center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ne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7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1.280,00 kn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1.280,00 kn</w:t>
            </w:r>
          </w:p>
        </w:tc>
        <w:tc>
          <w:tcPr>
            <w:tcW w:type="dxa" w:w="70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</w:pPr>
            <w:r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</w:pPr>
            <w:r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 </w:t>
            </w:r>
          </w:p>
        </w:tc>
      </w:tr>
      <w:tr w:rsidTr="00B23669" w:rsidR="00CF70C2">
        <w:trPr>
          <w:trHeight w:val="499"/>
        </w:trPr>
        <w:tc>
          <w:tcPr>
            <w:tcW w:type="dxa" w:w="567"/>
            <w:tcBorders>
              <w:top w:val="nil"/>
              <w:left w:space="0" w:sz="4" w:color="000001" w:val="single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jc w:val="center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14</w:t>
            </w:r>
          </w:p>
        </w:tc>
        <w:tc>
          <w:tcPr>
            <w:tcW w:type="dxa" w:w="127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93923226222</w:t>
            </w:r>
          </w:p>
        </w:tc>
        <w:tc>
          <w:tcPr>
            <w:tcW w:type="dxa" w:w="1133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E PLUS, d.o.o.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2.518,00 kn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jc w:val="center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ne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7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2.518,00 kn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2.518,00 kn</w:t>
            </w:r>
          </w:p>
        </w:tc>
        <w:tc>
          <w:tcPr>
            <w:tcW w:type="dxa" w:w="70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</w:pPr>
            <w:r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</w:pPr>
            <w:r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 </w:t>
            </w:r>
          </w:p>
        </w:tc>
      </w:tr>
      <w:tr w:rsidTr="00B23669" w:rsidR="00CF70C2">
        <w:trPr>
          <w:trHeight w:val="675"/>
        </w:trPr>
        <w:tc>
          <w:tcPr>
            <w:tcW w:type="dxa" w:w="567"/>
            <w:tcBorders>
              <w:top w:val="nil"/>
              <w:left w:space="0" w:sz="4" w:color="000001" w:val="single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jc w:val="center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15</w:t>
            </w:r>
          </w:p>
        </w:tc>
        <w:tc>
          <w:tcPr>
            <w:tcW w:type="dxa" w:w="127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46550671661</w:t>
            </w:r>
          </w:p>
        </w:tc>
        <w:tc>
          <w:tcPr>
            <w:tcW w:type="dxa" w:w="1133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 xml:space="preserve">Erste &amp; </w:t>
            </w:r>
            <w:proofErr w:type="spellStart"/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Steiermärkische</w:t>
            </w:r>
            <w:proofErr w:type="spellEnd"/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 xml:space="preserve"> S-</w:t>
            </w:r>
            <w:proofErr w:type="spellStart"/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Leasing</w:t>
            </w:r>
            <w:proofErr w:type="spellEnd"/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 xml:space="preserve"> d.o.o.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4.636,18 kn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jc w:val="center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da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0</w:t>
            </w:r>
          </w:p>
        </w:tc>
        <w:tc>
          <w:tcPr>
            <w:tcW w:type="dxa" w:w="127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0,00 kn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0,00 kn</w:t>
            </w:r>
          </w:p>
        </w:tc>
        <w:tc>
          <w:tcPr>
            <w:tcW w:type="dxa" w:w="70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</w:pPr>
            <w:r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</w:pPr>
            <w:r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 </w:t>
            </w:r>
          </w:p>
        </w:tc>
      </w:tr>
      <w:tr w:rsidTr="00B23669" w:rsidR="00CF70C2">
        <w:trPr>
          <w:trHeight w:val="499"/>
        </w:trPr>
        <w:tc>
          <w:tcPr>
            <w:tcW w:type="dxa" w:w="567"/>
            <w:tcBorders>
              <w:top w:val="nil"/>
              <w:left w:space="0" w:sz="4" w:color="000001" w:val="single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jc w:val="center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16</w:t>
            </w:r>
          </w:p>
        </w:tc>
        <w:tc>
          <w:tcPr>
            <w:tcW w:type="dxa" w:w="127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65918029671</w:t>
            </w:r>
          </w:p>
        </w:tc>
        <w:tc>
          <w:tcPr>
            <w:tcW w:type="dxa" w:w="1133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IMPULS-LEASING d.o.o.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4.800,65 kn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jc w:val="center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da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221.640,07 kn</w:t>
            </w:r>
          </w:p>
        </w:tc>
        <w:tc>
          <w:tcPr>
            <w:tcW w:type="dxa" w:w="127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221.640,07 kn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4.800,65 kn</w:t>
            </w:r>
          </w:p>
        </w:tc>
        <w:tc>
          <w:tcPr>
            <w:tcW w:type="dxa" w:w="70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jc w:val="right"/>
            </w:pPr>
            <w:r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216.839,42 kn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</w:pPr>
            <w:r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 </w:t>
            </w:r>
          </w:p>
        </w:tc>
      </w:tr>
      <w:tr w:rsidTr="00B23669" w:rsidR="00CF70C2">
        <w:trPr>
          <w:trHeight w:val="499"/>
        </w:trPr>
        <w:tc>
          <w:tcPr>
            <w:tcW w:type="dxa" w:w="567"/>
            <w:tcBorders>
              <w:top w:val="nil"/>
              <w:left w:space="0" w:sz="4" w:color="000001" w:val="single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jc w:val="center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17</w:t>
            </w:r>
          </w:p>
        </w:tc>
        <w:tc>
          <w:tcPr>
            <w:tcW w:type="dxa" w:w="127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85941596441</w:t>
            </w:r>
          </w:p>
        </w:tc>
        <w:tc>
          <w:tcPr>
            <w:tcW w:type="dxa" w:w="1133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ERSTE CARD CLUB d.o.o.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jc w:val="center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da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31.453,22 kn</w:t>
            </w:r>
          </w:p>
        </w:tc>
        <w:tc>
          <w:tcPr>
            <w:tcW w:type="dxa" w:w="127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31.453,22 kn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31.453,22 kn</w:t>
            </w:r>
          </w:p>
        </w:tc>
        <w:tc>
          <w:tcPr>
            <w:tcW w:type="dxa" w:w="70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</w:pPr>
            <w:r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</w:pPr>
            <w:r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 </w:t>
            </w:r>
          </w:p>
        </w:tc>
      </w:tr>
      <w:tr w:rsidTr="00B23669" w:rsidR="00CF70C2">
        <w:trPr>
          <w:trHeight w:val="499"/>
        </w:trPr>
        <w:tc>
          <w:tcPr>
            <w:tcW w:type="dxa" w:w="567"/>
            <w:tcBorders>
              <w:top w:val="nil"/>
              <w:left w:space="0" w:sz="4" w:color="000001" w:val="single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jc w:val="center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18</w:t>
            </w:r>
          </w:p>
        </w:tc>
        <w:tc>
          <w:tcPr>
            <w:tcW w:type="dxa" w:w="127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16120549185</w:t>
            </w:r>
          </w:p>
        </w:tc>
        <w:tc>
          <w:tcPr>
            <w:tcW w:type="dxa" w:w="1133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EUROMARKT d.o.o.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13.112,00 kn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jc w:val="center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ne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7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13.112,00 kn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13.112,00 kn</w:t>
            </w:r>
          </w:p>
        </w:tc>
        <w:tc>
          <w:tcPr>
            <w:tcW w:type="dxa" w:w="70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</w:pPr>
            <w:r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</w:pPr>
            <w:r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 </w:t>
            </w:r>
          </w:p>
        </w:tc>
      </w:tr>
      <w:tr w:rsidTr="00B23669" w:rsidR="00CF70C2">
        <w:trPr>
          <w:trHeight w:val="499"/>
        </w:trPr>
        <w:tc>
          <w:tcPr>
            <w:tcW w:type="dxa" w:w="567"/>
            <w:tcBorders>
              <w:top w:val="nil"/>
              <w:left w:space="0" w:sz="4" w:color="000001" w:val="single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jc w:val="center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19</w:t>
            </w:r>
          </w:p>
        </w:tc>
        <w:tc>
          <w:tcPr>
            <w:tcW w:type="dxa" w:w="127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85821130368</w:t>
            </w:r>
          </w:p>
        </w:tc>
        <w:tc>
          <w:tcPr>
            <w:tcW w:type="dxa" w:w="1133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Financijska agencija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125,00 kn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jc w:val="center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da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125,27 kn</w:t>
            </w:r>
          </w:p>
        </w:tc>
        <w:tc>
          <w:tcPr>
            <w:tcW w:type="dxa" w:w="127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125,27 kn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125,27 kn</w:t>
            </w:r>
          </w:p>
        </w:tc>
        <w:tc>
          <w:tcPr>
            <w:tcW w:type="dxa" w:w="70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</w:pPr>
            <w:r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</w:pPr>
            <w:r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 </w:t>
            </w:r>
          </w:p>
        </w:tc>
      </w:tr>
      <w:tr w:rsidTr="00B23669" w:rsidR="00CF70C2">
        <w:trPr>
          <w:trHeight w:val="499"/>
        </w:trPr>
        <w:tc>
          <w:tcPr>
            <w:tcW w:type="dxa" w:w="567"/>
            <w:tcBorders>
              <w:top w:val="nil"/>
              <w:left w:space="0" w:sz="4" w:color="000001" w:val="single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jc w:val="center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20</w:t>
            </w:r>
          </w:p>
        </w:tc>
        <w:tc>
          <w:tcPr>
            <w:tcW w:type="dxa" w:w="127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87034442741</w:t>
            </w:r>
          </w:p>
        </w:tc>
        <w:tc>
          <w:tcPr>
            <w:tcW w:type="dxa" w:w="1133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 xml:space="preserve">FILMA, Autoprijevoznički obrt, </w:t>
            </w:r>
            <w:proofErr w:type="spellStart"/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vl</w:t>
            </w:r>
            <w:proofErr w:type="spellEnd"/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. MARINKO FILIPOVIĆ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3.979,00 kn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jc w:val="center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ne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7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3.979,00 kn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3.979,00 kn</w:t>
            </w:r>
          </w:p>
        </w:tc>
        <w:tc>
          <w:tcPr>
            <w:tcW w:type="dxa" w:w="70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</w:pPr>
            <w:r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</w:pPr>
            <w:r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 </w:t>
            </w:r>
          </w:p>
        </w:tc>
      </w:tr>
      <w:tr w:rsidTr="00B23669" w:rsidR="00CF70C2">
        <w:trPr>
          <w:trHeight w:val="499"/>
        </w:trPr>
        <w:tc>
          <w:tcPr>
            <w:tcW w:type="dxa" w:w="567"/>
            <w:tcBorders>
              <w:top w:val="nil"/>
              <w:left w:space="0" w:sz="4" w:color="000001" w:val="single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jc w:val="center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21</w:t>
            </w:r>
          </w:p>
        </w:tc>
        <w:tc>
          <w:tcPr>
            <w:tcW w:type="dxa" w:w="127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85828625994</w:t>
            </w:r>
          </w:p>
        </w:tc>
        <w:tc>
          <w:tcPr>
            <w:tcW w:type="dxa" w:w="1133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Fond za zaštitu okoliša i energetsku učinkovitost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jc w:val="center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da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23.860,46 kn</w:t>
            </w:r>
          </w:p>
        </w:tc>
        <w:tc>
          <w:tcPr>
            <w:tcW w:type="dxa" w:w="127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23.860,46 kn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23.860,46 kn</w:t>
            </w:r>
          </w:p>
        </w:tc>
        <w:tc>
          <w:tcPr>
            <w:tcW w:type="dxa" w:w="70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</w:pPr>
            <w:r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</w:pPr>
            <w:r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 </w:t>
            </w:r>
          </w:p>
        </w:tc>
      </w:tr>
      <w:tr w:rsidTr="00B23669" w:rsidR="00CF70C2">
        <w:trPr>
          <w:trHeight w:val="499"/>
        </w:trPr>
        <w:tc>
          <w:tcPr>
            <w:tcW w:type="dxa" w:w="567"/>
            <w:tcBorders>
              <w:top w:val="nil"/>
              <w:left w:space="0" w:sz="4" w:color="000001" w:val="single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jc w:val="center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lastRenderedPageBreak/>
              <w:t>22</w:t>
            </w:r>
          </w:p>
        </w:tc>
        <w:tc>
          <w:tcPr>
            <w:tcW w:type="dxa" w:w="127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60365429880</w:t>
            </w:r>
          </w:p>
        </w:tc>
        <w:tc>
          <w:tcPr>
            <w:tcW w:type="dxa" w:w="1133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HANSA-FLEX Croatia d.o.o.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397,06 kn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jc w:val="center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ne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7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397,06 kn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397,06 kn</w:t>
            </w:r>
          </w:p>
        </w:tc>
        <w:tc>
          <w:tcPr>
            <w:tcW w:type="dxa" w:w="70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</w:pPr>
            <w:r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</w:pPr>
            <w:r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 </w:t>
            </w:r>
          </w:p>
        </w:tc>
      </w:tr>
      <w:tr w:rsidTr="00B23669" w:rsidR="00CF70C2">
        <w:trPr>
          <w:trHeight w:val="499"/>
        </w:trPr>
        <w:tc>
          <w:tcPr>
            <w:tcW w:type="dxa" w:w="567"/>
            <w:tcBorders>
              <w:top w:val="nil"/>
              <w:left w:space="0" w:sz="4" w:color="000001" w:val="single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jc w:val="center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23</w:t>
            </w:r>
          </w:p>
        </w:tc>
        <w:tc>
          <w:tcPr>
            <w:tcW w:type="dxa" w:w="127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87311810356</w:t>
            </w:r>
          </w:p>
        </w:tc>
        <w:tc>
          <w:tcPr>
            <w:tcW w:type="dxa" w:w="1133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HP - Hrvatska pošta d.d.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44,00 kn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jc w:val="center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ne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7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44,00 kn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44,00 kn</w:t>
            </w:r>
          </w:p>
        </w:tc>
        <w:tc>
          <w:tcPr>
            <w:tcW w:type="dxa" w:w="70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</w:pPr>
            <w:r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</w:pPr>
            <w:r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 </w:t>
            </w:r>
          </w:p>
        </w:tc>
      </w:tr>
      <w:tr w:rsidTr="00B23669" w:rsidR="00CF70C2">
        <w:trPr>
          <w:trHeight w:val="499"/>
        </w:trPr>
        <w:tc>
          <w:tcPr>
            <w:tcW w:type="dxa" w:w="567"/>
            <w:tcBorders>
              <w:top w:val="nil"/>
              <w:left w:space="0" w:sz="4" w:color="000001" w:val="single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jc w:val="center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24</w:t>
            </w:r>
          </w:p>
        </w:tc>
        <w:tc>
          <w:tcPr>
            <w:tcW w:type="dxa" w:w="127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68419124305</w:t>
            </w:r>
          </w:p>
        </w:tc>
        <w:tc>
          <w:tcPr>
            <w:tcW w:type="dxa" w:w="1133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Hrvatska radiotelevizija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jc w:val="center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da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481,97 kn</w:t>
            </w:r>
          </w:p>
        </w:tc>
        <w:tc>
          <w:tcPr>
            <w:tcW w:type="dxa" w:w="127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481,97 kn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481,97 kn</w:t>
            </w:r>
          </w:p>
        </w:tc>
        <w:tc>
          <w:tcPr>
            <w:tcW w:type="dxa" w:w="70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</w:pPr>
            <w:r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</w:pPr>
            <w:r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 </w:t>
            </w:r>
          </w:p>
        </w:tc>
      </w:tr>
      <w:tr w:rsidTr="00B23669" w:rsidR="00CF70C2">
        <w:trPr>
          <w:trHeight w:val="499"/>
        </w:trPr>
        <w:tc>
          <w:tcPr>
            <w:tcW w:type="dxa" w:w="567"/>
            <w:tcBorders>
              <w:top w:val="nil"/>
              <w:left w:space="0" w:sz="4" w:color="000001" w:val="single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jc w:val="center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25</w:t>
            </w:r>
          </w:p>
        </w:tc>
        <w:tc>
          <w:tcPr>
            <w:tcW w:type="dxa" w:w="127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28921383001</w:t>
            </w:r>
          </w:p>
        </w:tc>
        <w:tc>
          <w:tcPr>
            <w:tcW w:type="dxa" w:w="1133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Hrvatske vode, pravna osoba za upravljanje vodama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14.289,97 kn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jc w:val="center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ne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7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14.289,97 kn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14.289,97 kn</w:t>
            </w:r>
          </w:p>
        </w:tc>
        <w:tc>
          <w:tcPr>
            <w:tcW w:type="dxa" w:w="70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</w:pPr>
            <w:r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</w:pPr>
            <w:r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 </w:t>
            </w:r>
          </w:p>
        </w:tc>
      </w:tr>
      <w:tr w:rsidTr="00B23669" w:rsidR="00CF70C2">
        <w:trPr>
          <w:trHeight w:val="499"/>
        </w:trPr>
        <w:tc>
          <w:tcPr>
            <w:tcW w:type="dxa" w:w="567"/>
            <w:tcBorders>
              <w:top w:val="nil"/>
              <w:left w:space="0" w:sz="4" w:color="000001" w:val="single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jc w:val="center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26</w:t>
            </w:r>
          </w:p>
        </w:tc>
        <w:tc>
          <w:tcPr>
            <w:tcW w:type="dxa" w:w="127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81793146560</w:t>
            </w:r>
          </w:p>
        </w:tc>
        <w:tc>
          <w:tcPr>
            <w:tcW w:type="dxa" w:w="1133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Hrvatski Telekom d.d.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776,23 kn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jc w:val="center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da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1.046,47 kn</w:t>
            </w:r>
          </w:p>
        </w:tc>
        <w:tc>
          <w:tcPr>
            <w:tcW w:type="dxa" w:w="127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1.046,47 kn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1.046,47 kn</w:t>
            </w:r>
          </w:p>
        </w:tc>
        <w:tc>
          <w:tcPr>
            <w:tcW w:type="dxa" w:w="70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</w:pPr>
            <w:r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</w:pPr>
            <w:r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 </w:t>
            </w:r>
          </w:p>
        </w:tc>
      </w:tr>
      <w:tr w:rsidTr="00B23669" w:rsidR="00CF70C2">
        <w:trPr>
          <w:trHeight w:val="975"/>
        </w:trPr>
        <w:tc>
          <w:tcPr>
            <w:tcW w:type="dxa" w:w="567"/>
            <w:tcBorders>
              <w:top w:val="nil"/>
              <w:left w:space="0" w:sz="4" w:color="000001" w:val="single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jc w:val="center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27</w:t>
            </w:r>
          </w:p>
        </w:tc>
        <w:tc>
          <w:tcPr>
            <w:tcW w:type="dxa" w:w="127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69693144506</w:t>
            </w:r>
          </w:p>
        </w:tc>
        <w:tc>
          <w:tcPr>
            <w:tcW w:type="dxa" w:w="1133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HRVATSKE ŠUME d.o.o.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342.013,99 kn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jc w:val="center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da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505.853,27 kn</w:t>
            </w:r>
          </w:p>
        </w:tc>
        <w:tc>
          <w:tcPr>
            <w:tcW w:type="dxa" w:w="127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505.853,27 kn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505.853,27 kn</w:t>
            </w:r>
          </w:p>
        </w:tc>
        <w:tc>
          <w:tcPr>
            <w:tcW w:type="dxa" w:w="70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</w:pPr>
            <w:r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</w:pPr>
            <w:r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 </w:t>
            </w:r>
          </w:p>
        </w:tc>
      </w:tr>
      <w:tr w:rsidTr="00B23669" w:rsidR="00CF70C2">
        <w:trPr>
          <w:trHeight w:val="499"/>
        </w:trPr>
        <w:tc>
          <w:tcPr>
            <w:tcW w:type="dxa" w:w="567"/>
            <w:tcBorders>
              <w:top w:val="nil"/>
              <w:left w:space="0" w:sz="4" w:color="000001" w:val="single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jc w:val="center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28</w:t>
            </w:r>
          </w:p>
        </w:tc>
        <w:tc>
          <w:tcPr>
            <w:tcW w:type="dxa" w:w="127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16679867951</w:t>
            </w:r>
          </w:p>
        </w:tc>
        <w:tc>
          <w:tcPr>
            <w:tcW w:type="dxa" w:w="1133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HRVATSKI CRVENI KRIŽ GRADSKO DRUŠTVO CRVENOG KRIŽA OTOČAC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500,00 kn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jc w:val="center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ne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7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500,00 kn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500,00 kn</w:t>
            </w:r>
          </w:p>
        </w:tc>
        <w:tc>
          <w:tcPr>
            <w:tcW w:type="dxa" w:w="70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</w:pPr>
            <w:r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</w:pPr>
            <w:r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 </w:t>
            </w:r>
          </w:p>
        </w:tc>
      </w:tr>
      <w:tr w:rsidTr="00B23669" w:rsidR="00CF70C2">
        <w:trPr>
          <w:trHeight w:val="499"/>
        </w:trPr>
        <w:tc>
          <w:tcPr>
            <w:tcW w:type="dxa" w:w="567"/>
            <w:tcBorders>
              <w:top w:val="nil"/>
              <w:left w:space="0" w:sz="4" w:color="000001" w:val="single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jc w:val="center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29</w:t>
            </w:r>
          </w:p>
        </w:tc>
        <w:tc>
          <w:tcPr>
            <w:tcW w:type="dxa" w:w="127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91547293790</w:t>
            </w:r>
          </w:p>
        </w:tc>
        <w:tc>
          <w:tcPr>
            <w:tcW w:type="dxa" w:w="1133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HRVATSKI ZAVOD ZA ZAPOŠLJAVANJE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jc w:val="center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da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28.266,39 kn</w:t>
            </w:r>
          </w:p>
        </w:tc>
        <w:tc>
          <w:tcPr>
            <w:tcW w:type="dxa" w:w="127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28.266,39 kn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28.266,39 kn</w:t>
            </w:r>
          </w:p>
        </w:tc>
        <w:tc>
          <w:tcPr>
            <w:tcW w:type="dxa" w:w="70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</w:pPr>
            <w:r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</w:pPr>
            <w:r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 </w:t>
            </w:r>
          </w:p>
        </w:tc>
      </w:tr>
      <w:tr w:rsidTr="00B23669" w:rsidR="00CF70C2">
        <w:trPr>
          <w:trHeight w:val="499"/>
        </w:trPr>
        <w:tc>
          <w:tcPr>
            <w:tcW w:type="dxa" w:w="567"/>
            <w:tcBorders>
              <w:top w:val="nil"/>
              <w:left w:space="0" w:sz="4" w:color="000001" w:val="single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jc w:val="center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30</w:t>
            </w:r>
          </w:p>
        </w:tc>
        <w:tc>
          <w:tcPr>
            <w:tcW w:type="dxa" w:w="127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43013193376</w:t>
            </w:r>
          </w:p>
        </w:tc>
        <w:tc>
          <w:tcPr>
            <w:tcW w:type="dxa" w:w="1133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HUDEK ZAGREB d.o.o.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4.349,11 kn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jc w:val="center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ne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7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4.349,11 kn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4.349,11 kn</w:t>
            </w:r>
          </w:p>
        </w:tc>
        <w:tc>
          <w:tcPr>
            <w:tcW w:type="dxa" w:w="70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</w:pPr>
            <w:r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</w:pPr>
            <w:r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 </w:t>
            </w:r>
          </w:p>
        </w:tc>
      </w:tr>
      <w:tr w:rsidTr="00B23669" w:rsidR="00CF70C2">
        <w:trPr>
          <w:trHeight w:val="499"/>
        </w:trPr>
        <w:tc>
          <w:tcPr>
            <w:tcW w:type="dxa" w:w="567"/>
            <w:tcBorders>
              <w:top w:val="nil"/>
              <w:left w:space="0" w:sz="4" w:color="000001" w:val="single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jc w:val="center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31</w:t>
            </w:r>
          </w:p>
        </w:tc>
        <w:tc>
          <w:tcPr>
            <w:tcW w:type="dxa" w:w="127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43695070004</w:t>
            </w:r>
          </w:p>
        </w:tc>
        <w:tc>
          <w:tcPr>
            <w:tcW w:type="dxa" w:w="1133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IGMA industrija građevnog materijala, d.o.o.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701,24 kn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jc w:val="center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ne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7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701,24 kn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701,24 kn</w:t>
            </w:r>
          </w:p>
        </w:tc>
        <w:tc>
          <w:tcPr>
            <w:tcW w:type="dxa" w:w="70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</w:pPr>
            <w:r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</w:pPr>
            <w:r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 </w:t>
            </w:r>
          </w:p>
        </w:tc>
      </w:tr>
      <w:tr w:rsidTr="00B23669" w:rsidR="00CF70C2">
        <w:trPr>
          <w:trHeight w:val="499"/>
        </w:trPr>
        <w:tc>
          <w:tcPr>
            <w:tcW w:type="dxa" w:w="567"/>
            <w:tcBorders>
              <w:top w:val="nil"/>
              <w:left w:space="0" w:sz="4" w:color="000001" w:val="single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jc w:val="center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32</w:t>
            </w:r>
          </w:p>
        </w:tc>
        <w:tc>
          <w:tcPr>
            <w:tcW w:type="dxa" w:w="127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84996591256</w:t>
            </w:r>
          </w:p>
        </w:tc>
        <w:tc>
          <w:tcPr>
            <w:tcW w:type="dxa" w:w="1133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INDUSTRIJSKA PNEUMATIKA, d.o.o.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3.894,88 kn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jc w:val="center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ne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7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3.894,88 kn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3.894,88 kn</w:t>
            </w:r>
          </w:p>
        </w:tc>
        <w:tc>
          <w:tcPr>
            <w:tcW w:type="dxa" w:w="70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</w:pPr>
            <w:r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</w:pPr>
            <w:r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 </w:t>
            </w:r>
          </w:p>
        </w:tc>
      </w:tr>
      <w:tr w:rsidTr="00B23669" w:rsidR="00CF70C2">
        <w:trPr>
          <w:trHeight w:val="499"/>
        </w:trPr>
        <w:tc>
          <w:tcPr>
            <w:tcW w:type="dxa" w:w="567"/>
            <w:tcBorders>
              <w:top w:val="nil"/>
              <w:left w:space="0" w:sz="4" w:color="000001" w:val="single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jc w:val="center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33</w:t>
            </w:r>
          </w:p>
        </w:tc>
        <w:tc>
          <w:tcPr>
            <w:tcW w:type="dxa" w:w="127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64401160144</w:t>
            </w:r>
          </w:p>
        </w:tc>
        <w:tc>
          <w:tcPr>
            <w:tcW w:type="dxa" w:w="1133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INSTAL-PROMET KANIŽAJ d.o.o.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18.000,00 kn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jc w:val="center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ne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7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18.000,00 kn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18.000,00 kn</w:t>
            </w:r>
          </w:p>
        </w:tc>
        <w:tc>
          <w:tcPr>
            <w:tcW w:type="dxa" w:w="70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</w:pPr>
            <w:r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</w:pPr>
            <w:r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 </w:t>
            </w:r>
          </w:p>
        </w:tc>
      </w:tr>
      <w:tr w:rsidTr="00B23669" w:rsidR="00CF70C2">
        <w:trPr>
          <w:trHeight w:val="499"/>
        </w:trPr>
        <w:tc>
          <w:tcPr>
            <w:tcW w:type="dxa" w:w="567"/>
            <w:tcBorders>
              <w:top w:val="nil"/>
              <w:left w:space="0" w:sz="4" w:color="000001" w:val="single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jc w:val="center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34</w:t>
            </w:r>
          </w:p>
        </w:tc>
        <w:tc>
          <w:tcPr>
            <w:tcW w:type="dxa" w:w="127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10864560692</w:t>
            </w:r>
          </w:p>
        </w:tc>
        <w:tc>
          <w:tcPr>
            <w:tcW w:type="dxa" w:w="1133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KOMPJUTORSKA OPREMA, d.o.o.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1.750,00 kn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jc w:val="center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ne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7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1.750,00 kn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1.750,00 kn</w:t>
            </w:r>
          </w:p>
        </w:tc>
        <w:tc>
          <w:tcPr>
            <w:tcW w:type="dxa" w:w="70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</w:pPr>
            <w:r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</w:pPr>
            <w:r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 </w:t>
            </w:r>
          </w:p>
        </w:tc>
      </w:tr>
      <w:tr w:rsidTr="00B23669" w:rsidR="00CF70C2">
        <w:trPr>
          <w:trHeight w:val="499"/>
        </w:trPr>
        <w:tc>
          <w:tcPr>
            <w:tcW w:type="dxa" w:w="567"/>
            <w:tcBorders>
              <w:top w:val="nil"/>
              <w:left w:space="0" w:sz="4" w:color="000001" w:val="single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jc w:val="center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35</w:t>
            </w:r>
          </w:p>
        </w:tc>
        <w:tc>
          <w:tcPr>
            <w:tcW w:type="dxa" w:w="127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86450923940</w:t>
            </w:r>
          </w:p>
        </w:tc>
        <w:tc>
          <w:tcPr>
            <w:tcW w:type="dxa" w:w="1133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KOMUNALAC d.o.o.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17.229,36 kn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jc w:val="center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ne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7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17.229,36 kn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17.229,36 kn</w:t>
            </w:r>
          </w:p>
        </w:tc>
        <w:tc>
          <w:tcPr>
            <w:tcW w:type="dxa" w:w="70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</w:pPr>
            <w:r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</w:pPr>
            <w:r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 </w:t>
            </w:r>
          </w:p>
        </w:tc>
      </w:tr>
      <w:tr w:rsidTr="00B23669" w:rsidR="00CF70C2">
        <w:trPr>
          <w:trHeight w:val="499"/>
        </w:trPr>
        <w:tc>
          <w:tcPr>
            <w:tcW w:type="dxa" w:w="567"/>
            <w:tcBorders>
              <w:top w:val="nil"/>
              <w:left w:space="0" w:sz="4" w:color="000001" w:val="single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jc w:val="center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36</w:t>
            </w:r>
          </w:p>
        </w:tc>
        <w:tc>
          <w:tcPr>
            <w:tcW w:type="dxa" w:w="127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30605443172</w:t>
            </w:r>
          </w:p>
        </w:tc>
        <w:tc>
          <w:tcPr>
            <w:tcW w:type="dxa" w:w="1133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KOMUNALNO GOSPODARSTVO PARK d.o.o.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11.869,26 kn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jc w:val="center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ne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7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11.869,26 kn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11.869,26 kn</w:t>
            </w:r>
          </w:p>
        </w:tc>
        <w:tc>
          <w:tcPr>
            <w:tcW w:type="dxa" w:w="70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</w:pPr>
            <w:r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</w:pPr>
            <w:r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 </w:t>
            </w:r>
          </w:p>
        </w:tc>
      </w:tr>
      <w:tr w:rsidTr="00B23669" w:rsidR="00CF70C2">
        <w:trPr>
          <w:trHeight w:val="499"/>
        </w:trPr>
        <w:tc>
          <w:tcPr>
            <w:tcW w:type="dxa" w:w="567"/>
            <w:tcBorders>
              <w:top w:val="nil"/>
              <w:left w:space="0" w:sz="4" w:color="000001" w:val="single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jc w:val="center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37</w:t>
            </w:r>
          </w:p>
        </w:tc>
        <w:tc>
          <w:tcPr>
            <w:tcW w:type="dxa" w:w="127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53893275513</w:t>
            </w:r>
          </w:p>
        </w:tc>
        <w:tc>
          <w:tcPr>
            <w:tcW w:type="dxa" w:w="1133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 xml:space="preserve">OBRT ELKOS, </w:t>
            </w:r>
            <w:proofErr w:type="spellStart"/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vl.KREŠIMIR</w:t>
            </w:r>
            <w:proofErr w:type="spellEnd"/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 xml:space="preserve"> KOSTELAC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9.075,00 kn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jc w:val="center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ne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7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9.075,00 kn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9.075,00 kn</w:t>
            </w:r>
          </w:p>
        </w:tc>
        <w:tc>
          <w:tcPr>
            <w:tcW w:type="dxa" w:w="70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</w:pPr>
            <w:r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</w:pPr>
            <w:r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 </w:t>
            </w:r>
          </w:p>
        </w:tc>
      </w:tr>
      <w:tr w:rsidTr="00B23669" w:rsidR="00CF70C2">
        <w:trPr>
          <w:trHeight w:val="499"/>
        </w:trPr>
        <w:tc>
          <w:tcPr>
            <w:tcW w:type="dxa" w:w="567"/>
            <w:tcBorders>
              <w:top w:val="nil"/>
              <w:left w:space="0" w:sz="4" w:color="000001" w:val="single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jc w:val="center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lastRenderedPageBreak/>
              <w:t>38</w:t>
            </w:r>
          </w:p>
        </w:tc>
        <w:tc>
          <w:tcPr>
            <w:tcW w:type="dxa" w:w="127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33834341363</w:t>
            </w:r>
          </w:p>
        </w:tc>
        <w:tc>
          <w:tcPr>
            <w:tcW w:type="dxa" w:w="1133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JAVNI BILJEŽNIK TATJANA KOVAČEV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62,50 kn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jc w:val="center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ne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7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62,50 kn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62,50 kn</w:t>
            </w:r>
          </w:p>
        </w:tc>
        <w:tc>
          <w:tcPr>
            <w:tcW w:type="dxa" w:w="70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</w:pPr>
            <w:r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</w:pPr>
            <w:r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 </w:t>
            </w:r>
          </w:p>
        </w:tc>
      </w:tr>
      <w:tr w:rsidTr="00B23669" w:rsidR="00CF70C2">
        <w:trPr>
          <w:trHeight w:val="499"/>
        </w:trPr>
        <w:tc>
          <w:tcPr>
            <w:tcW w:type="dxa" w:w="567"/>
            <w:tcBorders>
              <w:top w:val="nil"/>
              <w:left w:space="0" w:sz="4" w:color="000001" w:val="single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jc w:val="center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39</w:t>
            </w:r>
          </w:p>
        </w:tc>
        <w:tc>
          <w:tcPr>
            <w:tcW w:type="dxa" w:w="127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70835471223</w:t>
            </w:r>
          </w:p>
        </w:tc>
        <w:tc>
          <w:tcPr>
            <w:tcW w:type="dxa" w:w="1133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 xml:space="preserve">ELEKTROMEHANIKA VOLARIĆ, </w:t>
            </w:r>
            <w:proofErr w:type="spellStart"/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vl</w:t>
            </w:r>
            <w:proofErr w:type="spellEnd"/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. SLAVEN KRALJ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9.211,87 kn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jc w:val="center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ne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7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9.211,87 kn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9.211,87 kn</w:t>
            </w:r>
          </w:p>
        </w:tc>
        <w:tc>
          <w:tcPr>
            <w:tcW w:type="dxa" w:w="70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</w:pPr>
            <w:r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</w:pPr>
            <w:r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 </w:t>
            </w:r>
          </w:p>
        </w:tc>
      </w:tr>
      <w:tr w:rsidTr="00B23669" w:rsidR="00CF70C2">
        <w:trPr>
          <w:trHeight w:val="499"/>
        </w:trPr>
        <w:tc>
          <w:tcPr>
            <w:tcW w:type="dxa" w:w="567"/>
            <w:tcBorders>
              <w:top w:val="nil"/>
              <w:left w:space="0" w:sz="4" w:color="000001" w:val="single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jc w:val="center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40</w:t>
            </w:r>
          </w:p>
        </w:tc>
        <w:tc>
          <w:tcPr>
            <w:tcW w:type="dxa" w:w="127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99386047584</w:t>
            </w:r>
          </w:p>
        </w:tc>
        <w:tc>
          <w:tcPr>
            <w:tcW w:type="dxa" w:w="1133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KREŠIMIR-FUTURA d.o.o.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103,50 kn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jc w:val="center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ne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7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103,50 kn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103,50 kn</w:t>
            </w:r>
          </w:p>
        </w:tc>
        <w:tc>
          <w:tcPr>
            <w:tcW w:type="dxa" w:w="70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</w:pPr>
            <w:r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</w:pPr>
            <w:r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 </w:t>
            </w:r>
          </w:p>
        </w:tc>
      </w:tr>
      <w:tr w:rsidTr="00B23669" w:rsidR="00CF70C2">
        <w:trPr>
          <w:trHeight w:val="499"/>
        </w:trPr>
        <w:tc>
          <w:tcPr>
            <w:tcW w:type="dxa" w:w="567"/>
            <w:tcBorders>
              <w:top w:val="nil"/>
              <w:left w:space="0" w:sz="4" w:color="000001" w:val="single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jc w:val="center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41</w:t>
            </w:r>
          </w:p>
        </w:tc>
        <w:tc>
          <w:tcPr>
            <w:tcW w:type="dxa" w:w="127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92132380995</w:t>
            </w:r>
          </w:p>
        </w:tc>
        <w:tc>
          <w:tcPr>
            <w:tcW w:type="dxa" w:w="1133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KUPRES d.o.o.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1.217,36 kn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jc w:val="center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ne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7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1.217,36 kn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1.217,36 kn</w:t>
            </w:r>
          </w:p>
        </w:tc>
        <w:tc>
          <w:tcPr>
            <w:tcW w:type="dxa" w:w="70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</w:pPr>
            <w:r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</w:pPr>
            <w:r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 </w:t>
            </w:r>
          </w:p>
        </w:tc>
      </w:tr>
      <w:tr w:rsidTr="00B23669" w:rsidR="00CF70C2">
        <w:trPr>
          <w:trHeight w:val="510"/>
        </w:trPr>
        <w:tc>
          <w:tcPr>
            <w:tcW w:type="dxa" w:w="567"/>
            <w:tcBorders>
              <w:top w:val="nil"/>
              <w:left w:space="0" w:sz="4" w:color="000001" w:val="single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jc w:val="center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42</w:t>
            </w:r>
          </w:p>
        </w:tc>
        <w:tc>
          <w:tcPr>
            <w:tcW w:type="dxa" w:w="127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66089976432</w:t>
            </w:r>
          </w:p>
        </w:tc>
        <w:tc>
          <w:tcPr>
            <w:tcW w:type="dxa" w:w="1133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 xml:space="preserve">LIDL HRVATSKA d.o.o. </w:t>
            </w:r>
            <w:proofErr w:type="spellStart"/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k.d</w:t>
            </w:r>
            <w:proofErr w:type="spellEnd"/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.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438,62 kn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jc w:val="center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ne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7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438,62 kn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438,62 kn</w:t>
            </w:r>
          </w:p>
        </w:tc>
        <w:tc>
          <w:tcPr>
            <w:tcW w:type="dxa" w:w="70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</w:pPr>
            <w:r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</w:pPr>
            <w:r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 </w:t>
            </w:r>
          </w:p>
        </w:tc>
      </w:tr>
      <w:tr w:rsidTr="00B23669" w:rsidR="00CF70C2">
        <w:trPr>
          <w:trHeight w:val="499"/>
        </w:trPr>
        <w:tc>
          <w:tcPr>
            <w:tcW w:type="dxa" w:w="567"/>
            <w:tcBorders>
              <w:top w:val="nil"/>
              <w:left w:space="0" w:sz="4" w:color="000001" w:val="single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jc w:val="center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43</w:t>
            </w:r>
          </w:p>
        </w:tc>
        <w:tc>
          <w:tcPr>
            <w:tcW w:type="dxa" w:w="127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89170502587</w:t>
            </w:r>
          </w:p>
        </w:tc>
        <w:tc>
          <w:tcPr>
            <w:tcW w:type="dxa" w:w="1133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 xml:space="preserve">GORAN MATASIĆ i JOSIP MATASIĆ, </w:t>
            </w:r>
            <w:proofErr w:type="spellStart"/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vl</w:t>
            </w:r>
            <w:proofErr w:type="spellEnd"/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 xml:space="preserve">. </w:t>
            </w:r>
            <w:proofErr w:type="spellStart"/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Matasić</w:t>
            </w:r>
            <w:proofErr w:type="spellEnd"/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, obrt za usluge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950,00 kn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jc w:val="center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ne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7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950,00 kn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950,00 kn</w:t>
            </w:r>
          </w:p>
        </w:tc>
        <w:tc>
          <w:tcPr>
            <w:tcW w:type="dxa" w:w="70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</w:pPr>
            <w:r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</w:pPr>
            <w:r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 </w:t>
            </w:r>
          </w:p>
        </w:tc>
      </w:tr>
      <w:tr w:rsidTr="00B23669" w:rsidR="00CF70C2">
        <w:trPr>
          <w:trHeight w:val="499"/>
        </w:trPr>
        <w:tc>
          <w:tcPr>
            <w:tcW w:type="dxa" w:w="567"/>
            <w:tcBorders>
              <w:top w:val="nil"/>
              <w:left w:space="0" w:sz="4" w:color="000001" w:val="single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jc w:val="center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44</w:t>
            </w:r>
          </w:p>
        </w:tc>
        <w:tc>
          <w:tcPr>
            <w:tcW w:type="dxa" w:w="127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22413472900</w:t>
            </w:r>
          </w:p>
        </w:tc>
        <w:tc>
          <w:tcPr>
            <w:tcW w:type="dxa" w:w="1133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MINISTARSTVO GOSPODARSTVA, PODUZETNIŠTVA I OBRTA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368.648,00 kn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jc w:val="center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ne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7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368.648,00 kn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368.648,00 kn</w:t>
            </w:r>
          </w:p>
        </w:tc>
        <w:tc>
          <w:tcPr>
            <w:tcW w:type="dxa" w:w="70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</w:pPr>
            <w:r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</w:pPr>
            <w:r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 </w:t>
            </w:r>
          </w:p>
        </w:tc>
      </w:tr>
      <w:tr w:rsidTr="00B23669" w:rsidR="00CF70C2">
        <w:trPr>
          <w:trHeight w:val="499"/>
        </w:trPr>
        <w:tc>
          <w:tcPr>
            <w:tcW w:type="dxa" w:w="567"/>
            <w:tcBorders>
              <w:top w:val="nil"/>
              <w:left w:space="0" w:sz="4" w:color="000001" w:val="single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jc w:val="center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45</w:t>
            </w:r>
          </w:p>
        </w:tc>
        <w:tc>
          <w:tcPr>
            <w:tcW w:type="dxa" w:w="127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44756968804</w:t>
            </w:r>
          </w:p>
        </w:tc>
        <w:tc>
          <w:tcPr>
            <w:tcW w:type="dxa" w:w="1133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MONOTIP d.o.o.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1.407,60 kn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jc w:val="center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ne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7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1.407,60 kn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1.407,60 kn</w:t>
            </w:r>
          </w:p>
        </w:tc>
        <w:tc>
          <w:tcPr>
            <w:tcW w:type="dxa" w:w="70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</w:pPr>
            <w:r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</w:pPr>
            <w:r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 </w:t>
            </w:r>
          </w:p>
        </w:tc>
      </w:tr>
      <w:tr w:rsidTr="00B23669" w:rsidR="00CF70C2">
        <w:trPr>
          <w:trHeight w:val="499"/>
        </w:trPr>
        <w:tc>
          <w:tcPr>
            <w:tcW w:type="dxa" w:w="567"/>
            <w:tcBorders>
              <w:top w:val="nil"/>
              <w:left w:space="0" w:sz="4" w:color="000001" w:val="single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jc w:val="center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46</w:t>
            </w:r>
          </w:p>
        </w:tc>
        <w:tc>
          <w:tcPr>
            <w:tcW w:type="dxa" w:w="127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98034707107</w:t>
            </w:r>
          </w:p>
        </w:tc>
        <w:tc>
          <w:tcPr>
            <w:tcW w:type="dxa" w:w="1133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MURASPID d.o.o.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1.050,00 kn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jc w:val="center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ne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7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1.050,00 kn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1.050,00 kn</w:t>
            </w:r>
          </w:p>
        </w:tc>
        <w:tc>
          <w:tcPr>
            <w:tcW w:type="dxa" w:w="70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</w:pPr>
            <w:r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</w:pPr>
            <w:r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 </w:t>
            </w:r>
          </w:p>
        </w:tc>
      </w:tr>
      <w:tr w:rsidTr="00B23669" w:rsidR="00CF70C2">
        <w:trPr>
          <w:trHeight w:val="499"/>
        </w:trPr>
        <w:tc>
          <w:tcPr>
            <w:tcW w:type="dxa" w:w="567"/>
            <w:tcBorders>
              <w:top w:val="nil"/>
              <w:left w:space="0" w:sz="4" w:color="000001" w:val="single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jc w:val="center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47</w:t>
            </w:r>
          </w:p>
        </w:tc>
        <w:tc>
          <w:tcPr>
            <w:tcW w:type="dxa" w:w="127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07738949649</w:t>
            </w:r>
          </w:p>
        </w:tc>
        <w:tc>
          <w:tcPr>
            <w:tcW w:type="dxa" w:w="1133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OPĆINA VRHOVINE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576.079,77 kn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jc w:val="center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ne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7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576.079,77 kn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576.079,77 kn</w:t>
            </w:r>
          </w:p>
        </w:tc>
        <w:tc>
          <w:tcPr>
            <w:tcW w:type="dxa" w:w="70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</w:pPr>
            <w:r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</w:pPr>
            <w:r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 </w:t>
            </w:r>
          </w:p>
        </w:tc>
      </w:tr>
      <w:tr w:rsidTr="00B23669" w:rsidR="00CF70C2">
        <w:trPr>
          <w:trHeight w:val="1095"/>
        </w:trPr>
        <w:tc>
          <w:tcPr>
            <w:tcW w:type="dxa" w:w="567"/>
            <w:tcBorders>
              <w:top w:val="nil"/>
              <w:left w:space="0" w:sz="4" w:color="000001" w:val="single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jc w:val="center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48</w:t>
            </w:r>
          </w:p>
        </w:tc>
        <w:tc>
          <w:tcPr>
            <w:tcW w:type="dxa" w:w="127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59427026875</w:t>
            </w:r>
          </w:p>
        </w:tc>
        <w:tc>
          <w:tcPr>
            <w:tcW w:type="dxa" w:w="1133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 xml:space="preserve">DANKA OREŠKOVIĆ </w:t>
            </w:r>
            <w:proofErr w:type="spellStart"/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dr.med</w:t>
            </w:r>
            <w:proofErr w:type="spellEnd"/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 xml:space="preserve">., </w:t>
            </w:r>
            <w:proofErr w:type="spellStart"/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Specijal</w:t>
            </w:r>
            <w:proofErr w:type="spellEnd"/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. ordinacija medicine rada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310,00 kn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jc w:val="center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ne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7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310,00 kn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310,00 kn</w:t>
            </w:r>
          </w:p>
        </w:tc>
        <w:tc>
          <w:tcPr>
            <w:tcW w:type="dxa" w:w="70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</w:pPr>
            <w:r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</w:pPr>
            <w:r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 </w:t>
            </w:r>
          </w:p>
        </w:tc>
      </w:tr>
      <w:tr w:rsidTr="00B23669" w:rsidR="00CF70C2">
        <w:trPr>
          <w:trHeight w:val="499"/>
        </w:trPr>
        <w:tc>
          <w:tcPr>
            <w:tcW w:type="dxa" w:w="567"/>
            <w:tcBorders>
              <w:top w:val="nil"/>
              <w:left w:space="0" w:sz="4" w:color="000001" w:val="single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jc w:val="center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49</w:t>
            </w:r>
          </w:p>
        </w:tc>
        <w:tc>
          <w:tcPr>
            <w:tcW w:type="dxa" w:w="127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88454068525</w:t>
            </w:r>
          </w:p>
        </w:tc>
        <w:tc>
          <w:tcPr>
            <w:tcW w:type="dxa" w:w="1133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 xml:space="preserve">VELEBIT, Obrt za trgovinu, ugostiteljstvo, turizam i usluge, </w:t>
            </w:r>
            <w:proofErr w:type="spellStart"/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vl</w:t>
            </w:r>
            <w:proofErr w:type="spellEnd"/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. KREŠIMIR ORLOVIĆ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2.252,30 kn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jc w:val="center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ne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7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2.252,30 kn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2.252,30 kn</w:t>
            </w:r>
          </w:p>
        </w:tc>
        <w:tc>
          <w:tcPr>
            <w:tcW w:type="dxa" w:w="70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</w:pPr>
            <w:r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</w:pPr>
            <w:r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 </w:t>
            </w:r>
          </w:p>
        </w:tc>
      </w:tr>
      <w:tr w:rsidTr="00B23669" w:rsidR="00CF70C2">
        <w:trPr>
          <w:trHeight w:val="499"/>
        </w:trPr>
        <w:tc>
          <w:tcPr>
            <w:tcW w:type="dxa" w:w="567"/>
            <w:tcBorders>
              <w:top w:val="nil"/>
              <w:left w:space="0" w:sz="4" w:color="000001" w:val="single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jc w:val="center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50</w:t>
            </w:r>
          </w:p>
        </w:tc>
        <w:tc>
          <w:tcPr>
            <w:tcW w:type="dxa" w:w="127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39619143568</w:t>
            </w:r>
          </w:p>
        </w:tc>
        <w:tc>
          <w:tcPr>
            <w:tcW w:type="dxa" w:w="1133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 xml:space="preserve">OZON d.o.o.                                                       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45,00 kn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jc w:val="center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ne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7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45,00 kn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45,00 kn</w:t>
            </w:r>
          </w:p>
        </w:tc>
        <w:tc>
          <w:tcPr>
            <w:tcW w:type="dxa" w:w="70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</w:pPr>
            <w:r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</w:pPr>
            <w:r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 </w:t>
            </w:r>
          </w:p>
        </w:tc>
      </w:tr>
      <w:tr w:rsidTr="00B23669" w:rsidR="00CF70C2">
        <w:trPr>
          <w:trHeight w:val="499"/>
        </w:trPr>
        <w:tc>
          <w:tcPr>
            <w:tcW w:type="dxa" w:w="567"/>
            <w:tcBorders>
              <w:top w:val="nil"/>
              <w:left w:space="0" w:sz="4" w:color="000001" w:val="single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jc w:val="center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51</w:t>
            </w:r>
          </w:p>
        </w:tc>
        <w:tc>
          <w:tcPr>
            <w:tcW w:type="dxa" w:w="127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26134685190</w:t>
            </w:r>
          </w:p>
        </w:tc>
        <w:tc>
          <w:tcPr>
            <w:tcW w:type="dxa" w:w="1133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PLEBICOLA društvo s ograničenom odgovornošću za trgovinu i proizvodnju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44,45 kn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jc w:val="center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ne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7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44,45 kn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44,45 kn</w:t>
            </w:r>
          </w:p>
        </w:tc>
        <w:tc>
          <w:tcPr>
            <w:tcW w:type="dxa" w:w="70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</w:pPr>
            <w:r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</w:pPr>
            <w:r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 </w:t>
            </w:r>
          </w:p>
        </w:tc>
      </w:tr>
      <w:tr w:rsidTr="00B23669" w:rsidR="00CF70C2">
        <w:trPr>
          <w:trHeight w:val="499"/>
        </w:trPr>
        <w:tc>
          <w:tcPr>
            <w:tcW w:type="dxa" w:w="567"/>
            <w:tcBorders>
              <w:top w:val="nil"/>
              <w:left w:space="0" w:sz="4" w:color="000001" w:val="single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jc w:val="center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52</w:t>
            </w:r>
          </w:p>
        </w:tc>
        <w:tc>
          <w:tcPr>
            <w:tcW w:type="dxa" w:w="127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82906842080</w:t>
            </w:r>
          </w:p>
        </w:tc>
        <w:tc>
          <w:tcPr>
            <w:tcW w:type="dxa" w:w="1133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 xml:space="preserve">TEHNODIV-SERVIS, </w:t>
            </w:r>
            <w:proofErr w:type="spellStart"/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vl.DAVOR</w:t>
            </w:r>
            <w:proofErr w:type="spellEnd"/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 xml:space="preserve"> POPOVIĆ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jc w:val="center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da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9.283,00 kn</w:t>
            </w:r>
          </w:p>
        </w:tc>
        <w:tc>
          <w:tcPr>
            <w:tcW w:type="dxa" w:w="127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9.283,00 kn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1.800,00 kn</w:t>
            </w:r>
          </w:p>
        </w:tc>
        <w:tc>
          <w:tcPr>
            <w:tcW w:type="dxa" w:w="70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jc w:val="right"/>
            </w:pPr>
            <w:r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7.483,00 kn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</w:pPr>
            <w:r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 </w:t>
            </w:r>
          </w:p>
        </w:tc>
      </w:tr>
      <w:tr w:rsidTr="00B23669" w:rsidR="00CF70C2">
        <w:trPr>
          <w:trHeight w:val="499"/>
        </w:trPr>
        <w:tc>
          <w:tcPr>
            <w:tcW w:type="dxa" w:w="567"/>
            <w:tcBorders>
              <w:top w:val="nil"/>
              <w:left w:space="0" w:sz="4" w:color="000001" w:val="single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jc w:val="center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lastRenderedPageBreak/>
              <w:t>53</w:t>
            </w:r>
          </w:p>
        </w:tc>
        <w:tc>
          <w:tcPr>
            <w:tcW w:type="dxa" w:w="127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16988933378</w:t>
            </w:r>
          </w:p>
        </w:tc>
        <w:tc>
          <w:tcPr>
            <w:tcW w:type="dxa" w:w="1133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JAVNI BILJEŽNIK KRUNO RADAŠIĆ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6.443,75 kn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jc w:val="center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ne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7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6.443,75 kn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6.443,75 kn</w:t>
            </w:r>
          </w:p>
        </w:tc>
        <w:tc>
          <w:tcPr>
            <w:tcW w:type="dxa" w:w="70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</w:pPr>
            <w:r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</w:pPr>
            <w:r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 </w:t>
            </w:r>
          </w:p>
        </w:tc>
      </w:tr>
      <w:tr w:rsidTr="00B23669" w:rsidR="00CF70C2">
        <w:trPr>
          <w:trHeight w:val="499"/>
        </w:trPr>
        <w:tc>
          <w:tcPr>
            <w:tcW w:type="dxa" w:w="567"/>
            <w:tcBorders>
              <w:top w:val="nil"/>
              <w:left w:space="0" w:sz="4" w:color="000001" w:val="single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jc w:val="center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54</w:t>
            </w:r>
          </w:p>
        </w:tc>
        <w:tc>
          <w:tcPr>
            <w:tcW w:type="dxa" w:w="127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25842270569</w:t>
            </w:r>
          </w:p>
        </w:tc>
        <w:tc>
          <w:tcPr>
            <w:tcW w:type="dxa" w:w="1133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 xml:space="preserve">ELEKTROMEHANIČKA RADIONA </w:t>
            </w:r>
            <w:proofErr w:type="spellStart"/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vl</w:t>
            </w:r>
            <w:proofErr w:type="spellEnd"/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. MILAN RAPAIĆ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2.050,00 kn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jc w:val="center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ne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7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2.050,00 kn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2.050,00 kn</w:t>
            </w:r>
          </w:p>
        </w:tc>
        <w:tc>
          <w:tcPr>
            <w:tcW w:type="dxa" w:w="70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</w:pPr>
            <w:r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</w:pPr>
            <w:r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 </w:t>
            </w:r>
          </w:p>
        </w:tc>
      </w:tr>
      <w:tr w:rsidTr="00B23669" w:rsidR="00CF70C2">
        <w:trPr>
          <w:trHeight w:val="510"/>
        </w:trPr>
        <w:tc>
          <w:tcPr>
            <w:tcW w:type="dxa" w:w="567"/>
            <w:tcBorders>
              <w:top w:val="nil"/>
              <w:left w:space="0" w:sz="4" w:color="000001" w:val="single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jc w:val="center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55</w:t>
            </w:r>
          </w:p>
        </w:tc>
        <w:tc>
          <w:tcPr>
            <w:tcW w:type="dxa" w:w="127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77412600143</w:t>
            </w:r>
          </w:p>
        </w:tc>
        <w:tc>
          <w:tcPr>
            <w:tcW w:type="dxa" w:w="1133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 xml:space="preserve">ELEKTROMEHANIKA, Popravak kućanskih aparata i elektromotora, </w:t>
            </w:r>
            <w:proofErr w:type="spellStart"/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vl.ŽELJKO</w:t>
            </w:r>
            <w:proofErr w:type="spellEnd"/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 xml:space="preserve"> REPIĆ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22.155,00 kn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jc w:val="center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ne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7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22.155,00 kn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22.155,00 kn</w:t>
            </w:r>
          </w:p>
        </w:tc>
        <w:tc>
          <w:tcPr>
            <w:tcW w:type="dxa" w:w="70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</w:pPr>
            <w:r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</w:pPr>
            <w:r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 </w:t>
            </w:r>
          </w:p>
        </w:tc>
      </w:tr>
      <w:tr w:rsidTr="00B23669" w:rsidR="00CF70C2">
        <w:trPr>
          <w:trHeight w:val="510"/>
        </w:trPr>
        <w:tc>
          <w:tcPr>
            <w:tcW w:type="dxa" w:w="567"/>
            <w:tcBorders>
              <w:top w:val="nil"/>
              <w:left w:space="0" w:sz="4" w:color="000001" w:val="single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jc w:val="center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56</w:t>
            </w:r>
          </w:p>
        </w:tc>
        <w:tc>
          <w:tcPr>
            <w:tcW w:type="dxa" w:w="127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18683136487</w:t>
            </w:r>
          </w:p>
        </w:tc>
        <w:tc>
          <w:tcPr>
            <w:tcW w:type="dxa" w:w="1133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REPUBLIKA HRVATSKA MINISTARSTVO FINANCIJA-POREZNA UPRAVA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1.182.011,28 kn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jc w:val="center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da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974.319,46 kn</w:t>
            </w:r>
          </w:p>
        </w:tc>
        <w:tc>
          <w:tcPr>
            <w:tcW w:type="dxa" w:w="127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974.319,46 kn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974.319,46 kn</w:t>
            </w:r>
          </w:p>
        </w:tc>
        <w:tc>
          <w:tcPr>
            <w:tcW w:type="dxa" w:w="70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</w:pPr>
            <w:r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</w:pPr>
            <w:r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 </w:t>
            </w:r>
          </w:p>
        </w:tc>
      </w:tr>
      <w:tr w:rsidTr="00B23669" w:rsidR="00CF70C2">
        <w:trPr>
          <w:trHeight w:val="510"/>
        </w:trPr>
        <w:tc>
          <w:tcPr>
            <w:tcW w:type="dxa" w:w="567"/>
            <w:tcBorders>
              <w:top w:val="nil"/>
              <w:left w:space="0" w:sz="4" w:color="000001" w:val="single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jc w:val="center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57</w:t>
            </w:r>
          </w:p>
        </w:tc>
        <w:tc>
          <w:tcPr>
            <w:tcW w:type="dxa" w:w="127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43016174435</w:t>
            </w:r>
          </w:p>
        </w:tc>
        <w:tc>
          <w:tcPr>
            <w:tcW w:type="dxa" w:w="1133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SONEX TRGOVINA d.o.o.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576,09 kn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jc w:val="center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ne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7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576,09 kn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576,09 kn</w:t>
            </w:r>
          </w:p>
        </w:tc>
        <w:tc>
          <w:tcPr>
            <w:tcW w:type="dxa" w:w="70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</w:pPr>
            <w:r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</w:pPr>
            <w:r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 </w:t>
            </w:r>
          </w:p>
        </w:tc>
      </w:tr>
      <w:tr w:rsidTr="00B23669" w:rsidR="00CF70C2">
        <w:trPr>
          <w:trHeight w:val="499"/>
        </w:trPr>
        <w:tc>
          <w:tcPr>
            <w:tcW w:type="dxa" w:w="567"/>
            <w:tcBorders>
              <w:top w:val="nil"/>
              <w:left w:space="0" w:sz="4" w:color="000001" w:val="single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jc w:val="center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58</w:t>
            </w:r>
          </w:p>
        </w:tc>
        <w:tc>
          <w:tcPr>
            <w:tcW w:type="dxa" w:w="127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84327747685</w:t>
            </w:r>
          </w:p>
        </w:tc>
        <w:tc>
          <w:tcPr>
            <w:tcW w:type="dxa" w:w="1133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STRIX d. o. o.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5.950,00 kn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jc w:val="center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ne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7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5.950,00 kn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5.950,00 kn</w:t>
            </w:r>
          </w:p>
        </w:tc>
        <w:tc>
          <w:tcPr>
            <w:tcW w:type="dxa" w:w="70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</w:pPr>
            <w:r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</w:pPr>
            <w:r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 </w:t>
            </w:r>
          </w:p>
        </w:tc>
      </w:tr>
      <w:tr w:rsidTr="00B23669" w:rsidR="00CF70C2">
        <w:trPr>
          <w:trHeight w:val="499"/>
        </w:trPr>
        <w:tc>
          <w:tcPr>
            <w:tcW w:type="dxa" w:w="567"/>
            <w:tcBorders>
              <w:top w:val="nil"/>
              <w:left w:space="0" w:sz="4" w:color="000001" w:val="single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jc w:val="center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59</w:t>
            </w:r>
          </w:p>
        </w:tc>
        <w:tc>
          <w:tcPr>
            <w:tcW w:type="dxa" w:w="127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26178658188</w:t>
            </w:r>
          </w:p>
        </w:tc>
        <w:tc>
          <w:tcPr>
            <w:tcW w:type="dxa" w:w="1133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ŠERIF EXPORT-IMPORT d.o.o.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30.142,40 kn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jc w:val="center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ne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7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30.142,40 kn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30.142,40 kn</w:t>
            </w:r>
          </w:p>
        </w:tc>
        <w:tc>
          <w:tcPr>
            <w:tcW w:type="dxa" w:w="70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</w:pPr>
            <w:r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</w:pPr>
            <w:r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 </w:t>
            </w:r>
          </w:p>
        </w:tc>
      </w:tr>
      <w:tr w:rsidTr="00B23669" w:rsidR="00CF70C2">
        <w:trPr>
          <w:trHeight w:val="499"/>
        </w:trPr>
        <w:tc>
          <w:tcPr>
            <w:tcW w:type="dxa" w:w="567"/>
            <w:tcBorders>
              <w:top w:val="nil"/>
              <w:left w:space="0" w:sz="4" w:color="000001" w:val="single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jc w:val="center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60</w:t>
            </w:r>
          </w:p>
        </w:tc>
        <w:tc>
          <w:tcPr>
            <w:tcW w:type="dxa" w:w="127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01187588499</w:t>
            </w:r>
          </w:p>
        </w:tc>
        <w:tc>
          <w:tcPr>
            <w:tcW w:type="dxa" w:w="1133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 xml:space="preserve">MARIN, Autoprijevoznički obrt, </w:t>
            </w:r>
            <w:proofErr w:type="spellStart"/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vl.MARIN</w:t>
            </w:r>
            <w:proofErr w:type="spellEnd"/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 xml:space="preserve"> TADEJEVIĆ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8.172,73 kn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jc w:val="center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ne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7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8.172,73 kn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8.172,73 kn</w:t>
            </w:r>
          </w:p>
        </w:tc>
        <w:tc>
          <w:tcPr>
            <w:tcW w:type="dxa" w:w="70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</w:pPr>
            <w:r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</w:pPr>
            <w:r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 </w:t>
            </w:r>
          </w:p>
        </w:tc>
      </w:tr>
      <w:tr w:rsidTr="00B23669" w:rsidR="00CF70C2">
        <w:trPr>
          <w:trHeight w:val="499"/>
        </w:trPr>
        <w:tc>
          <w:tcPr>
            <w:tcW w:type="dxa" w:w="567"/>
            <w:tcBorders>
              <w:top w:val="nil"/>
              <w:left w:space="0" w:sz="4" w:color="000001" w:val="single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jc w:val="center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61</w:t>
            </w:r>
          </w:p>
        </w:tc>
        <w:tc>
          <w:tcPr>
            <w:tcW w:type="dxa" w:w="127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73871442076</w:t>
            </w:r>
          </w:p>
        </w:tc>
        <w:tc>
          <w:tcPr>
            <w:tcW w:type="dxa" w:w="1133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THE END OF LINE d.o.o.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8.921,76 kn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jc w:val="center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da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11965,46</w:t>
            </w:r>
          </w:p>
        </w:tc>
        <w:tc>
          <w:tcPr>
            <w:tcW w:type="dxa" w:w="127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11.965,46 kn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11.965,46 kn</w:t>
            </w:r>
          </w:p>
        </w:tc>
        <w:tc>
          <w:tcPr>
            <w:tcW w:type="dxa" w:w="70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</w:pPr>
            <w:r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</w:pPr>
            <w:r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 </w:t>
            </w:r>
          </w:p>
        </w:tc>
      </w:tr>
      <w:tr w:rsidTr="00B23669" w:rsidR="00CF70C2">
        <w:trPr>
          <w:trHeight w:val="499"/>
        </w:trPr>
        <w:tc>
          <w:tcPr>
            <w:tcW w:type="dxa" w:w="567"/>
            <w:tcBorders>
              <w:top w:val="nil"/>
              <w:left w:space="0" w:sz="4" w:color="000001" w:val="single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jc w:val="center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62</w:t>
            </w:r>
          </w:p>
        </w:tc>
        <w:tc>
          <w:tcPr>
            <w:tcW w:type="dxa" w:w="127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47184102133</w:t>
            </w:r>
          </w:p>
        </w:tc>
        <w:tc>
          <w:tcPr>
            <w:tcW w:type="dxa" w:w="1133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TINELA d.o.o.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490,00 kn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jc w:val="center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ne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7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490,00 kn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490,00 kn</w:t>
            </w:r>
          </w:p>
        </w:tc>
        <w:tc>
          <w:tcPr>
            <w:tcW w:type="dxa" w:w="70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</w:pPr>
            <w:r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</w:pPr>
            <w:r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 </w:t>
            </w:r>
          </w:p>
        </w:tc>
      </w:tr>
      <w:tr w:rsidTr="00B23669" w:rsidR="00CF70C2">
        <w:trPr>
          <w:trHeight w:val="499"/>
        </w:trPr>
        <w:tc>
          <w:tcPr>
            <w:tcW w:type="dxa" w:w="567"/>
            <w:tcBorders>
              <w:top w:val="nil"/>
              <w:left w:space="0" w:sz="4" w:color="000001" w:val="single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jc w:val="center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63</w:t>
            </w:r>
          </w:p>
        </w:tc>
        <w:tc>
          <w:tcPr>
            <w:tcW w:type="dxa" w:w="127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38574610645</w:t>
            </w:r>
          </w:p>
        </w:tc>
        <w:tc>
          <w:tcPr>
            <w:tcW w:type="dxa" w:w="1133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TRI D DRVO d.o.o. "u stečaju"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jc w:val="center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da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55447,29</w:t>
            </w:r>
          </w:p>
        </w:tc>
        <w:tc>
          <w:tcPr>
            <w:tcW w:type="dxa" w:w="127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55.447,29 kn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55.447,29 kn</w:t>
            </w:r>
          </w:p>
        </w:tc>
        <w:tc>
          <w:tcPr>
            <w:tcW w:type="dxa" w:w="70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</w:pPr>
            <w:r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</w:pPr>
            <w:r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 </w:t>
            </w:r>
          </w:p>
        </w:tc>
      </w:tr>
      <w:tr w:rsidTr="00B23669" w:rsidR="00CF70C2">
        <w:trPr>
          <w:trHeight w:val="499"/>
        </w:trPr>
        <w:tc>
          <w:tcPr>
            <w:tcW w:type="dxa" w:w="567"/>
            <w:tcBorders>
              <w:top w:val="nil"/>
              <w:left w:space="0" w:sz="4" w:color="000001" w:val="single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jc w:val="center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64</w:t>
            </w:r>
          </w:p>
        </w:tc>
        <w:tc>
          <w:tcPr>
            <w:tcW w:type="dxa" w:w="127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04682807598</w:t>
            </w:r>
          </w:p>
        </w:tc>
        <w:tc>
          <w:tcPr>
            <w:tcW w:type="dxa" w:w="1133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JAVNI BILJEŽNIK  STJEPAN TRSTENJAK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12.492,25 kn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jc w:val="center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ne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7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12.492,25 kn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12.492,25 kn</w:t>
            </w:r>
          </w:p>
        </w:tc>
        <w:tc>
          <w:tcPr>
            <w:tcW w:type="dxa" w:w="70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</w:pPr>
            <w:r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</w:pPr>
            <w:r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 </w:t>
            </w:r>
          </w:p>
        </w:tc>
      </w:tr>
      <w:tr w:rsidTr="00B23669" w:rsidR="00CF70C2">
        <w:trPr>
          <w:trHeight w:val="499"/>
        </w:trPr>
        <w:tc>
          <w:tcPr>
            <w:tcW w:type="dxa" w:w="567"/>
            <w:tcBorders>
              <w:top w:val="nil"/>
              <w:left w:space="0" w:sz="4" w:color="000001" w:val="single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jc w:val="center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65</w:t>
            </w:r>
          </w:p>
        </w:tc>
        <w:tc>
          <w:tcPr>
            <w:tcW w:type="dxa" w:w="127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09838000938</w:t>
            </w:r>
          </w:p>
        </w:tc>
        <w:tc>
          <w:tcPr>
            <w:tcW w:type="dxa" w:w="1133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TSCHANHENZ &amp; KRIŽAJ - d.o.o.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156,25 kn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jc w:val="center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ne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7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156,25 kn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156,25 kn</w:t>
            </w:r>
          </w:p>
        </w:tc>
        <w:tc>
          <w:tcPr>
            <w:tcW w:type="dxa" w:w="70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</w:pPr>
            <w:r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</w:pPr>
            <w:r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 </w:t>
            </w:r>
          </w:p>
        </w:tc>
      </w:tr>
      <w:tr w:rsidTr="00B23669" w:rsidR="00CF70C2">
        <w:trPr>
          <w:trHeight w:val="499"/>
        </w:trPr>
        <w:tc>
          <w:tcPr>
            <w:tcW w:type="dxa" w:w="567"/>
            <w:tcBorders>
              <w:top w:val="nil"/>
              <w:left w:space="0" w:sz="4" w:color="000001" w:val="single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jc w:val="center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66</w:t>
            </w:r>
          </w:p>
        </w:tc>
        <w:tc>
          <w:tcPr>
            <w:tcW w:type="dxa" w:w="127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11319643026</w:t>
            </w:r>
          </w:p>
        </w:tc>
        <w:tc>
          <w:tcPr>
            <w:tcW w:type="dxa" w:w="1133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UDRUGA  "RUDOPOLJE MOJE"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15.493,26 kn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jc w:val="center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ne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7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15.493,26 kn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15.493,26 kn</w:t>
            </w:r>
          </w:p>
        </w:tc>
        <w:tc>
          <w:tcPr>
            <w:tcW w:type="dxa" w:w="70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</w:pPr>
            <w:r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</w:pPr>
            <w:r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 </w:t>
            </w:r>
          </w:p>
        </w:tc>
      </w:tr>
      <w:tr w:rsidTr="00B23669" w:rsidR="00CF70C2">
        <w:trPr>
          <w:trHeight w:val="499"/>
        </w:trPr>
        <w:tc>
          <w:tcPr>
            <w:tcW w:type="dxa" w:w="567"/>
            <w:tcBorders>
              <w:top w:val="nil"/>
              <w:left w:space="0" w:sz="4" w:color="000001" w:val="single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jc w:val="center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67</w:t>
            </w:r>
          </w:p>
        </w:tc>
        <w:tc>
          <w:tcPr>
            <w:tcW w:type="dxa" w:w="127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70555369505</w:t>
            </w:r>
          </w:p>
        </w:tc>
        <w:tc>
          <w:tcPr>
            <w:tcW w:type="dxa" w:w="1133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Ustanova za obrazovanje odraslih VIZOR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13.300,95 kn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jc w:val="center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ne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7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13.300,95 kn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13.300,95 kn</w:t>
            </w:r>
          </w:p>
        </w:tc>
        <w:tc>
          <w:tcPr>
            <w:tcW w:type="dxa" w:w="70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</w:pPr>
            <w:r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</w:pPr>
            <w:r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 </w:t>
            </w:r>
          </w:p>
        </w:tc>
      </w:tr>
      <w:tr w:rsidTr="00B23669" w:rsidR="00CF70C2">
        <w:trPr>
          <w:trHeight w:val="499"/>
        </w:trPr>
        <w:tc>
          <w:tcPr>
            <w:tcW w:type="dxa" w:w="567"/>
            <w:tcBorders>
              <w:top w:val="nil"/>
              <w:left w:space="0" w:sz="4" w:color="000001" w:val="single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jc w:val="center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68</w:t>
            </w:r>
          </w:p>
        </w:tc>
        <w:tc>
          <w:tcPr>
            <w:tcW w:type="dxa" w:w="127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55525619967</w:t>
            </w:r>
          </w:p>
        </w:tc>
        <w:tc>
          <w:tcPr>
            <w:tcW w:type="dxa" w:w="1133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VB LEASING d.o.o.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138.892,25 kn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jc w:val="center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ne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6558,02</w:t>
            </w:r>
          </w:p>
        </w:tc>
        <w:tc>
          <w:tcPr>
            <w:tcW w:type="dxa" w:w="127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6.558,02 kn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6.558,02 kn</w:t>
            </w:r>
          </w:p>
        </w:tc>
        <w:tc>
          <w:tcPr>
            <w:tcW w:type="dxa" w:w="70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</w:pPr>
            <w:r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</w:pPr>
            <w:r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 </w:t>
            </w:r>
          </w:p>
        </w:tc>
      </w:tr>
      <w:tr w:rsidTr="00B23669" w:rsidR="00CF70C2">
        <w:trPr>
          <w:trHeight w:val="499"/>
        </w:trPr>
        <w:tc>
          <w:tcPr>
            <w:tcW w:type="dxa" w:w="567"/>
            <w:tcBorders>
              <w:top w:val="nil"/>
              <w:left w:space="0" w:sz="4" w:color="000001" w:val="single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jc w:val="center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69</w:t>
            </w:r>
          </w:p>
        </w:tc>
        <w:tc>
          <w:tcPr>
            <w:tcW w:type="dxa" w:w="127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02570455168</w:t>
            </w:r>
          </w:p>
        </w:tc>
        <w:tc>
          <w:tcPr>
            <w:tcW w:type="dxa" w:w="1133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VIAL d.o.o.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1.570,38 kn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jc w:val="center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ne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7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1.570,38 kn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1.570,38 kn</w:t>
            </w:r>
          </w:p>
        </w:tc>
        <w:tc>
          <w:tcPr>
            <w:tcW w:type="dxa" w:w="70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</w:pPr>
            <w:r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</w:pPr>
            <w:r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 </w:t>
            </w:r>
          </w:p>
        </w:tc>
      </w:tr>
      <w:tr w:rsidTr="00B23669" w:rsidR="00CF70C2">
        <w:trPr>
          <w:trHeight w:val="499"/>
        </w:trPr>
        <w:tc>
          <w:tcPr>
            <w:tcW w:type="dxa" w:w="567"/>
            <w:tcBorders>
              <w:top w:val="nil"/>
              <w:left w:space="0" w:sz="4" w:color="000001" w:val="single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jc w:val="center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lastRenderedPageBreak/>
              <w:t>70</w:t>
            </w:r>
          </w:p>
        </w:tc>
        <w:tc>
          <w:tcPr>
            <w:tcW w:type="dxa" w:w="127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27310759629</w:t>
            </w:r>
          </w:p>
        </w:tc>
        <w:tc>
          <w:tcPr>
            <w:tcW w:type="dxa" w:w="1133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 xml:space="preserve">ALATI ZA OBRADU DRVETA VINSKI JURAJ, </w:t>
            </w:r>
            <w:proofErr w:type="spellStart"/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vl.MILJENKO</w:t>
            </w:r>
            <w:proofErr w:type="spellEnd"/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 xml:space="preserve"> VINSKI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543,75 kn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jc w:val="center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ne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7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543,75 kn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543,75 kn</w:t>
            </w:r>
          </w:p>
        </w:tc>
        <w:tc>
          <w:tcPr>
            <w:tcW w:type="dxa" w:w="70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</w:pPr>
            <w:r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</w:pPr>
            <w:r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 </w:t>
            </w:r>
          </w:p>
        </w:tc>
      </w:tr>
      <w:tr w:rsidTr="00B23669" w:rsidR="00CF70C2">
        <w:trPr>
          <w:trHeight w:val="499"/>
        </w:trPr>
        <w:tc>
          <w:tcPr>
            <w:tcW w:type="dxa" w:w="567"/>
            <w:tcBorders>
              <w:top w:val="nil"/>
              <w:left w:space="0" w:sz="4" w:color="000001" w:val="single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jc w:val="center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71</w:t>
            </w:r>
          </w:p>
        </w:tc>
        <w:tc>
          <w:tcPr>
            <w:tcW w:type="dxa" w:w="127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 xml:space="preserve">           </w:t>
            </w:r>
          </w:p>
        </w:tc>
        <w:tc>
          <w:tcPr>
            <w:tcW w:type="dxa" w:w="1133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VIRUS d.o.o.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641,91 kn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jc w:val="center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ne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7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641,91 kn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641,91 kn</w:t>
            </w:r>
          </w:p>
        </w:tc>
        <w:tc>
          <w:tcPr>
            <w:tcW w:type="dxa" w:w="70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</w:pPr>
            <w:r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</w:pPr>
            <w:r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 </w:t>
            </w:r>
          </w:p>
        </w:tc>
      </w:tr>
      <w:tr w:rsidTr="00B23669" w:rsidR="00CF70C2">
        <w:trPr>
          <w:trHeight w:val="499"/>
        </w:trPr>
        <w:tc>
          <w:tcPr>
            <w:tcW w:type="dxa" w:w="567"/>
            <w:tcBorders>
              <w:top w:val="nil"/>
              <w:left w:space="0" w:sz="4" w:color="000001" w:val="single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jc w:val="center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72</w:t>
            </w:r>
          </w:p>
        </w:tc>
        <w:tc>
          <w:tcPr>
            <w:tcW w:type="dxa" w:w="127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28579840610</w:t>
            </w:r>
          </w:p>
        </w:tc>
        <w:tc>
          <w:tcPr>
            <w:tcW w:type="dxa" w:w="1133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VIZOR ekologija-zaštita-konzalting d.o.o.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15.500,00 kn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jc w:val="center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ne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7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15.500,00 kn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15.500,00 kn</w:t>
            </w:r>
          </w:p>
        </w:tc>
        <w:tc>
          <w:tcPr>
            <w:tcW w:type="dxa" w:w="70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</w:pPr>
            <w:r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</w:pPr>
            <w:r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 </w:t>
            </w:r>
          </w:p>
        </w:tc>
      </w:tr>
      <w:tr w:rsidTr="00B23669" w:rsidR="00CF70C2">
        <w:trPr>
          <w:trHeight w:val="499"/>
        </w:trPr>
        <w:tc>
          <w:tcPr>
            <w:tcW w:type="dxa" w:w="567"/>
            <w:tcBorders>
              <w:top w:val="nil"/>
              <w:left w:space="0" w:sz="4" w:color="000001" w:val="single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jc w:val="center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73</w:t>
            </w:r>
          </w:p>
        </w:tc>
        <w:tc>
          <w:tcPr>
            <w:tcW w:type="dxa" w:w="127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43821575225</w:t>
            </w:r>
          </w:p>
        </w:tc>
        <w:tc>
          <w:tcPr>
            <w:tcW w:type="dxa" w:w="1133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MLADEN VODIČKA Sudski vještak za graditeljstvo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11.668,87 kn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jc w:val="center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ne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7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11.668,87 kn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11.668,87 kn</w:t>
            </w:r>
          </w:p>
        </w:tc>
        <w:tc>
          <w:tcPr>
            <w:tcW w:type="dxa" w:w="70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</w:pPr>
            <w:r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</w:pPr>
            <w:r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 </w:t>
            </w:r>
          </w:p>
        </w:tc>
      </w:tr>
      <w:tr w:rsidTr="00B23669" w:rsidR="00CF70C2">
        <w:trPr>
          <w:trHeight w:val="499"/>
        </w:trPr>
        <w:tc>
          <w:tcPr>
            <w:tcW w:type="dxa" w:w="567"/>
            <w:tcBorders>
              <w:top w:val="nil"/>
              <w:left w:space="0" w:sz="4" w:color="000001" w:val="single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jc w:val="center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74</w:t>
            </w:r>
          </w:p>
        </w:tc>
        <w:tc>
          <w:tcPr>
            <w:tcW w:type="dxa" w:w="127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69293880154</w:t>
            </w:r>
          </w:p>
        </w:tc>
        <w:tc>
          <w:tcPr>
            <w:tcW w:type="dxa" w:w="1133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VRHKOM d.o.o.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6.506,70 kn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jc w:val="center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ne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7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6.506,70 kn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6.506,70 kn</w:t>
            </w:r>
          </w:p>
        </w:tc>
        <w:tc>
          <w:tcPr>
            <w:tcW w:type="dxa" w:w="70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</w:pPr>
            <w:r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</w:pPr>
            <w:r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 </w:t>
            </w:r>
          </w:p>
        </w:tc>
      </w:tr>
      <w:tr w:rsidTr="00B23669" w:rsidR="00CF70C2">
        <w:trPr>
          <w:trHeight w:val="499"/>
        </w:trPr>
        <w:tc>
          <w:tcPr>
            <w:tcW w:type="dxa" w:w="567"/>
            <w:tcBorders>
              <w:top w:val="nil"/>
              <w:left w:space="0" w:sz="4" w:color="000001" w:val="single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jc w:val="center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75</w:t>
            </w:r>
          </w:p>
        </w:tc>
        <w:tc>
          <w:tcPr>
            <w:tcW w:type="dxa" w:w="127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92963223473</w:t>
            </w:r>
          </w:p>
        </w:tc>
        <w:tc>
          <w:tcPr>
            <w:tcW w:type="dxa" w:w="1133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ZAGREBAČKA BANKA d.d.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300,00 kn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jc w:val="center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ne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7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300,00 kn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300,00 kn</w:t>
            </w:r>
          </w:p>
        </w:tc>
        <w:tc>
          <w:tcPr>
            <w:tcW w:type="dxa" w:w="70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</w:pPr>
            <w:r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</w:pPr>
            <w:r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 </w:t>
            </w:r>
          </w:p>
        </w:tc>
      </w:tr>
      <w:tr w:rsidTr="00B23669" w:rsidR="00CF70C2">
        <w:trPr>
          <w:trHeight w:val="499"/>
        </w:trPr>
        <w:tc>
          <w:tcPr>
            <w:tcW w:type="dxa" w:w="567"/>
            <w:tcBorders>
              <w:top w:val="nil"/>
              <w:left w:space="0" w:sz="4" w:color="000001" w:val="single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jc w:val="center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76</w:t>
            </w:r>
          </w:p>
        </w:tc>
        <w:tc>
          <w:tcPr>
            <w:tcW w:type="dxa" w:w="127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45561493065</w:t>
            </w:r>
          </w:p>
        </w:tc>
        <w:tc>
          <w:tcPr>
            <w:tcW w:type="dxa" w:w="1133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STON-ING d.o.o.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jc w:val="center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da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120.867,07</w:t>
            </w:r>
          </w:p>
        </w:tc>
        <w:tc>
          <w:tcPr>
            <w:tcW w:type="dxa" w:w="127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120.867,07 kn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120.867,07 kn</w:t>
            </w:r>
          </w:p>
        </w:tc>
        <w:tc>
          <w:tcPr>
            <w:tcW w:type="dxa" w:w="70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</w:pPr>
            <w:r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</w:pPr>
            <w:r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 </w:t>
            </w:r>
          </w:p>
        </w:tc>
      </w:tr>
      <w:tr w:rsidTr="00B23669" w:rsidR="00CF70C2">
        <w:trPr>
          <w:trHeight w:val="1020"/>
        </w:trPr>
        <w:tc>
          <w:tcPr>
            <w:tcW w:type="dxa" w:w="567"/>
            <w:tcBorders>
              <w:top w:val="nil"/>
              <w:left w:space="0" w:sz="4" w:color="000001" w:val="single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jc w:val="center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77</w:t>
            </w:r>
          </w:p>
        </w:tc>
        <w:tc>
          <w:tcPr>
            <w:tcW w:type="dxa" w:w="127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18683136487</w:t>
            </w:r>
          </w:p>
        </w:tc>
        <w:tc>
          <w:tcPr>
            <w:tcW w:type="dxa" w:w="1133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MINISTARSTVO FINANCIJA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762.139,41 kn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jc w:val="center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ne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7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762.139,41 kn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762.139,41 kn</w:t>
            </w:r>
          </w:p>
        </w:tc>
        <w:tc>
          <w:tcPr>
            <w:tcW w:type="dxa" w:w="70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</w:pPr>
            <w:r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</w:pPr>
            <w:r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 xml:space="preserve">Uvjetna tražbina po jamstvu danom od strane dužnika po Upravnom ugovoru o podmirenju poreznog duga društva Drvna industrija </w:t>
            </w:r>
            <w:proofErr w:type="spellStart"/>
            <w:r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Bohor</w:t>
            </w:r>
            <w:proofErr w:type="spellEnd"/>
            <w:r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 xml:space="preserve"> d.o.o. i Trgovački centar Požgaj - drvo u graditeljstvu d.o.o.</w:t>
            </w:r>
          </w:p>
        </w:tc>
      </w:tr>
      <w:tr w:rsidTr="00B23669" w:rsidR="00CF70C2">
        <w:trPr>
          <w:trHeight w:val="765"/>
        </w:trPr>
        <w:tc>
          <w:tcPr>
            <w:tcW w:type="dxa" w:w="567"/>
            <w:tcBorders>
              <w:top w:val="nil"/>
              <w:left w:space="0" w:sz="4" w:color="000001" w:val="single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jc w:val="center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78</w:t>
            </w:r>
          </w:p>
        </w:tc>
        <w:tc>
          <w:tcPr>
            <w:tcW w:type="dxa" w:w="127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65436826341</w:t>
            </w:r>
          </w:p>
        </w:tc>
        <w:tc>
          <w:tcPr>
            <w:tcW w:type="dxa" w:w="1133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PARKETI POŽGAJ d.o.o.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416.172,59 kn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jc w:val="center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ne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7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416.172,59 kn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416.172,59 kn</w:t>
            </w:r>
          </w:p>
        </w:tc>
        <w:tc>
          <w:tcPr>
            <w:tcW w:type="dxa" w:w="70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</w:pPr>
            <w:r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</w:pPr>
            <w:r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 xml:space="preserve">Uvjetna tražbina po jamstvu danom od strane vjerovnika po Upravnom ugovoru </w:t>
            </w:r>
            <w:r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lastRenderedPageBreak/>
              <w:t>o podmirenju poreznog duga dužnika.</w:t>
            </w:r>
          </w:p>
        </w:tc>
      </w:tr>
      <w:tr w:rsidTr="00B23669" w:rsidR="00CF70C2">
        <w:trPr>
          <w:trHeight w:val="1020"/>
        </w:trPr>
        <w:tc>
          <w:tcPr>
            <w:tcW w:type="dxa" w:w="567"/>
            <w:tcBorders>
              <w:top w:val="nil"/>
              <w:left w:space="0" w:sz="4" w:color="000001" w:val="single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jc w:val="center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lastRenderedPageBreak/>
              <w:t>79</w:t>
            </w:r>
          </w:p>
        </w:tc>
        <w:tc>
          <w:tcPr>
            <w:tcW w:type="dxa" w:w="127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58063088591</w:t>
            </w:r>
          </w:p>
        </w:tc>
        <w:tc>
          <w:tcPr>
            <w:tcW w:type="dxa" w:w="1133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ŠTEDBANKA d.d.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2.300.717,41 kn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jc w:val="center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ne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7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2.300.717,41 kn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2.300.717,41 kn</w:t>
            </w:r>
          </w:p>
        </w:tc>
        <w:tc>
          <w:tcPr>
            <w:tcW w:type="dxa" w:w="70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</w:pPr>
            <w:r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</w:pPr>
            <w:r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Uvjetna tražbina po jamstvu danom od strane dužnika po Ugovoru o dugoročnom kreditu broj 57-40-01460-0 te po Ugovoru o izdavanju bankovne garancije br. 760-579.</w:t>
            </w:r>
          </w:p>
        </w:tc>
      </w:tr>
      <w:tr w:rsidTr="00B23669" w:rsidR="00CF70C2">
        <w:trPr>
          <w:trHeight w:val="765"/>
        </w:trPr>
        <w:tc>
          <w:tcPr>
            <w:tcW w:type="dxa" w:w="567"/>
            <w:tcBorders>
              <w:top w:val="nil"/>
              <w:left w:space="0" w:sz="4" w:color="000001" w:val="single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jc w:val="center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80</w:t>
            </w:r>
          </w:p>
        </w:tc>
        <w:tc>
          <w:tcPr>
            <w:tcW w:type="dxa" w:w="127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81712716992</w:t>
            </w:r>
          </w:p>
        </w:tc>
        <w:tc>
          <w:tcPr>
            <w:tcW w:type="dxa" w:w="1133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VENETO BANKA d.d.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16.139.836,01 kn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jc w:val="center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ne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7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16.139.836,01 kn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16.139.836,01 kn</w:t>
            </w:r>
          </w:p>
        </w:tc>
        <w:tc>
          <w:tcPr>
            <w:tcW w:type="dxa" w:w="70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</w:pPr>
            <w:r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</w:pPr>
            <w:r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Uvjetna tražbina po jamstvu danom od strane dužnika po Ugovorima o dugoročnom kreditu broj: KS-222-2015, KS-223-2015, KS-224-2015, KS-225-2015.</w:t>
            </w:r>
          </w:p>
        </w:tc>
      </w:tr>
      <w:tr w:rsidTr="00B23669" w:rsidR="00CF70C2">
        <w:trPr>
          <w:trHeight w:val="720"/>
        </w:trPr>
        <w:tc>
          <w:tcPr>
            <w:tcW w:type="dxa" w:w="567"/>
            <w:tcBorders>
              <w:top w:val="nil"/>
              <w:left w:space="0" w:sz="4" w:color="000001" w:val="single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jc w:val="center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81</w:t>
            </w:r>
          </w:p>
        </w:tc>
        <w:tc>
          <w:tcPr>
            <w:tcW w:type="dxa" w:w="127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87735306219</w:t>
            </w:r>
          </w:p>
        </w:tc>
        <w:tc>
          <w:tcPr>
            <w:tcW w:type="dxa" w:w="1133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ALPHA-DRVO d.o.o.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7.619.682,27 kn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jc w:val="center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ne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7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7.619.682,27 kn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7.619.682,27 kn</w:t>
            </w:r>
          </w:p>
        </w:tc>
        <w:tc>
          <w:tcPr>
            <w:tcW w:type="dxa" w:w="70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</w:pPr>
            <w:r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</w:pPr>
            <w:r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Uvjetna tražbina po regresnom pravu vjerovnika po Ugovoru kreditu br. G-</w:t>
            </w:r>
            <w:r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lastRenderedPageBreak/>
              <w:t>37/12 sklopljenom između dužnika i HBOR.</w:t>
            </w:r>
          </w:p>
        </w:tc>
      </w:tr>
      <w:tr w:rsidTr="00B23669" w:rsidR="00CF70C2">
        <w:trPr>
          <w:trHeight w:val="510"/>
        </w:trPr>
        <w:tc>
          <w:tcPr>
            <w:tcW w:type="dxa" w:w="567"/>
            <w:tcBorders>
              <w:top w:val="nil"/>
              <w:left w:space="0" w:sz="4" w:color="000001" w:val="single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jc w:val="center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lastRenderedPageBreak/>
              <w:t>82</w:t>
            </w:r>
          </w:p>
        </w:tc>
        <w:tc>
          <w:tcPr>
            <w:tcW w:type="dxa" w:w="127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25609559342</w:t>
            </w:r>
          </w:p>
        </w:tc>
        <w:tc>
          <w:tcPr>
            <w:tcW w:type="dxa" w:w="1133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HRVATSKA AGENCIJA ZA MALO GOSPODARSTVO, INOVACIJE I INVESTICIJE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4.000.000,00 kn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jc w:val="center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da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4.000.000,00 kn</w:t>
            </w:r>
          </w:p>
        </w:tc>
        <w:tc>
          <w:tcPr>
            <w:tcW w:type="dxa" w:w="127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4.000.000,00 kn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4.000.000,00 kn</w:t>
            </w:r>
          </w:p>
        </w:tc>
        <w:tc>
          <w:tcPr>
            <w:tcW w:type="dxa" w:w="70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</w:pPr>
            <w:r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</w:pPr>
            <w:r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 xml:space="preserve">Uvjetna tražbina po danom jamstvu vjerovnika po Ugovoru o jamstvu na prvi poziv </w:t>
            </w:r>
            <w:proofErr w:type="spellStart"/>
            <w:r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br</w:t>
            </w:r>
            <w:proofErr w:type="spellEnd"/>
            <w:r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 xml:space="preserve"> 28/5490.</w:t>
            </w:r>
          </w:p>
        </w:tc>
      </w:tr>
      <w:tr w:rsidTr="00B23669" w:rsidR="00CF70C2">
        <w:trPr>
          <w:trHeight w:val="1020"/>
        </w:trPr>
        <w:tc>
          <w:tcPr>
            <w:tcW w:type="dxa" w:w="567"/>
            <w:tcBorders>
              <w:top w:val="nil"/>
              <w:left w:space="0" w:sz="4" w:color="000001" w:val="single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jc w:val="center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83</w:t>
            </w:r>
          </w:p>
        </w:tc>
        <w:tc>
          <w:tcPr>
            <w:tcW w:type="dxa" w:w="127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46036775558</w:t>
            </w:r>
          </w:p>
        </w:tc>
        <w:tc>
          <w:tcPr>
            <w:tcW w:type="dxa" w:w="1133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NIKOLA POŽGAJ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7.758.574,52 kn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jc w:val="center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ne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7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7.758.574,52 kn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7.758.574,52 kn</w:t>
            </w:r>
          </w:p>
        </w:tc>
        <w:tc>
          <w:tcPr>
            <w:tcW w:type="dxa" w:w="70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</w:pPr>
            <w:r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</w:pPr>
            <w:r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 xml:space="preserve">Uvjetna tražbina po regresnom pravu vjerovnika po Ugovor o kreditu broj G-37/12 sklopljenom između dužnika i HBOR te po ugovoru o financijskom </w:t>
            </w:r>
            <w:proofErr w:type="spellStart"/>
            <w:r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leasingu</w:t>
            </w:r>
            <w:proofErr w:type="spellEnd"/>
            <w:r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.</w:t>
            </w:r>
          </w:p>
        </w:tc>
      </w:tr>
      <w:tr w:rsidTr="00B23669" w:rsidR="00CF70C2">
        <w:trPr>
          <w:trHeight w:val="510"/>
        </w:trPr>
        <w:tc>
          <w:tcPr>
            <w:tcW w:type="dxa" w:w="567"/>
            <w:tcBorders>
              <w:top w:val="nil"/>
              <w:left w:space="0" w:sz="4" w:color="000001" w:val="single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jc w:val="center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84</w:t>
            </w:r>
          </w:p>
        </w:tc>
        <w:tc>
          <w:tcPr>
            <w:tcW w:type="dxa" w:w="127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97326283154</w:t>
            </w:r>
          </w:p>
        </w:tc>
        <w:tc>
          <w:tcPr>
            <w:tcW w:type="dxa" w:w="1133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PODRAVSKA BANKA d.d.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6.607.010,92 kn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jc w:val="center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da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6.441.785,97 kn</w:t>
            </w:r>
          </w:p>
        </w:tc>
        <w:tc>
          <w:tcPr>
            <w:tcW w:type="dxa" w:w="127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6.441.785,97 kn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6.441.785,97 kn</w:t>
            </w:r>
          </w:p>
        </w:tc>
        <w:tc>
          <w:tcPr>
            <w:tcW w:type="dxa" w:w="70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</w:pPr>
            <w:r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</w:pPr>
            <w:r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Uvjetna tražbina po jamstvu danom od strane dužnika po Ugovorima o kreditu društva Požgaj d.o.o..</w:t>
            </w:r>
          </w:p>
        </w:tc>
      </w:tr>
      <w:tr w:rsidTr="00B23669" w:rsidR="00CF70C2">
        <w:trPr>
          <w:trHeight w:val="510"/>
        </w:trPr>
        <w:tc>
          <w:tcPr>
            <w:tcW w:type="dxa" w:w="567"/>
            <w:tcBorders>
              <w:top w:val="nil"/>
              <w:left w:space="0" w:sz="4" w:color="000001" w:val="single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jc w:val="center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85</w:t>
            </w:r>
          </w:p>
        </w:tc>
        <w:tc>
          <w:tcPr>
            <w:tcW w:type="dxa" w:w="127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70663193635</w:t>
            </w:r>
          </w:p>
        </w:tc>
        <w:tc>
          <w:tcPr>
            <w:tcW w:type="dxa" w:w="1133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KREDITNA BANKA ZAGREB d.d.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1.126.186,15 kn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jc w:val="center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da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1.040.783,25 kn</w:t>
            </w:r>
          </w:p>
        </w:tc>
        <w:tc>
          <w:tcPr>
            <w:tcW w:type="dxa" w:w="127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1.040.783,25 kn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1.040.783,25 kn</w:t>
            </w:r>
          </w:p>
        </w:tc>
        <w:tc>
          <w:tcPr>
            <w:tcW w:type="dxa" w:w="70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</w:pPr>
            <w:r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</w:pPr>
            <w:r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 xml:space="preserve">Uvjetna tražbina po jamstvu danom od strane dužnika po Ugovor o </w:t>
            </w:r>
            <w:r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lastRenderedPageBreak/>
              <w:t>dugoročnom kreditu broj 6211005115.</w:t>
            </w:r>
          </w:p>
        </w:tc>
      </w:tr>
      <w:tr w:rsidTr="00B23669" w:rsidR="00CF70C2">
        <w:trPr>
          <w:trHeight w:val="1020"/>
        </w:trPr>
        <w:tc>
          <w:tcPr>
            <w:tcW w:type="dxa" w:w="567"/>
            <w:tcBorders>
              <w:top w:val="nil"/>
              <w:left w:space="0" w:sz="4" w:color="000001" w:val="single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jc w:val="center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lastRenderedPageBreak/>
              <w:t>86</w:t>
            </w:r>
          </w:p>
        </w:tc>
        <w:tc>
          <w:tcPr>
            <w:tcW w:type="dxa" w:w="127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52508873833</w:t>
            </w:r>
          </w:p>
        </w:tc>
        <w:tc>
          <w:tcPr>
            <w:tcW w:type="dxa" w:w="1133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OTP banka Hrvatska d.d.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3.384.586,37 kn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jc w:val="center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ne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7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3.384.586,37 kn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3.384.586,37 kn</w:t>
            </w:r>
          </w:p>
        </w:tc>
        <w:tc>
          <w:tcPr>
            <w:tcW w:type="dxa" w:w="70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</w:pPr>
            <w:r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</w:pPr>
            <w:r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Uvjetna tražbina po jamstvu danom od strane dužnika po Ugovorima o kratkoročnom kreditu broj: 160527112825, 160726172368, 161124298863, 161222027941 i 160912447836.</w:t>
            </w:r>
          </w:p>
        </w:tc>
      </w:tr>
      <w:tr w:rsidTr="00B23669" w:rsidR="00CF70C2">
        <w:trPr>
          <w:trHeight w:val="765"/>
        </w:trPr>
        <w:tc>
          <w:tcPr>
            <w:tcW w:type="dxa" w:w="567"/>
            <w:tcBorders>
              <w:top w:val="nil"/>
              <w:left w:space="0" w:sz="4" w:color="000001" w:val="single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jc w:val="center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87</w:t>
            </w:r>
          </w:p>
        </w:tc>
        <w:tc>
          <w:tcPr>
            <w:tcW w:type="dxa" w:w="127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87939104217</w:t>
            </w:r>
          </w:p>
        </w:tc>
        <w:tc>
          <w:tcPr>
            <w:tcW w:type="dxa" w:w="1133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HRVATSKA POŠTANSKA BANKA d.d.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10.572.204,93 kn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jc w:val="center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da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10.496.297,25 kn</w:t>
            </w:r>
          </w:p>
        </w:tc>
        <w:tc>
          <w:tcPr>
            <w:tcW w:type="dxa" w:w="127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10.496.297,25 kn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  <w:jc w:val="right"/>
              <w:rPr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10.496.297,25 kn</w:t>
            </w:r>
          </w:p>
        </w:tc>
        <w:tc>
          <w:tcPr>
            <w:tcW w:type="dxa" w:w="707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</w:pPr>
            <w:r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2B95" w:rsidR="00DA2B95">
            <w:pPr>
              <w:pStyle w:val="Standard"/>
              <w:spacing w:lineRule="auto" w:line="240" w:after="0"/>
            </w:pPr>
            <w:r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Uvjetna tražbina po jamstvu danom od strane dužnika po Ugovoru o kreditu broj 13-420/2006 te po Ugovoru o kreditu broj 21-420/2006.</w:t>
            </w:r>
          </w:p>
        </w:tc>
      </w:tr>
    </w:tbl>
    <w:p w:rsidRDefault="00DA2B95" w:rsidP="00DA2B95" w:rsidR="00DA2B95">
      <w:pPr>
        <w:jc w:val="both"/>
        <w:rPr>
          <w:sz w:val="20"/>
          <w:szCs w:val="20"/>
        </w:rPr>
      </w:pPr>
    </w:p>
    <w:p w:rsidRDefault="00BB653B" w:rsidP="00DA2B95" w:rsidR="00BB653B">
      <w:pPr>
        <w:jc w:val="both"/>
        <w:rPr>
          <w:sz w:val="20"/>
          <w:szCs w:val="20"/>
        </w:rPr>
      </w:pPr>
    </w:p>
    <w:p w:rsidRDefault="00DA2B95" w:rsidP="00DA2B95" w:rsidR="00DA2B95">
      <w:pPr>
        <w:ind w:firstLine="708"/>
        <w:jc w:val="both"/>
      </w:pPr>
      <w:r>
        <w:t>II/</w:t>
      </w:r>
      <w:r>
        <w:rPr>
          <w:bCs/>
          <w:lang w:eastAsia="hr-HR"/>
        </w:rPr>
        <w:t xml:space="preserve"> Vjerovnici iz točke I izreke ovog rješenja</w:t>
      </w:r>
      <w:r w:rsidR="00BB653B">
        <w:rPr>
          <w:bCs/>
          <w:lang w:eastAsia="hr-HR"/>
        </w:rPr>
        <w:t xml:space="preserve"> i to Impuls </w:t>
      </w:r>
      <w:proofErr w:type="spellStart"/>
      <w:r w:rsidR="00BB653B">
        <w:rPr>
          <w:bCs/>
          <w:lang w:eastAsia="hr-HR"/>
        </w:rPr>
        <w:t>Leasing</w:t>
      </w:r>
      <w:proofErr w:type="spellEnd"/>
      <w:r w:rsidR="00BB653B">
        <w:rPr>
          <w:bCs/>
          <w:lang w:eastAsia="hr-HR"/>
        </w:rPr>
        <w:t xml:space="preserve"> d.o.o.</w:t>
      </w:r>
      <w:r w:rsidR="00AB65D3">
        <w:rPr>
          <w:bCs/>
          <w:lang w:eastAsia="hr-HR"/>
        </w:rPr>
        <w:t xml:space="preserve"> iz Zagreba, Vladimira </w:t>
      </w:r>
      <w:proofErr w:type="spellStart"/>
      <w:r w:rsidR="00AB65D3">
        <w:rPr>
          <w:bCs/>
          <w:lang w:eastAsia="hr-HR"/>
        </w:rPr>
        <w:t>Škorpika</w:t>
      </w:r>
      <w:proofErr w:type="spellEnd"/>
      <w:r w:rsidR="00AB65D3">
        <w:rPr>
          <w:bCs/>
          <w:lang w:eastAsia="hr-HR"/>
        </w:rPr>
        <w:t xml:space="preserve"> br. 24/1</w:t>
      </w:r>
      <w:r w:rsidR="00BB653B">
        <w:rPr>
          <w:bCs/>
          <w:lang w:eastAsia="hr-HR"/>
        </w:rPr>
        <w:t xml:space="preserve">, te Davor Popović, </w:t>
      </w:r>
      <w:proofErr w:type="spellStart"/>
      <w:r w:rsidR="00BB653B">
        <w:rPr>
          <w:bCs/>
          <w:lang w:eastAsia="hr-HR"/>
        </w:rPr>
        <w:t>vl</w:t>
      </w:r>
      <w:proofErr w:type="spellEnd"/>
      <w:r w:rsidR="00BB653B">
        <w:rPr>
          <w:bCs/>
          <w:lang w:eastAsia="hr-HR"/>
        </w:rPr>
        <w:t xml:space="preserve">. </w:t>
      </w:r>
      <w:proofErr w:type="spellStart"/>
      <w:r w:rsidR="00BB653B">
        <w:rPr>
          <w:bCs/>
          <w:lang w:eastAsia="hr-HR"/>
        </w:rPr>
        <w:t>Tehodiv</w:t>
      </w:r>
      <w:proofErr w:type="spellEnd"/>
      <w:r w:rsidR="00BB653B">
        <w:rPr>
          <w:bCs/>
          <w:lang w:eastAsia="hr-HR"/>
        </w:rPr>
        <w:t xml:space="preserve"> Servis</w:t>
      </w:r>
      <w:r w:rsidR="00AB65D3">
        <w:rPr>
          <w:bCs/>
          <w:lang w:eastAsia="hr-HR"/>
        </w:rPr>
        <w:t xml:space="preserve">, iz Križevaca, Istarska ulica br. 35, </w:t>
      </w:r>
      <w:r>
        <w:rPr>
          <w:bCs/>
          <w:lang w:eastAsia="hr-HR"/>
        </w:rPr>
        <w:t>čije su tražbine djelomično osporene upućuju se na pokretanje parnice protiv dužnika, radi utvrđivanja osporenog iznosa tražbine.</w:t>
      </w:r>
    </w:p>
    <w:p w:rsidRDefault="00DA2B95" w:rsidP="00547834" w:rsidR="00547834">
      <w:pPr>
        <w:spacing w:after="0"/>
        <w:jc w:val="both"/>
        <w:rPr>
          <w:bCs/>
          <w:lang w:eastAsia="hr-HR"/>
        </w:rPr>
      </w:pPr>
      <w:r>
        <w:rPr>
          <w:bCs/>
          <w:lang w:eastAsia="hr-HR"/>
        </w:rPr>
        <w:t xml:space="preserve">          </w:t>
      </w:r>
      <w:r>
        <w:rPr>
          <w:bCs/>
          <w:lang w:eastAsia="hr-HR"/>
        </w:rPr>
        <w:tab/>
        <w:t xml:space="preserve">IV/ Ako vjerovnici iz točke I izreke ovog rješenja ne pokrenu parnicu u roku od 8 dana od dana primitka ovoga rješenja o upućivanju na parnicu, smatrati će se da su odustali od prava na vođenje parnice. </w:t>
      </w:r>
    </w:p>
    <w:p w:rsidRDefault="00DA2B95" w:rsidP="00547834" w:rsidR="00DA2B95">
      <w:pPr>
        <w:spacing w:after="0"/>
        <w:jc w:val="center"/>
        <w:rPr>
          <w:bCs/>
          <w:lang w:eastAsia="hr-HR"/>
        </w:rPr>
      </w:pPr>
      <w:r>
        <w:rPr>
          <w:bCs/>
          <w:lang w:eastAsia="hr-HR"/>
        </w:rPr>
        <w:lastRenderedPageBreak/>
        <w:t>Obrazloženje</w:t>
      </w:r>
    </w:p>
    <w:p w:rsidRDefault="00DA2B95" w:rsidP="00DA2B95" w:rsidR="00DA2B95">
      <w:pPr>
        <w:pStyle w:val="Tijeloteksta"/>
        <w:spacing w:after="0"/>
        <w:rPr>
          <w:lang w:eastAsia="hr-HR"/>
        </w:rPr>
      </w:pPr>
    </w:p>
    <w:p w:rsidRDefault="00DA2B95" w:rsidP="00DA2B95" w:rsidR="00DA2B95">
      <w:pPr>
        <w:spacing w:after="0"/>
        <w:ind w:firstLine="708"/>
        <w:jc w:val="both"/>
      </w:pPr>
      <w:r>
        <w:t xml:space="preserve">Dužnik je podnio ovome sudu prijedlog za otvaranje </w:t>
      </w:r>
      <w:proofErr w:type="spellStart"/>
      <w:r>
        <w:t>predstečajnog</w:t>
      </w:r>
      <w:proofErr w:type="spellEnd"/>
      <w:r>
        <w:t xml:space="preserve"> postupka, na temelju odredbe čl. 25. st. 1. Stečajnog zakona (Narodne novine br. 71/2015.,  dalje : SZ-a), nakon čega je ovaj sud donio rješenje o otvaranju </w:t>
      </w:r>
      <w:proofErr w:type="spellStart"/>
      <w:r>
        <w:t>predstečajnog</w:t>
      </w:r>
      <w:proofErr w:type="spellEnd"/>
      <w:r>
        <w:t xml:space="preserve"> postupka, kojim je između ostalog imenovao povjerenika i odredio ročište radi ispitivanja tražbina. </w:t>
      </w:r>
    </w:p>
    <w:p w:rsidRDefault="00DA2B95" w:rsidP="00DA2B95" w:rsidR="00DA2B95">
      <w:pPr>
        <w:spacing w:after="0"/>
        <w:jc w:val="both"/>
        <w:rPr>
          <w:bCs/>
          <w:lang w:eastAsia="hr-HR"/>
        </w:rPr>
      </w:pPr>
      <w:r>
        <w:tab/>
        <w:t>Na ročištu radi</w:t>
      </w:r>
      <w:r w:rsidR="00960CBF">
        <w:t xml:space="preserve"> ispitivanja tražbina 5. lipnja</w:t>
      </w:r>
      <w:r>
        <w:t xml:space="preserve"> 2017. sud je sastavio tablicu ispitanih tražbina (čl. 49. st. 1. SZ-a), na temelju koje je donijeto ovo rješenje (čl. 50. st. 1. SZ-a), </w:t>
      </w:r>
      <w:r>
        <w:rPr>
          <w:bCs/>
          <w:lang w:eastAsia="hr-HR"/>
        </w:rPr>
        <w:t>kojim je odlučeno u kojem su iznosu pojedine tražbine utvrđene, odnosno, osporene, uz naznaku razloga osporavanja.</w:t>
      </w:r>
    </w:p>
    <w:p w:rsidRDefault="00DA2B95" w:rsidP="00DA2B95" w:rsidR="00DA2B95">
      <w:pPr>
        <w:spacing w:after="0"/>
        <w:ind w:firstLine="708"/>
        <w:jc w:val="both"/>
        <w:rPr>
          <w:bCs/>
          <w:lang w:eastAsia="hr-HR"/>
        </w:rPr>
      </w:pPr>
      <w:r>
        <w:rPr>
          <w:bCs/>
          <w:lang w:eastAsia="hr-HR"/>
        </w:rPr>
        <w:t>Tražbine vjerovnika prijavljene u propisanom roku smatraju se utvrđenima ako ih nije osporio dužnik, povjerenik ili vjerovnik (čl. 47. SZ-a), a navedene su u točki I izreke ovog rješenja.</w:t>
      </w:r>
    </w:p>
    <w:p w:rsidRDefault="00DA2B95" w:rsidP="00DA2B95" w:rsidR="00DA2B95">
      <w:pPr>
        <w:spacing w:after="0"/>
        <w:jc w:val="both"/>
        <w:rPr>
          <w:bCs/>
          <w:lang w:eastAsia="hr-HR"/>
        </w:rPr>
      </w:pPr>
      <w:r>
        <w:rPr>
          <w:bCs/>
          <w:lang w:eastAsia="hr-HR"/>
        </w:rPr>
        <w:tab/>
        <w:t>Tražbine vjerovnika</w:t>
      </w:r>
      <w:r w:rsidR="00960CBF">
        <w:rPr>
          <w:bCs/>
          <w:lang w:eastAsia="hr-HR"/>
        </w:rPr>
        <w:t xml:space="preserve"> </w:t>
      </w:r>
      <w:r w:rsidR="00960CBF">
        <w:rPr>
          <w:bCs/>
          <w:lang w:eastAsia="hr-HR"/>
        </w:rPr>
        <w:t xml:space="preserve">Impuls </w:t>
      </w:r>
      <w:proofErr w:type="spellStart"/>
      <w:r w:rsidR="00960CBF">
        <w:rPr>
          <w:bCs/>
          <w:lang w:eastAsia="hr-HR"/>
        </w:rPr>
        <w:t>Leasing</w:t>
      </w:r>
      <w:proofErr w:type="spellEnd"/>
      <w:r w:rsidR="00960CBF">
        <w:rPr>
          <w:bCs/>
          <w:lang w:eastAsia="hr-HR"/>
        </w:rPr>
        <w:t xml:space="preserve"> d.o.o. iz Zagreba, Vladimira </w:t>
      </w:r>
      <w:proofErr w:type="spellStart"/>
      <w:r w:rsidR="00960CBF">
        <w:rPr>
          <w:bCs/>
          <w:lang w:eastAsia="hr-HR"/>
        </w:rPr>
        <w:t>Škorpika</w:t>
      </w:r>
      <w:proofErr w:type="spellEnd"/>
      <w:r w:rsidR="00960CBF">
        <w:rPr>
          <w:bCs/>
          <w:lang w:eastAsia="hr-HR"/>
        </w:rPr>
        <w:t xml:space="preserve"> br. 24/1, te Davor</w:t>
      </w:r>
      <w:r w:rsidR="00960CBF">
        <w:rPr>
          <w:bCs/>
          <w:lang w:eastAsia="hr-HR"/>
        </w:rPr>
        <w:t>a</w:t>
      </w:r>
      <w:r w:rsidR="00960CBF">
        <w:rPr>
          <w:bCs/>
          <w:lang w:eastAsia="hr-HR"/>
        </w:rPr>
        <w:t xml:space="preserve"> Popović</w:t>
      </w:r>
      <w:r w:rsidR="00960CBF">
        <w:rPr>
          <w:bCs/>
          <w:lang w:eastAsia="hr-HR"/>
        </w:rPr>
        <w:t>a</w:t>
      </w:r>
      <w:r w:rsidR="00960CBF">
        <w:rPr>
          <w:bCs/>
          <w:lang w:eastAsia="hr-HR"/>
        </w:rPr>
        <w:t xml:space="preserve">, </w:t>
      </w:r>
      <w:proofErr w:type="spellStart"/>
      <w:r w:rsidR="00960CBF">
        <w:rPr>
          <w:bCs/>
          <w:lang w:eastAsia="hr-HR"/>
        </w:rPr>
        <w:t>vl</w:t>
      </w:r>
      <w:proofErr w:type="spellEnd"/>
      <w:r w:rsidR="00960CBF">
        <w:rPr>
          <w:bCs/>
          <w:lang w:eastAsia="hr-HR"/>
        </w:rPr>
        <w:t xml:space="preserve">. </w:t>
      </w:r>
      <w:proofErr w:type="spellStart"/>
      <w:r w:rsidR="00960CBF">
        <w:rPr>
          <w:bCs/>
          <w:lang w:eastAsia="hr-HR"/>
        </w:rPr>
        <w:t>Tehodiv</w:t>
      </w:r>
      <w:proofErr w:type="spellEnd"/>
      <w:r w:rsidR="00960CBF">
        <w:rPr>
          <w:bCs/>
          <w:lang w:eastAsia="hr-HR"/>
        </w:rPr>
        <w:t xml:space="preserve"> Servis, iz K</w:t>
      </w:r>
      <w:r w:rsidR="00960CBF">
        <w:rPr>
          <w:bCs/>
          <w:lang w:eastAsia="hr-HR"/>
        </w:rPr>
        <w:t>riževaca, Istarska ulica br. 35</w:t>
      </w:r>
      <w:r>
        <w:rPr>
          <w:bCs/>
          <w:lang w:eastAsia="hr-HR"/>
        </w:rPr>
        <w:t>, djelomično su, osporene od strane povjerenika</w:t>
      </w:r>
      <w:r w:rsidR="00960CBF">
        <w:rPr>
          <w:bCs/>
          <w:lang w:eastAsia="hr-HR"/>
        </w:rPr>
        <w:t xml:space="preserve"> i dužnika</w:t>
      </w:r>
      <w:r>
        <w:rPr>
          <w:bCs/>
          <w:lang w:eastAsia="hr-HR"/>
        </w:rPr>
        <w:t xml:space="preserve">, uz obrazloženja navedena </w:t>
      </w:r>
      <w:r w:rsidR="007159AF">
        <w:rPr>
          <w:bCs/>
          <w:lang w:eastAsia="hr-HR"/>
        </w:rPr>
        <w:t>na zapisniku o održanom ročištu rad</w:t>
      </w:r>
      <w:r w:rsidR="002D2EF4">
        <w:rPr>
          <w:bCs/>
          <w:lang w:eastAsia="hr-HR"/>
        </w:rPr>
        <w:t>i ispitivanja</w:t>
      </w:r>
      <w:r w:rsidR="007159AF">
        <w:rPr>
          <w:bCs/>
          <w:lang w:eastAsia="hr-HR"/>
        </w:rPr>
        <w:t xml:space="preserve"> tražbina od 5. lipnja 2017.</w:t>
      </w:r>
      <w:r>
        <w:rPr>
          <w:bCs/>
          <w:lang w:eastAsia="hr-HR"/>
        </w:rPr>
        <w:t xml:space="preserve"> </w:t>
      </w:r>
    </w:p>
    <w:p w:rsidRDefault="00DA2B95" w:rsidP="00DA2B95" w:rsidR="00DA2B95">
      <w:pPr>
        <w:spacing w:after="0"/>
        <w:jc w:val="both"/>
        <w:rPr>
          <w:bCs/>
          <w:lang w:eastAsia="hr-HR"/>
        </w:rPr>
      </w:pPr>
      <w:r>
        <w:rPr>
          <w:bCs/>
          <w:lang w:eastAsia="hr-HR"/>
        </w:rPr>
        <w:tab/>
        <w:t>Temeljem iznijetog, gore naveden</w:t>
      </w:r>
      <w:r w:rsidR="00960CBF">
        <w:rPr>
          <w:bCs/>
          <w:lang w:eastAsia="hr-HR"/>
        </w:rPr>
        <w:t>i vjerovnici čije su tražbine</w:t>
      </w:r>
      <w:r>
        <w:rPr>
          <w:bCs/>
          <w:lang w:eastAsia="hr-HR"/>
        </w:rPr>
        <w:t xml:space="preserve"> djelomično osporene upućeni su na parnicu protiv dužnika radi utvrđivanja osporene tražbine, temeljem čl. 266. st. 1. i st. 2., a u svezi čl. 50. st. 2. i st. 3. SZ-a. </w:t>
      </w:r>
    </w:p>
    <w:p w:rsidRDefault="00B36F54" w:rsidP="00DA2B95" w:rsidR="00B36F54">
      <w:pPr>
        <w:spacing w:after="0"/>
        <w:jc w:val="both"/>
        <w:rPr>
          <w:bCs/>
          <w:lang w:eastAsia="hr-HR"/>
        </w:rPr>
      </w:pPr>
      <w:r>
        <w:rPr>
          <w:bCs/>
          <w:lang w:eastAsia="hr-HR"/>
        </w:rPr>
        <w:tab/>
        <w:t xml:space="preserve">Radi svega </w:t>
      </w:r>
      <w:r w:rsidR="002F3B9B">
        <w:rPr>
          <w:bCs/>
          <w:lang w:eastAsia="hr-HR"/>
        </w:rPr>
        <w:t>navedenog</w:t>
      </w:r>
      <w:r>
        <w:rPr>
          <w:bCs/>
          <w:lang w:eastAsia="hr-HR"/>
        </w:rPr>
        <w:t xml:space="preserve"> valjalo je temeljem odredbe čl. 50. SZ-a, odlučiti kao u izreci</w:t>
      </w:r>
      <w:r w:rsidR="002F3B9B">
        <w:rPr>
          <w:bCs/>
          <w:lang w:eastAsia="hr-HR"/>
        </w:rPr>
        <w:t xml:space="preserve"> ovog rješenja</w:t>
      </w:r>
      <w:r>
        <w:rPr>
          <w:bCs/>
          <w:lang w:eastAsia="hr-HR"/>
        </w:rPr>
        <w:t>.</w:t>
      </w:r>
    </w:p>
    <w:p w:rsidRDefault="00DA2B95" w:rsidP="00DA2B95" w:rsidR="00DA2B95">
      <w:pPr>
        <w:spacing w:after="0"/>
        <w:jc w:val="both"/>
      </w:pPr>
    </w:p>
    <w:p w:rsidRDefault="00DA2B95" w:rsidP="00DA2B95" w:rsidR="00DA2B95">
      <w:pPr>
        <w:spacing w:after="0"/>
        <w:jc w:val="center"/>
      </w:pPr>
    </w:p>
    <w:p w:rsidRDefault="00B36F54" w:rsidP="00DA2B95" w:rsidR="00DA2B95">
      <w:pPr>
        <w:spacing w:after="0"/>
        <w:jc w:val="center"/>
      </w:pPr>
      <w:r>
        <w:t>U Varaždinu, 5. lipnja</w:t>
      </w:r>
      <w:r w:rsidR="00DA2B95">
        <w:t xml:space="preserve"> 2017.</w:t>
      </w:r>
    </w:p>
    <w:p w:rsidRDefault="00C611AF" w:rsidP="00DA2B95" w:rsidR="00C611AF">
      <w:pPr>
        <w:spacing w:after="0"/>
        <w:jc w:val="center"/>
      </w:pPr>
    </w:p>
    <w:p w:rsidRDefault="00C611AF" w:rsidP="00DA2B95" w:rsidR="00C611AF">
      <w:pPr>
        <w:spacing w:after="0"/>
        <w:jc w:val="center"/>
      </w:pPr>
    </w:p>
    <w:p w:rsidRDefault="00DA2B95" w:rsidP="00DA2B95" w:rsidR="00DA2B95">
      <w:pPr>
        <w:spacing w:after="0"/>
        <w:jc w:val="center"/>
      </w:pPr>
    </w:p>
    <w:p w:rsidRDefault="00DA2B95" w:rsidP="00DA2B95" w:rsidR="00DA2B95">
      <w:pPr>
        <w:pStyle w:val="Podnaslov"/>
        <w:spacing w:after="0"/>
        <w:ind w:left="5664"/>
      </w:pPr>
      <w:r>
        <w:t xml:space="preserve">                                                                                                                           </w:t>
      </w:r>
    </w:p>
    <w:p w:rsidRDefault="00DA2B95" w:rsidP="00DA2B95" w:rsidR="00DA2B95">
      <w:pPr>
        <w:pStyle w:val="Podnaslov"/>
        <w:spacing w:after="0"/>
        <w:ind w:firstLine="708" w:left="4956"/>
        <w:rPr>
          <w:rFonts w:hAnsi="Times New Roman" w:ascii="Times New Roman"/>
          <w:i w:val="false"/>
          <w:color w:val="auto"/>
        </w:rPr>
      </w:pPr>
      <w:r>
        <w:rPr>
          <w:rFonts w:hAnsi="Times New Roman" w:ascii="Times New Roman"/>
          <w:i w:val="false"/>
          <w:color w:val="auto"/>
        </w:rPr>
        <w:t xml:space="preserve">      </w:t>
      </w:r>
      <w:r w:rsidR="00C611AF">
        <w:rPr>
          <w:rFonts w:hAnsi="Times New Roman" w:ascii="Times New Roman"/>
          <w:i w:val="false"/>
          <w:color w:val="auto"/>
        </w:rPr>
        <w:t xml:space="preserve"> </w:t>
      </w:r>
      <w:r>
        <w:rPr>
          <w:rFonts w:hAnsi="Times New Roman" w:ascii="Times New Roman"/>
          <w:i w:val="false"/>
          <w:color w:val="auto"/>
        </w:rPr>
        <w:t>SUDAC :</w:t>
      </w:r>
    </w:p>
    <w:p w:rsidRDefault="00DA2B95" w:rsidP="00DA2B95" w:rsidR="00DA2B95">
      <w:pPr>
        <w:pStyle w:val="Podnaslov"/>
        <w:spacing w:after="0"/>
        <w:ind w:firstLine="708" w:left="4956"/>
        <w:rPr>
          <w:rFonts w:hAnsi="Tahoma" w:ascii="Tahoma"/>
          <w:b/>
          <w:color w:val="0000FF"/>
          <w:szCs w:val="20"/>
        </w:rPr>
      </w:pPr>
    </w:p>
    <w:p w:rsidRDefault="00DA2B95" w:rsidP="00DA2B95" w:rsidR="00DA2B95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</w:t>
      </w:r>
      <w:r w:rsidR="00C611AF">
        <w:t xml:space="preserve">  </w:t>
      </w:r>
      <w:r>
        <w:t xml:space="preserve">Hugo </w:t>
      </w:r>
      <w:proofErr w:type="spellStart"/>
      <w:r>
        <w:t>Wedemeyer</w:t>
      </w:r>
      <w:proofErr w:type="spellEnd"/>
      <w:r>
        <w:t>, v.r.</w:t>
      </w:r>
    </w:p>
    <w:p w:rsidRDefault="00DA2B95" w:rsidP="00DA2B95" w:rsidR="00DA2B95">
      <w:pPr>
        <w:spacing w:after="0"/>
      </w:pPr>
    </w:p>
    <w:p w:rsidRDefault="00DA2B95" w:rsidP="00DA2B95" w:rsidR="00DA2B95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</w:t>
      </w:r>
      <w:bookmarkStart w:name="_GoBack" w:id="1"/>
      <w:bookmarkEnd w:id="1"/>
    </w:p>
    <w:p w:rsidRDefault="00DA2B95" w:rsidP="00DA2B95" w:rsidR="00DA2B95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>
        <w:tab/>
      </w:r>
      <w:r>
        <w:tab/>
      </w:r>
      <w:r>
        <w:tab/>
      </w:r>
      <w:r>
        <w:tab/>
        <w:t xml:space="preserve">              </w:t>
      </w:r>
    </w:p>
    <w:p w:rsidRDefault="00DA2B95" w:rsidP="00DA2B95" w:rsidR="00DA2B95">
      <w:pPr>
        <w:spacing w:after="0"/>
      </w:pPr>
    </w:p>
    <w:p w:rsidRDefault="00C611AF" w:rsidP="00DA2B95" w:rsidR="00C611AF">
      <w:pPr>
        <w:spacing w:after="0"/>
        <w:rPr>
          <w:u w:val="single"/>
        </w:rPr>
      </w:pPr>
    </w:p>
    <w:p w:rsidRDefault="00C611AF" w:rsidP="00DA2B95" w:rsidR="00C611AF">
      <w:pPr>
        <w:spacing w:after="0"/>
        <w:rPr>
          <w:u w:val="single"/>
        </w:rPr>
      </w:pPr>
    </w:p>
    <w:p w:rsidRDefault="00DA2B95" w:rsidP="00DA2B95" w:rsidR="00DA2B95">
      <w:pPr>
        <w:spacing w:after="0"/>
        <w:rPr>
          <w:u w:val="single"/>
        </w:rPr>
      </w:pPr>
      <w:r>
        <w:rPr>
          <w:u w:val="single"/>
        </w:rPr>
        <w:t>UPUTA  O  PRAVNOM  LIJEKU  :</w:t>
      </w:r>
    </w:p>
    <w:p w:rsidRDefault="00DA2B95" w:rsidP="00DA2B95" w:rsidR="00DA2B95">
      <w:pPr>
        <w:spacing w:after="0"/>
        <w:ind w:firstLine="708"/>
        <w:jc w:val="both"/>
      </w:pPr>
      <w:r>
        <w:t>Protiv ovog rješenja pravo na žalbu ima dužnik i svaki vjerovnik u dijelu koji se odnosi na njegovu prijavljenu tražbinu i tražbinu koju je osporio (čl. 265. st. 3. SZ-a), u roku od osam (8) dana od isteka osmog dana od dana objave ovog rješenja na mrežnoj stranici e-Oglasna ploča. Žalba se podnosi u tri (3) primjerka putem ovoga suda, a o žalbi odlučuje Visoki trgovački sud Republike Hrvatske u Zagrebu.</w:t>
      </w:r>
    </w:p>
    <w:p w:rsidRDefault="00DA2B95" w:rsidP="00DA2B95" w:rsidR="00DA2B95">
      <w:pPr>
        <w:spacing w:after="0"/>
      </w:pPr>
    </w:p>
    <w:p w:rsidRDefault="00DA2B95" w:rsidP="00DA2B95" w:rsidR="00DA2B95">
      <w:pPr>
        <w:spacing w:after="0"/>
      </w:pPr>
    </w:p>
    <w:p w:rsidRDefault="00DA2B95" w:rsidP="00DA2B95" w:rsidR="00DA2B95">
      <w:pPr>
        <w:spacing w:after="0"/>
      </w:pPr>
    </w:p>
    <w:p w:rsidRDefault="00DA2B95" w:rsidP="00DA2B95" w:rsidR="00DA2B95">
      <w:pPr>
        <w:spacing w:after="0"/>
      </w:pPr>
      <w:r>
        <w:lastRenderedPageBreak/>
        <w:t>DNA :</w:t>
      </w:r>
    </w:p>
    <w:p w:rsidRDefault="00DA2B95" w:rsidP="00DA2B95" w:rsidR="00DA2B95">
      <w:pPr>
        <w:spacing w:after="0"/>
      </w:pPr>
    </w:p>
    <w:p w:rsidRDefault="00DA2B95" w:rsidP="00DA2B95" w:rsidR="00DA2B95">
      <w:pPr>
        <w:spacing w:after="0"/>
      </w:pPr>
      <w:r>
        <w:t xml:space="preserve">e-Oglasna ploča ovoga suda, </w:t>
      </w:r>
    </w:p>
    <w:p w:rsidRDefault="00DA2B95" w:rsidP="00DA2B95" w:rsidR="00DA2B95">
      <w:pPr>
        <w:spacing w:after="0"/>
      </w:pPr>
    </w:p>
    <w:p w:rsidRDefault="00DA2B95" w:rsidP="00DA2B95" w:rsidR="00DA2B95">
      <w:pPr>
        <w:spacing w:after="0"/>
      </w:pPr>
    </w:p>
    <w:p w:rsidRDefault="00DA2B95" w:rsidP="00DA2B95" w:rsidR="00DA2B95">
      <w:pPr>
        <w:spacing w:after="0"/>
      </w:pPr>
    </w:p>
    <w:p w:rsidRDefault="00DA2B95" w:rsidP="00DA2B95" w:rsidR="00DA2B95">
      <w:pPr>
        <w:spacing w:after="0"/>
      </w:pPr>
    </w:p>
    <w:p w:rsidRDefault="00DA2B95" w:rsidP="00DA2B95" w:rsidR="00DA2B95">
      <w:pPr>
        <w:spacing w:after="0"/>
      </w:pPr>
      <w:r>
        <w:t>Pisarnica – kal. pravomoćnosti – 8 dana.</w:t>
      </w:r>
    </w:p>
    <w:p w:rsidRDefault="00DA2B95" w:rsidP="00DA2B95" w:rsidR="00DA2B95">
      <w:pPr>
        <w:spacing w:after="0"/>
      </w:pPr>
    </w:p>
    <w:p w:rsidRDefault="00DA2B95" w:rsidP="00DA2B95" w:rsidR="00DA2B95">
      <w:pPr>
        <w:spacing w:after="0"/>
      </w:pPr>
    </w:p>
    <w:p w:rsidRDefault="00B6126E" w:rsidP="00DA2B95" w:rsidR="00DA2B95">
      <w:pPr>
        <w:spacing w:after="0"/>
        <w:jc w:val="center"/>
      </w:pPr>
      <w:r>
        <w:t>U Varaždinu, 24</w:t>
      </w:r>
      <w:r w:rsidR="00DA2B95">
        <w:t>. srpnja 2017.</w:t>
      </w:r>
    </w:p>
    <w:p w:rsidRDefault="00DA2B95" w:rsidP="00DA2B95" w:rsidR="00DA2B95">
      <w:pPr>
        <w:spacing w:after="0"/>
      </w:pPr>
    </w:p>
    <w:p w:rsidRDefault="00DA2B95" w:rsidP="00DA2B95" w:rsidR="00DA2B95">
      <w:pPr>
        <w:spacing w:after="0"/>
      </w:pPr>
    </w:p>
    <w:p w:rsidRDefault="00DA2B95" w:rsidP="00DA2B95" w:rsidR="00DA2B95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SUDAC :</w:t>
      </w:r>
    </w:p>
    <w:p w:rsidRDefault="00DA2B95" w:rsidP="00DA2B95" w:rsidR="00DA2B95">
      <w:pPr>
        <w:spacing w:after="0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foot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0BB2" w:rsidP="00537B78" w:rsidR="00230BB2">
      <w:r>
        <w:separator/>
      </w:r>
    </w:p>
  </w:endnote>
  <w:endnote w:id="0" w:type="continuationSeparator">
    <w:p w:rsidRDefault="00230BB2" w:rsidP="00537B78" w:rsidR="00230B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F">
    <w:altName w:val="Times New Roman"/>
    <w:charset w:val="00"/>
    <w:family w:val="auto"/>
    <w:pitch w:val="variable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19194817"/>
      <w:docPartObj>
        <w:docPartGallery w:val="Page Numbers (Bottom of Page)"/>
        <w:docPartUnique/>
      </w:docPartObj>
    </w:sdtPr>
    <w:sdtContent>
      <w:p w:rsidRDefault="00CF70C2" w:rsidR="00CF70C2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21FB4">
          <w:t>11</w:t>
        </w:r>
        <w:r>
          <w:fldChar w:fldCharType="end"/>
        </w:r>
      </w:p>
    </w:sdtContent>
  </w:sdt>
  <w:p w:rsidRDefault="00CF70C2" w:rsidR="00CF70C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0BB2" w:rsidP="00537B78" w:rsidR="00230BB2">
      <w:r>
        <w:separator/>
      </w:r>
    </w:p>
  </w:footnote>
  <w:footnote w:id="0" w:type="continuationSeparator">
    <w:p w:rsidRDefault="00230BB2" w:rsidP="00537B78" w:rsidR="00230BB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70C2" w:rsidR="00CF70C2">
    <w:pPr>
      <w:pStyle w:val="Zaglavlje"/>
    </w:pPr>
    <w:r>
      <w:rPr>
        <w:rStyle w:val="PozadinaSvijetloCrvena"/>
        <w:shd w:fill="auto" w:color="auto" w:val="clear"/>
      </w:rPr>
      <w:t>POSL. BROJ : 6 St-80/17-14</w:t>
    </w: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0BB2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2EF4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3B9B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14D3"/>
    <w:rsid w:val="005437D7"/>
    <w:rsid w:val="00543CB6"/>
    <w:rsid w:val="00544E5B"/>
    <w:rsid w:val="00547834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9AF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51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140A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0CBF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5798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5D3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669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36F54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26E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53B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1FB4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11A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27EA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CF70C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2B95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0" w:name="header"/>
    <w:lsdException w:uiPriority="0" w:name="footer"/>
    <w:lsdException w:qFormat="true" w:uiPriority="0" w:name="caption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0" w:name="Title"/>
    <w:lsdException w:uiPriority="1" w:name="Default Paragraph Font"/>
    <w:lsdException w:uiPriority="0" w:name="Body Tex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0" w:name="Subtitle"/>
    <w:lsdException w:uiPriority="0" w:name="FollowedHyperlink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iPriority="0" w:name="Balloon Text"/>
    <w:lsdException w:unhideWhenUsed="false" w:semiHidden="false" w:uiPriority="0" w:name="Table Grid"/>
    <w:lsdException w:qFormat="true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99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qFormat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qFormat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semiHidden/>
    <w:unhideWhenUsed/>
    <w:qFormat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Standard" w:type="paragraph">
    <w:name w:val="Standard"/>
    <w:rsid w:val="00DA2B95"/>
    <w:pPr>
      <w:suppressAutoHyphens/>
      <w:autoSpaceDN w:val="false"/>
    </w:pPr>
    <w:rPr>
      <w:rFonts w:cs="F" w:eastAsia="SimSun" w:hAnsi="Calibri" w:ascii="Calibri"/>
      <w:kern w:val="3"/>
      <w:lang w:val="hr-HR"/>
    </w:rPr>
  </w:style>
  <w:style w:customStyle="true" w:styleId="Textbody" w:type="paragraph">
    <w:name w:val="Text body"/>
    <w:basedOn w:val="Standard"/>
    <w:rsid w:val="00DA2B95"/>
    <w:pPr>
      <w:spacing w:after="120"/>
    </w:pPr>
  </w:style>
  <w:style w:customStyle="true" w:styleId="Index" w:type="paragraph">
    <w:name w:val="Index"/>
    <w:basedOn w:val="Standard"/>
    <w:rsid w:val="00DA2B95"/>
    <w:pPr>
      <w:suppressLineNumbers/>
    </w:pPr>
    <w:rPr>
      <w:rFonts w:cs="Mangal"/>
    </w:rPr>
  </w:style>
  <w:style w:customStyle="true" w:styleId="xl63" w:type="paragraph">
    <w:name w:val="xl63"/>
    <w:basedOn w:val="Standard"/>
    <w:rsid w:val="00DA2B95"/>
  </w:style>
  <w:style w:customStyle="true" w:styleId="xl64" w:type="paragraph">
    <w:name w:val="xl64"/>
    <w:basedOn w:val="Standard"/>
    <w:rsid w:val="00DA2B95"/>
  </w:style>
  <w:style w:customStyle="true" w:styleId="xl65" w:type="paragraph">
    <w:name w:val="xl65"/>
    <w:basedOn w:val="Standard"/>
    <w:rsid w:val="00DA2B95"/>
  </w:style>
  <w:style w:customStyle="true" w:styleId="xl66" w:type="paragraph">
    <w:name w:val="xl66"/>
    <w:basedOn w:val="Standard"/>
    <w:rsid w:val="00DA2B95"/>
  </w:style>
  <w:style w:customStyle="true" w:styleId="xl67" w:type="paragraph">
    <w:name w:val="xl67"/>
    <w:basedOn w:val="Standard"/>
    <w:rsid w:val="00DA2B95"/>
  </w:style>
  <w:style w:customStyle="true" w:styleId="xl68" w:type="paragraph">
    <w:name w:val="xl68"/>
    <w:basedOn w:val="Standard"/>
    <w:rsid w:val="00DA2B95"/>
  </w:style>
  <w:style w:customStyle="true" w:styleId="xl69" w:type="paragraph">
    <w:name w:val="xl69"/>
    <w:basedOn w:val="Standard"/>
    <w:rsid w:val="00DA2B95"/>
  </w:style>
  <w:style w:customStyle="true" w:styleId="xl70" w:type="paragraph">
    <w:name w:val="xl70"/>
    <w:basedOn w:val="Standard"/>
    <w:rsid w:val="00DA2B95"/>
  </w:style>
  <w:style w:customStyle="true" w:styleId="xl71" w:type="paragraph">
    <w:name w:val="xl71"/>
    <w:basedOn w:val="Standard"/>
    <w:rsid w:val="00DA2B95"/>
  </w:style>
  <w:style w:customStyle="true" w:styleId="xl72" w:type="paragraph">
    <w:name w:val="xl72"/>
    <w:basedOn w:val="Standard"/>
    <w:rsid w:val="00DA2B95"/>
  </w:style>
  <w:style w:customStyle="true" w:styleId="xl73" w:type="paragraph">
    <w:name w:val="xl73"/>
    <w:basedOn w:val="Standard"/>
    <w:rsid w:val="00DA2B95"/>
  </w:style>
  <w:style w:customStyle="true" w:styleId="xl74" w:type="paragraph">
    <w:name w:val="xl74"/>
    <w:basedOn w:val="Standard"/>
    <w:rsid w:val="00DA2B95"/>
  </w:style>
  <w:style w:customStyle="true" w:styleId="xl75" w:type="paragraph">
    <w:name w:val="xl75"/>
    <w:basedOn w:val="Standard"/>
    <w:rsid w:val="00DA2B95"/>
  </w:style>
  <w:style w:customStyle="true" w:styleId="xl76" w:type="paragraph">
    <w:name w:val="xl76"/>
    <w:basedOn w:val="Standard"/>
    <w:rsid w:val="00DA2B95"/>
  </w:style>
  <w:style w:customStyle="true" w:styleId="xl77" w:type="paragraph">
    <w:name w:val="xl77"/>
    <w:basedOn w:val="Standard"/>
    <w:rsid w:val="00DA2B95"/>
  </w:style>
  <w:style w:customStyle="true" w:styleId="xl78" w:type="paragraph">
    <w:name w:val="xl78"/>
    <w:basedOn w:val="Standard"/>
    <w:rsid w:val="00DA2B95"/>
  </w:style>
  <w:style w:customStyle="true" w:styleId="xl79" w:type="paragraph">
    <w:name w:val="xl79"/>
    <w:basedOn w:val="Standard"/>
    <w:rsid w:val="00DA2B95"/>
  </w:style>
  <w:style w:customStyle="true" w:styleId="xl80" w:type="paragraph">
    <w:name w:val="xl80"/>
    <w:basedOn w:val="Standard"/>
    <w:rsid w:val="00DA2B95"/>
  </w:style>
  <w:style w:customStyle="true" w:styleId="xl81" w:type="paragraph">
    <w:name w:val="xl81"/>
    <w:basedOn w:val="Standard"/>
    <w:rsid w:val="00DA2B95"/>
  </w:style>
  <w:style w:customStyle="true" w:styleId="xl82" w:type="paragraph">
    <w:name w:val="xl82"/>
    <w:basedOn w:val="Standard"/>
    <w:rsid w:val="00DA2B95"/>
  </w:style>
  <w:style w:customStyle="true" w:styleId="xl83" w:type="paragraph">
    <w:name w:val="xl83"/>
    <w:basedOn w:val="Standard"/>
    <w:rsid w:val="00DA2B95"/>
  </w:style>
  <w:style w:customStyle="true" w:styleId="xl84" w:type="paragraph">
    <w:name w:val="xl84"/>
    <w:basedOn w:val="Standard"/>
    <w:rsid w:val="00DA2B95"/>
  </w:style>
  <w:style w:customStyle="true" w:styleId="xl85" w:type="paragraph">
    <w:name w:val="xl85"/>
    <w:basedOn w:val="Standard"/>
    <w:rsid w:val="00DA2B95"/>
  </w:style>
  <w:style w:customStyle="true" w:styleId="xl86" w:type="paragraph">
    <w:name w:val="xl86"/>
    <w:basedOn w:val="Standard"/>
    <w:rsid w:val="00DA2B95"/>
  </w:style>
  <w:style w:customStyle="true" w:styleId="xl87" w:type="paragraph">
    <w:name w:val="xl87"/>
    <w:basedOn w:val="Standard"/>
    <w:rsid w:val="00DA2B95"/>
  </w:style>
  <w:style w:customStyle="true" w:styleId="xl88" w:type="paragraph">
    <w:name w:val="xl88"/>
    <w:basedOn w:val="Standard"/>
    <w:rsid w:val="00DA2B95"/>
  </w:style>
  <w:style w:customStyle="true" w:styleId="xl89" w:type="paragraph">
    <w:name w:val="xl89"/>
    <w:basedOn w:val="Standard"/>
    <w:rsid w:val="00DA2B95"/>
  </w:style>
  <w:style w:customStyle="true" w:styleId="xl90" w:type="paragraph">
    <w:name w:val="xl90"/>
    <w:basedOn w:val="Standard"/>
    <w:rsid w:val="00DA2B95"/>
  </w:style>
  <w:style w:customStyle="true" w:styleId="xl91" w:type="paragraph">
    <w:name w:val="xl91"/>
    <w:basedOn w:val="Standard"/>
    <w:rsid w:val="00DA2B95"/>
  </w:style>
  <w:style w:customStyle="true" w:styleId="xl92" w:type="paragraph">
    <w:name w:val="xl92"/>
    <w:basedOn w:val="Standard"/>
    <w:rsid w:val="00DA2B95"/>
  </w:style>
  <w:style w:customStyle="true" w:styleId="xl93" w:type="paragraph">
    <w:name w:val="xl93"/>
    <w:basedOn w:val="Standard"/>
    <w:rsid w:val="00DA2B95"/>
  </w:style>
  <w:style w:customStyle="true" w:styleId="xl94" w:type="paragraph">
    <w:name w:val="xl94"/>
    <w:basedOn w:val="Standard"/>
    <w:rsid w:val="00DA2B95"/>
  </w:style>
  <w:style w:customStyle="true" w:styleId="xl95" w:type="paragraph">
    <w:name w:val="xl95"/>
    <w:basedOn w:val="Standard"/>
    <w:rsid w:val="00DA2B95"/>
  </w:style>
  <w:style w:customStyle="true" w:styleId="xl96" w:type="paragraph">
    <w:name w:val="xl96"/>
    <w:basedOn w:val="Standard"/>
    <w:rsid w:val="00DA2B95"/>
  </w:style>
  <w:style w:customStyle="true" w:styleId="xl97" w:type="paragraph">
    <w:name w:val="xl97"/>
    <w:basedOn w:val="Standard"/>
    <w:rsid w:val="00DA2B95"/>
  </w:style>
  <w:style w:customStyle="true" w:styleId="xl98" w:type="paragraph">
    <w:name w:val="xl98"/>
    <w:basedOn w:val="Standard"/>
    <w:rsid w:val="00DA2B95"/>
  </w:style>
  <w:style w:customStyle="true" w:styleId="xl99" w:type="paragraph">
    <w:name w:val="xl99"/>
    <w:basedOn w:val="Standard"/>
    <w:rsid w:val="00DA2B95"/>
  </w:style>
  <w:style w:customStyle="true" w:styleId="xl100" w:type="paragraph">
    <w:name w:val="xl100"/>
    <w:basedOn w:val="Standard"/>
    <w:rsid w:val="00DA2B95"/>
  </w:style>
  <w:style w:customStyle="true" w:styleId="xl101" w:type="paragraph">
    <w:name w:val="xl101"/>
    <w:basedOn w:val="Standard"/>
    <w:rsid w:val="00DA2B95"/>
  </w:style>
  <w:style w:customStyle="true" w:styleId="xl102" w:type="paragraph">
    <w:name w:val="xl102"/>
    <w:basedOn w:val="Standard"/>
    <w:rsid w:val="00DA2B95"/>
  </w:style>
  <w:style w:customStyle="true" w:styleId="xl103" w:type="paragraph">
    <w:name w:val="xl103"/>
    <w:basedOn w:val="Standard"/>
    <w:rsid w:val="00DA2B95"/>
  </w:style>
  <w:style w:customStyle="true" w:styleId="xl104" w:type="paragraph">
    <w:name w:val="xl104"/>
    <w:basedOn w:val="Standard"/>
    <w:rsid w:val="00DA2B95"/>
  </w:style>
  <w:style w:customStyle="true" w:styleId="xl105" w:type="paragraph">
    <w:name w:val="xl105"/>
    <w:basedOn w:val="Standard"/>
    <w:rsid w:val="00DA2B95"/>
  </w:style>
  <w:style w:customStyle="true" w:styleId="xl106" w:type="paragraph">
    <w:name w:val="xl106"/>
    <w:basedOn w:val="Standard"/>
    <w:rsid w:val="00DA2B95"/>
  </w:style>
  <w:style w:customStyle="true" w:styleId="xl107" w:type="paragraph">
    <w:name w:val="xl107"/>
    <w:basedOn w:val="Standard"/>
    <w:rsid w:val="00DA2B95"/>
  </w:style>
  <w:style w:customStyle="true" w:styleId="xl108" w:type="paragraph">
    <w:name w:val="xl108"/>
    <w:basedOn w:val="Standard"/>
    <w:rsid w:val="00DA2B95"/>
  </w:style>
  <w:style w:customStyle="true" w:styleId="xl109" w:type="paragraph">
    <w:name w:val="xl109"/>
    <w:basedOn w:val="Standard"/>
    <w:rsid w:val="00DA2B95"/>
  </w:style>
  <w:style w:customStyle="true" w:styleId="xl110" w:type="paragraph">
    <w:name w:val="xl110"/>
    <w:basedOn w:val="Standard"/>
    <w:rsid w:val="00DA2B95"/>
  </w:style>
  <w:style w:customStyle="true" w:styleId="xl111" w:type="paragraph">
    <w:name w:val="xl111"/>
    <w:basedOn w:val="Standard"/>
    <w:rsid w:val="00DA2B95"/>
  </w:style>
  <w:style w:customStyle="true" w:styleId="xl112" w:type="paragraph">
    <w:name w:val="xl112"/>
    <w:basedOn w:val="Standard"/>
    <w:rsid w:val="00DA2B95"/>
  </w:style>
  <w:style w:customStyle="true" w:styleId="xl113" w:type="paragraph">
    <w:name w:val="xl113"/>
    <w:basedOn w:val="Standard"/>
    <w:rsid w:val="00DA2B95"/>
  </w:style>
  <w:style w:customStyle="true" w:styleId="xl114" w:type="paragraph">
    <w:name w:val="xl114"/>
    <w:basedOn w:val="Standard"/>
    <w:rsid w:val="00DA2B95"/>
  </w:style>
  <w:style w:customStyle="true" w:styleId="Internetlink" w:type="character">
    <w:name w:val="Internet link"/>
    <w:rsid w:val="00DA2B95"/>
    <w:rPr>
      <w:color w:val="0000FF"/>
      <w:u w:color="000000" w:val="single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header" w:uiPriority="0"/>
    <w:lsdException w:name="footer" w:uiPriority="0"/>
    <w:lsdException w:name="caption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0" w:unhideWhenUsed="0"/>
    <w:lsdException w:name="Default Paragraph Font" w:uiPriority="1"/>
    <w:lsdException w:name="Body Text" w:uiPriority="0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0" w:unhideWhenUsed="0"/>
    <w:lsdException w:name="FollowedHyperlink" w:uiPriority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Balloon Text" w:uiPriority="0"/>
    <w:lsdException w:name="Table Grid" w:semiHidden="0" w:uiPriority="0" w:unhideWhenUsed="0"/>
    <w:lsdException w:name="No Spacing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99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qFormat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qFormat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semiHidden/>
    <w:unhideWhenUsed/>
    <w:qFormat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Standard" w:type="paragraph">
    <w:name w:val="Standard"/>
    <w:rsid w:val="00DA2B95"/>
    <w:pPr>
      <w:suppressAutoHyphens/>
      <w:autoSpaceDN w:val="0"/>
    </w:pPr>
    <w:rPr>
      <w:rFonts w:ascii="Calibri" w:cs="F" w:eastAsia="SimSun" w:hAnsi="Calibri"/>
      <w:kern w:val="3"/>
      <w:lang w:val="hr-HR"/>
    </w:rPr>
  </w:style>
  <w:style w:customStyle="1" w:styleId="Textbody" w:type="paragraph">
    <w:name w:val="Text body"/>
    <w:basedOn w:val="Standard"/>
    <w:rsid w:val="00DA2B95"/>
    <w:pPr>
      <w:spacing w:after="120"/>
    </w:pPr>
  </w:style>
  <w:style w:customStyle="1" w:styleId="Index" w:type="paragraph">
    <w:name w:val="Index"/>
    <w:basedOn w:val="Standard"/>
    <w:rsid w:val="00DA2B95"/>
    <w:pPr>
      <w:suppressLineNumbers/>
    </w:pPr>
    <w:rPr>
      <w:rFonts w:cs="Mangal"/>
    </w:rPr>
  </w:style>
  <w:style w:customStyle="1" w:styleId="xl63" w:type="paragraph">
    <w:name w:val="xl63"/>
    <w:basedOn w:val="Standard"/>
    <w:rsid w:val="00DA2B95"/>
  </w:style>
  <w:style w:customStyle="1" w:styleId="xl64" w:type="paragraph">
    <w:name w:val="xl64"/>
    <w:basedOn w:val="Standard"/>
    <w:rsid w:val="00DA2B95"/>
  </w:style>
  <w:style w:customStyle="1" w:styleId="xl65" w:type="paragraph">
    <w:name w:val="xl65"/>
    <w:basedOn w:val="Standard"/>
    <w:rsid w:val="00DA2B95"/>
  </w:style>
  <w:style w:customStyle="1" w:styleId="xl66" w:type="paragraph">
    <w:name w:val="xl66"/>
    <w:basedOn w:val="Standard"/>
    <w:rsid w:val="00DA2B95"/>
  </w:style>
  <w:style w:customStyle="1" w:styleId="xl67" w:type="paragraph">
    <w:name w:val="xl67"/>
    <w:basedOn w:val="Standard"/>
    <w:rsid w:val="00DA2B95"/>
  </w:style>
  <w:style w:customStyle="1" w:styleId="xl68" w:type="paragraph">
    <w:name w:val="xl68"/>
    <w:basedOn w:val="Standard"/>
    <w:rsid w:val="00DA2B95"/>
  </w:style>
  <w:style w:customStyle="1" w:styleId="xl69" w:type="paragraph">
    <w:name w:val="xl69"/>
    <w:basedOn w:val="Standard"/>
    <w:rsid w:val="00DA2B95"/>
  </w:style>
  <w:style w:customStyle="1" w:styleId="xl70" w:type="paragraph">
    <w:name w:val="xl70"/>
    <w:basedOn w:val="Standard"/>
    <w:rsid w:val="00DA2B95"/>
  </w:style>
  <w:style w:customStyle="1" w:styleId="xl71" w:type="paragraph">
    <w:name w:val="xl71"/>
    <w:basedOn w:val="Standard"/>
    <w:rsid w:val="00DA2B95"/>
  </w:style>
  <w:style w:customStyle="1" w:styleId="xl72" w:type="paragraph">
    <w:name w:val="xl72"/>
    <w:basedOn w:val="Standard"/>
    <w:rsid w:val="00DA2B95"/>
  </w:style>
  <w:style w:customStyle="1" w:styleId="xl73" w:type="paragraph">
    <w:name w:val="xl73"/>
    <w:basedOn w:val="Standard"/>
    <w:rsid w:val="00DA2B95"/>
  </w:style>
  <w:style w:customStyle="1" w:styleId="xl74" w:type="paragraph">
    <w:name w:val="xl74"/>
    <w:basedOn w:val="Standard"/>
    <w:rsid w:val="00DA2B95"/>
  </w:style>
  <w:style w:customStyle="1" w:styleId="xl75" w:type="paragraph">
    <w:name w:val="xl75"/>
    <w:basedOn w:val="Standard"/>
    <w:rsid w:val="00DA2B95"/>
  </w:style>
  <w:style w:customStyle="1" w:styleId="xl76" w:type="paragraph">
    <w:name w:val="xl76"/>
    <w:basedOn w:val="Standard"/>
    <w:rsid w:val="00DA2B95"/>
  </w:style>
  <w:style w:customStyle="1" w:styleId="xl77" w:type="paragraph">
    <w:name w:val="xl77"/>
    <w:basedOn w:val="Standard"/>
    <w:rsid w:val="00DA2B95"/>
  </w:style>
  <w:style w:customStyle="1" w:styleId="xl78" w:type="paragraph">
    <w:name w:val="xl78"/>
    <w:basedOn w:val="Standard"/>
    <w:rsid w:val="00DA2B95"/>
  </w:style>
  <w:style w:customStyle="1" w:styleId="xl79" w:type="paragraph">
    <w:name w:val="xl79"/>
    <w:basedOn w:val="Standard"/>
    <w:rsid w:val="00DA2B95"/>
  </w:style>
  <w:style w:customStyle="1" w:styleId="xl80" w:type="paragraph">
    <w:name w:val="xl80"/>
    <w:basedOn w:val="Standard"/>
    <w:rsid w:val="00DA2B95"/>
  </w:style>
  <w:style w:customStyle="1" w:styleId="xl81" w:type="paragraph">
    <w:name w:val="xl81"/>
    <w:basedOn w:val="Standard"/>
    <w:rsid w:val="00DA2B95"/>
  </w:style>
  <w:style w:customStyle="1" w:styleId="xl82" w:type="paragraph">
    <w:name w:val="xl82"/>
    <w:basedOn w:val="Standard"/>
    <w:rsid w:val="00DA2B95"/>
  </w:style>
  <w:style w:customStyle="1" w:styleId="xl83" w:type="paragraph">
    <w:name w:val="xl83"/>
    <w:basedOn w:val="Standard"/>
    <w:rsid w:val="00DA2B95"/>
  </w:style>
  <w:style w:customStyle="1" w:styleId="xl84" w:type="paragraph">
    <w:name w:val="xl84"/>
    <w:basedOn w:val="Standard"/>
    <w:rsid w:val="00DA2B95"/>
  </w:style>
  <w:style w:customStyle="1" w:styleId="xl85" w:type="paragraph">
    <w:name w:val="xl85"/>
    <w:basedOn w:val="Standard"/>
    <w:rsid w:val="00DA2B95"/>
  </w:style>
  <w:style w:customStyle="1" w:styleId="xl86" w:type="paragraph">
    <w:name w:val="xl86"/>
    <w:basedOn w:val="Standard"/>
    <w:rsid w:val="00DA2B95"/>
  </w:style>
  <w:style w:customStyle="1" w:styleId="xl87" w:type="paragraph">
    <w:name w:val="xl87"/>
    <w:basedOn w:val="Standard"/>
    <w:rsid w:val="00DA2B95"/>
  </w:style>
  <w:style w:customStyle="1" w:styleId="xl88" w:type="paragraph">
    <w:name w:val="xl88"/>
    <w:basedOn w:val="Standard"/>
    <w:rsid w:val="00DA2B95"/>
  </w:style>
  <w:style w:customStyle="1" w:styleId="xl89" w:type="paragraph">
    <w:name w:val="xl89"/>
    <w:basedOn w:val="Standard"/>
    <w:rsid w:val="00DA2B95"/>
  </w:style>
  <w:style w:customStyle="1" w:styleId="xl90" w:type="paragraph">
    <w:name w:val="xl90"/>
    <w:basedOn w:val="Standard"/>
    <w:rsid w:val="00DA2B95"/>
  </w:style>
  <w:style w:customStyle="1" w:styleId="xl91" w:type="paragraph">
    <w:name w:val="xl91"/>
    <w:basedOn w:val="Standard"/>
    <w:rsid w:val="00DA2B95"/>
  </w:style>
  <w:style w:customStyle="1" w:styleId="xl92" w:type="paragraph">
    <w:name w:val="xl92"/>
    <w:basedOn w:val="Standard"/>
    <w:rsid w:val="00DA2B95"/>
  </w:style>
  <w:style w:customStyle="1" w:styleId="xl93" w:type="paragraph">
    <w:name w:val="xl93"/>
    <w:basedOn w:val="Standard"/>
    <w:rsid w:val="00DA2B95"/>
  </w:style>
  <w:style w:customStyle="1" w:styleId="xl94" w:type="paragraph">
    <w:name w:val="xl94"/>
    <w:basedOn w:val="Standard"/>
    <w:rsid w:val="00DA2B95"/>
  </w:style>
  <w:style w:customStyle="1" w:styleId="xl95" w:type="paragraph">
    <w:name w:val="xl95"/>
    <w:basedOn w:val="Standard"/>
    <w:rsid w:val="00DA2B95"/>
  </w:style>
  <w:style w:customStyle="1" w:styleId="xl96" w:type="paragraph">
    <w:name w:val="xl96"/>
    <w:basedOn w:val="Standard"/>
    <w:rsid w:val="00DA2B95"/>
  </w:style>
  <w:style w:customStyle="1" w:styleId="xl97" w:type="paragraph">
    <w:name w:val="xl97"/>
    <w:basedOn w:val="Standard"/>
    <w:rsid w:val="00DA2B95"/>
  </w:style>
  <w:style w:customStyle="1" w:styleId="xl98" w:type="paragraph">
    <w:name w:val="xl98"/>
    <w:basedOn w:val="Standard"/>
    <w:rsid w:val="00DA2B95"/>
  </w:style>
  <w:style w:customStyle="1" w:styleId="xl99" w:type="paragraph">
    <w:name w:val="xl99"/>
    <w:basedOn w:val="Standard"/>
    <w:rsid w:val="00DA2B95"/>
  </w:style>
  <w:style w:customStyle="1" w:styleId="xl100" w:type="paragraph">
    <w:name w:val="xl100"/>
    <w:basedOn w:val="Standard"/>
    <w:rsid w:val="00DA2B95"/>
  </w:style>
  <w:style w:customStyle="1" w:styleId="xl101" w:type="paragraph">
    <w:name w:val="xl101"/>
    <w:basedOn w:val="Standard"/>
    <w:rsid w:val="00DA2B95"/>
  </w:style>
  <w:style w:customStyle="1" w:styleId="xl102" w:type="paragraph">
    <w:name w:val="xl102"/>
    <w:basedOn w:val="Standard"/>
    <w:rsid w:val="00DA2B95"/>
  </w:style>
  <w:style w:customStyle="1" w:styleId="xl103" w:type="paragraph">
    <w:name w:val="xl103"/>
    <w:basedOn w:val="Standard"/>
    <w:rsid w:val="00DA2B95"/>
  </w:style>
  <w:style w:customStyle="1" w:styleId="xl104" w:type="paragraph">
    <w:name w:val="xl104"/>
    <w:basedOn w:val="Standard"/>
    <w:rsid w:val="00DA2B95"/>
  </w:style>
  <w:style w:customStyle="1" w:styleId="xl105" w:type="paragraph">
    <w:name w:val="xl105"/>
    <w:basedOn w:val="Standard"/>
    <w:rsid w:val="00DA2B95"/>
  </w:style>
  <w:style w:customStyle="1" w:styleId="xl106" w:type="paragraph">
    <w:name w:val="xl106"/>
    <w:basedOn w:val="Standard"/>
    <w:rsid w:val="00DA2B95"/>
  </w:style>
  <w:style w:customStyle="1" w:styleId="xl107" w:type="paragraph">
    <w:name w:val="xl107"/>
    <w:basedOn w:val="Standard"/>
    <w:rsid w:val="00DA2B95"/>
  </w:style>
  <w:style w:customStyle="1" w:styleId="xl108" w:type="paragraph">
    <w:name w:val="xl108"/>
    <w:basedOn w:val="Standard"/>
    <w:rsid w:val="00DA2B95"/>
  </w:style>
  <w:style w:customStyle="1" w:styleId="xl109" w:type="paragraph">
    <w:name w:val="xl109"/>
    <w:basedOn w:val="Standard"/>
    <w:rsid w:val="00DA2B95"/>
  </w:style>
  <w:style w:customStyle="1" w:styleId="xl110" w:type="paragraph">
    <w:name w:val="xl110"/>
    <w:basedOn w:val="Standard"/>
    <w:rsid w:val="00DA2B95"/>
  </w:style>
  <w:style w:customStyle="1" w:styleId="xl111" w:type="paragraph">
    <w:name w:val="xl111"/>
    <w:basedOn w:val="Standard"/>
    <w:rsid w:val="00DA2B95"/>
  </w:style>
  <w:style w:customStyle="1" w:styleId="xl112" w:type="paragraph">
    <w:name w:val="xl112"/>
    <w:basedOn w:val="Standard"/>
    <w:rsid w:val="00DA2B95"/>
  </w:style>
  <w:style w:customStyle="1" w:styleId="xl113" w:type="paragraph">
    <w:name w:val="xl113"/>
    <w:basedOn w:val="Standard"/>
    <w:rsid w:val="00DA2B95"/>
  </w:style>
  <w:style w:customStyle="1" w:styleId="xl114" w:type="paragraph">
    <w:name w:val="xl114"/>
    <w:basedOn w:val="Standard"/>
    <w:rsid w:val="00DA2B95"/>
  </w:style>
  <w:style w:customStyle="1" w:styleId="Internetlink" w:type="character">
    <w:name w:val="Internet link"/>
    <w:rsid w:val="00DA2B95"/>
    <w:rPr>
      <w:color w:val="0000FF"/>
      <w:u w:color="000000"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64158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2153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srpnja 2017.</izvorni_sadrzaj>
    <derivirana_varijabla naziv="DomainObject.DatumDonosenjaOdluke_1">24.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St-80/2017-14</izvorni_sadrzaj>
    <derivirana_varijabla naziv="DomainObject.Oznaka_1">St-80/2017-14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</izvorni_sadrzaj>
    <derivirana_varijabla naziv="DomainObject.Predmet.Broj_1">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veljače 2017.</izvorni_sadrzaj>
    <derivirana_varijabla naziv="DomainObject.Predmet.DatumOsnivanja_1">10.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St-80/2017</izvorni_sadrzaj>
    <derivirana_varijabla naziv="DomainObject.Predmet.OznakaBroj_1">St-80/2017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DRVO VRHOVINE društvo s ograničenom odgovornošću za proizvodnju, trgovinu i usluge</izvorni_sadrzaj>
    <derivirana_varijabla naziv="DomainObject.Predmet.StrankaFormated_1">  DRVO VRHOVINE društvo s ograničenom odgovornošću za proizvodnju, trgovinu i usluge</derivirana_varijabla>
  </DomainObject.Predmet.StrankaFormated>
  <DomainObject.Predmet.StrankaFormatedOIB>
    <izvorni_sadrzaj>  DRVO VRHOVINE društvo s ograničenom odgovornošću za proizvodnju, trgovinu i usluge, OIB 82503610311</izvorni_sadrzaj>
    <derivirana_varijabla naziv="DomainObject.Predmet.StrankaFormatedOIB_1">  DRVO VRHOVINE društvo s ograničenom odgovornošću za proizvodnju, trgovinu i usluge, OIB 82503610311</derivirana_varijabla>
  </DomainObject.Predmet.StrankaFormatedOIB>
  <DomainObject.Predmet.StrankaFormatedWithAdress>
    <izvorni_sadrzaj> DRVO VRHOVINE društvo s ograničenom odgovornošću za proizvodnju, trgovinu i usluge, Dravska ulica 24, 42230 Veliki Bukovec</izvorni_sadrzaj>
    <derivirana_varijabla naziv="DomainObject.Predmet.StrankaFormatedWithAdress_1"> DRVO VRHOVINE društvo s ograničenom odgovornošću za proizvodnju, trgovinu i usluge, Dravska ulica 24, 42230 Veliki Bukovec</derivirana_varijabla>
  </DomainObject.Predmet.StrankaFormatedWithAdress>
  <DomainObject.Predmet.StrankaFormatedWithAdressOIB>
    <izvorni_sadrzaj> DRVO VRHOVINE društvo s ograničenom odgovornošću za proizvodnju, trgovinu i usluge, OIB 82503610311, Dravska ulica 24, 42230 Veliki Bukovec</izvorni_sadrzaj>
    <derivirana_varijabla naziv="DomainObject.Predmet.StrankaFormatedWithAdressOIB_1"> DRVO VRHOVINE društvo s ograničenom odgovornošću za proizvodnju, trgovinu i usluge, OIB 82503610311, Dravska ulica 24, 42230 Veliki Bukovec</derivirana_varijabla>
  </DomainObject.Predmet.StrankaFormatedWithAdressOIB>
  <DomainObject.Predmet.StrankaWithAdress>
    <izvorni_sadrzaj>DRVO VRHOVINE društvo s ograničenom odgovornošću za proizvodnju, trgovinu i usluge Dravska ulica 24,42230 Veliki Bukovec</izvorni_sadrzaj>
    <derivirana_varijabla naziv="DomainObject.Predmet.StrankaWithAdress_1">DRVO VRHOVINE društvo s ograničenom odgovornošću za proizvodnju, trgovinu i usluge Dravska ulica 24,42230 Veliki Bukovec</derivirana_varijabla>
  </DomainObject.Predmet.StrankaWithAdress>
  <DomainObject.Predmet.StrankaWithAdressOIB>
    <izvorni_sadrzaj>DRVO VRHOVINE društvo s ograničenom odgovornošću za proizvodnju, trgovinu i usluge, OIB 82503610311, Dravska ulica 24,42230 Veliki Bukovec</izvorni_sadrzaj>
    <derivirana_varijabla naziv="DomainObject.Predmet.StrankaWithAdressOIB_1">DRVO VRHOVINE društvo s ograničenom odgovornošću za proizvodnju, trgovinu i usluge, OIB 82503610311, Dravska ulica 24,42230 Veliki Bukovec</derivirana_varijabla>
  </DomainObject.Predmet.StrankaWithAdressOIB>
  <DomainObject.Predmet.StrankaNazivFormated>
    <izvorni_sadrzaj>DRVO VRHOVINE društvo s ograničenom odgovornošću za proizvodnju, trgovinu i usluge</izvorni_sadrzaj>
    <derivirana_varijabla naziv="DomainObject.Predmet.StrankaNazivFormated_1">DRVO VRHOVINE društvo s ograničenom odgovornošću za proizvodnju, trgovinu i usluge</derivirana_varijabla>
  </DomainObject.Predmet.StrankaNazivFormated>
  <DomainObject.Predmet.StrankaNazivFormatedOIB>
    <izvorni_sadrzaj>DRVO VRHOVINE društvo s ograničenom odgovornošću za proizvodnju, trgovinu i usluge, OIB 82503610311</izvorni_sadrzaj>
    <derivirana_varijabla naziv="DomainObject.Predmet.StrankaNazivFormatedOIB_1">DRVO VRHOVINE društvo s ograničenom odgovornošću za proizvodnju, trgovinu i usluge, OIB 82503610311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83968622.77</izvorni_sadrzaj>
    <derivirana_varijabla naziv="DomainObject.Predmet.TrenutnaVrijednost_1">83968622.77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DRVO VRHOVINE društvo s ograničenom odgovornošću za proizvodnju, trgovinu i usluge</item>
    </izvorni_sadrzaj>
    <derivirana_varijabla naziv="DomainObject.Predmet.StrankaListFormated_1">
      <item>DRVO VRHOVINE društvo s ograničenom odgovornošću za proizvodnju, trgovinu i usluge</item>
    </derivirana_varijabla>
  </DomainObject.Predmet.StrankaListFormated>
  <DomainObject.Predmet.StrankaListFormatedOIB>
    <izvorni_sadrzaj>
      <item>DRVO VRHOVINE društvo s ograničenom odgovornošću za proizvodnju, trgovinu i usluge, OIB 82503610311</item>
    </izvorni_sadrzaj>
    <derivirana_varijabla naziv="DomainObject.Predmet.StrankaListFormatedOIB_1">
      <item>DRVO VRHOVINE društvo s ograničenom odgovornošću za proizvodnju, trgovinu i usluge, OIB 82503610311</item>
    </derivirana_varijabla>
  </DomainObject.Predmet.StrankaListFormatedOIB>
  <DomainObject.Predmet.StrankaListFormatedWithAdress>
    <izvorni_sadrzaj>
      <item>DRVO VRHOVINE društvo s ograničenom odgovornošću za proizvodnju, trgovinu i usluge, Dravska ulica 24, 42230 Veliki Bukovec</item>
    </izvorni_sadrzaj>
    <derivirana_varijabla naziv="DomainObject.Predmet.StrankaListFormatedWithAdress_1">
      <item>DRVO VRHOVINE društvo s ograničenom odgovornošću za proizvodnju, trgovinu i usluge, Dravska ulica 24, 42230 Veliki Bukovec</item>
    </derivirana_varijabla>
  </DomainObject.Predmet.StrankaListFormatedWithAdress>
  <DomainObject.Predmet.StrankaListFormatedWithAdressOIB>
    <izvorni_sadrzaj>
      <item>DRVO VRHOVINE društvo s ograničenom odgovornošću za proizvodnju, trgovinu i usluge, OIB 82503610311, Dravska ulica 24, 42230 Veliki Bukovec</item>
    </izvorni_sadrzaj>
    <derivirana_varijabla naziv="DomainObject.Predmet.StrankaListFormatedWithAdressOIB_1">
      <item>DRVO VRHOVINE društvo s ograničenom odgovornošću za proizvodnju, trgovinu i usluge, OIB 82503610311, Dravska ulica 24, 42230 Veliki Bukovec</item>
    </derivirana_varijabla>
  </DomainObject.Predmet.StrankaListFormatedWithAdressOIB>
  <DomainObject.Predmet.StrankaListNazivFormated>
    <izvorni_sadrzaj>
      <item>DRVO VRHOVINE društvo s ograničenom odgovornošću za proizvodnju, trgovinu i usluge</item>
    </izvorni_sadrzaj>
    <derivirana_varijabla naziv="DomainObject.Predmet.StrankaListNazivFormated_1">
      <item>DRVO VRHOVINE društvo s ograničenom odgovornošću za proizvodnju, trgovinu i usluge</item>
    </derivirana_varijabla>
  </DomainObject.Predmet.StrankaListNazivFormated>
  <DomainObject.Predmet.StrankaListNazivFormatedOIB>
    <izvorni_sadrzaj>
      <item>DRVO VRHOVINE društvo s ograničenom odgovornošću za proizvodnju, trgovinu i usluge, OIB 82503610311</item>
    </izvorni_sadrzaj>
    <derivirana_varijabla naziv="DomainObject.Predmet.StrankaListNazivFormatedOIB_1">
      <item>DRVO VRHOVINE društvo s ograničenom odgovornošću za proizvodnju, trgovinu i usluge, OIB 82503610311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Sudski registar</item>
      <item>Financijska agencija</item>
      <item>Zvonko Hrain, povjerenik</item>
      <item>Hrvatska radiotelevizija</item>
      <item>STON-ING, društvo s ograničenom odgovornošću za proizvodnju, trgovinu i usluge</item>
      <item>Odvjetnik Miroslav Rendić punomoćnik dužnika</item>
      <item>Tanja Purić-Stamenković zamjenik ŽDO</item>
      <item>Ivona Šimić za Impuls Leasing</item>
      <item>Vjekoslav Ribarević za Ston-Ing d.o.o.</item>
      <item>Evelin Jakopović za Hrvatsku poštansku banku</item>
      <item>Silvija Mlinarić Talan, za OTP Banku Hrvatska</item>
    </izvorni_sadrzaj>
    <derivirana_varijabla naziv="DomainObject.Predmet.OstaliListFormated_1">
      <item>Sudski registar</item>
      <item>Financijska agencija</item>
      <item>Zvonko Hrain, povjerenik</item>
      <item>Hrvatska radiotelevizija</item>
      <item>STON-ING, društvo s ograničenom odgovornošću za proizvodnju, trgovinu i usluge</item>
      <item>Odvjetnik Miroslav Rendić punomoćnik dužnika</item>
      <item>Tanja Purić-Stamenković zamjenik ŽDO</item>
      <item>Ivona Šimić za Impuls Leasing</item>
      <item>Vjekoslav Ribarević za Ston-Ing d.o.o.</item>
      <item>Evelin Jakopović za Hrvatsku poštansku banku</item>
      <item>Silvija Mlinarić Talan, za OTP Banku Hrvatska</item>
    </derivirana_varijabla>
  </DomainObject.Predmet.OstaliListFormated>
  <DomainObject.Predmet.OstaliListFormatedOIB>
    <izvorni_sadrzaj>
      <item>Sudski registar</item>
      <item>Financijska agencija, OIB 85821130368</item>
      <item>Zvonko Hrain, povjerenik</item>
      <item>Hrvatska radiotelevizija, OIB 68419124305</item>
      <item>STON-ING, društvo s ograničenom odgovornošću za proizvodnju, trgovinu i usluge, OIB 45561493065</item>
      <item>Odvjetnik Miroslav Rendić punomoćnik dužnika</item>
      <item>Tanja Purić-Stamenković zamjenik ŽDO</item>
      <item>Ivona Šimić za Impuls Leasing</item>
      <item>Vjekoslav Ribarević za Ston-Ing d.o.o.</item>
      <item>Evelin Jakopović za Hrvatsku poštansku banku</item>
      <item>Silvija Mlinarić Talan, za OTP Banku Hrvatska</item>
    </izvorni_sadrzaj>
    <derivirana_varijabla naziv="DomainObject.Predmet.OstaliListFormatedOIB_1">
      <item>Sudski registar</item>
      <item>Financijska agencija, OIB 85821130368</item>
      <item>Zvonko Hrain, povjerenik</item>
      <item>Hrvatska radiotelevizija, OIB 68419124305</item>
      <item>STON-ING, društvo s ograničenom odgovornošću za proizvodnju, trgovinu i usluge, OIB 45561493065</item>
      <item>Odvjetnik Miroslav Rendić punomoćnik dužnika</item>
      <item>Tanja Purić-Stamenković zamjenik ŽDO</item>
      <item>Ivona Šimić za Impuls Leasing</item>
      <item>Vjekoslav Ribarević za Ston-Ing d.o.o.</item>
      <item>Evelin Jakopović za Hrvatsku poštansku banku</item>
      <item>Silvija Mlinarić Talan, za OTP Banku Hrvatska</item>
    </derivirana_varijabla>
  </DomainObject.Predmet.OstaliListFormatedOIB>
  <DomainObject.Predmet.OstaliListFormatedWithAdress>
    <izvorni_sadrzaj>
      <item>Sudski registar</item>
      <item>Financijska agencija, Ulica grada Vukovara 70, 10000 Zagreb</item>
      <item>Zvonko Hrain, povjerenik</item>
      <item>Hrvatska radiotelevizija, Prisavlje 3, 10000 Zagreb</item>
      <item>STON-ING, društvo s ograničenom odgovornošću za proizvodnju, trgovinu i usluge, Sv. Mateja 126, 10000 Zagreb</item>
      <item>Odvjetnik Miroslav Rendić punomoćnik dužnika</item>
      <item>Tanja Purić-Stamenković zamjenik ŽDO</item>
      <item>Ivona Šimić za Impuls Leasing</item>
      <item>Vjekoslav Ribarević za Ston-Ing d.o.o.</item>
      <item>Evelin Jakopović za Hrvatsku poštansku banku</item>
      <item>Silvija Mlinarić Talan, za OTP Banku Hrvatska</item>
    </izvorni_sadrzaj>
    <derivirana_varijabla naziv="DomainObject.Predmet.OstaliListFormatedWithAdress_1">
      <item>Sudski registar</item>
      <item>Financijska agencija, Ulica grada Vukovara 70, 10000 Zagreb</item>
      <item>Zvonko Hrain, povjerenik</item>
      <item>Hrvatska radiotelevizija, Prisavlje 3, 10000 Zagreb</item>
      <item>STON-ING, društvo s ograničenom odgovornošću za proizvodnju, trgovinu i usluge, Sv. Mateja 126, 10000 Zagreb</item>
      <item>Odvjetnik Miroslav Rendić punomoćnik dužnika</item>
      <item>Tanja Purić-Stamenković zamjenik ŽDO</item>
      <item>Ivona Šimić za Impuls Leasing</item>
      <item>Vjekoslav Ribarević za Ston-Ing d.o.o.</item>
      <item>Evelin Jakopović za Hrvatsku poštansku banku</item>
      <item>Silvija Mlinarić Talan, za OTP Banku Hrvatska</item>
    </derivirana_varijabla>
  </DomainObject.Predmet.OstaliListFormatedWithAdress>
  <DomainObject.Predmet.OstaliListFormatedWithAdressOIB>
    <izvorni_sadrzaj>
      <item>Sudski registar</item>
      <item>Financijska agencija, OIB 85821130368, Ulica grada Vukovara 70, 10000 Zagreb</item>
      <item>Zvonko Hrain, povjerenik</item>
      <item>Hrvatska radiotelevizija, OIB 68419124305, Prisavlje 3, 10000 Zagreb</item>
      <item>STON-ING, društvo s ograničenom odgovornošću za proizvodnju, trgovinu i usluge, OIB 45561493065, Sv. Mateja 126, 10000 Zagreb</item>
      <item>Odvjetnik Miroslav Rendić punomoćnik dužnika</item>
      <item>Tanja Purić-Stamenković zamjenik ŽDO</item>
      <item>Ivona Šimić za Impuls Leasing</item>
      <item>Vjekoslav Ribarević za Ston-Ing d.o.o.</item>
      <item>Evelin Jakopović za Hrvatsku poštansku banku</item>
      <item>Silvija Mlinarić Talan, za OTP Banku Hrvatska</item>
    </izvorni_sadrzaj>
    <derivirana_varijabla naziv="DomainObject.Predmet.OstaliListFormatedWithAdressOIB_1">
      <item>Sudski registar</item>
      <item>Financijska agencija, OIB 85821130368, Ulica grada Vukovara 70, 10000 Zagreb</item>
      <item>Zvonko Hrain, povjerenik</item>
      <item>Hrvatska radiotelevizija, OIB 68419124305, Prisavlje 3, 10000 Zagreb</item>
      <item>STON-ING, društvo s ograničenom odgovornošću za proizvodnju, trgovinu i usluge, OIB 45561493065, Sv. Mateja 126, 10000 Zagreb</item>
      <item>Odvjetnik Miroslav Rendić punomoćnik dužnika</item>
      <item>Tanja Purić-Stamenković zamjenik ŽDO</item>
      <item>Ivona Šimić za Impuls Leasing</item>
      <item>Vjekoslav Ribarević za Ston-Ing d.o.o.</item>
      <item>Evelin Jakopović za Hrvatsku poštansku banku</item>
      <item>Silvija Mlinarić Talan, za OTP Banku Hrvatska</item>
    </derivirana_varijabla>
  </DomainObject.Predmet.OstaliListFormatedWithAdressOIB>
  <DomainObject.Predmet.OstaliListNazivFormated>
    <izvorni_sadrzaj>
      <item>Sudski registar</item>
      <item>Financijska agencija</item>
      <item>Zvonko Hrain, povjerenik</item>
      <item>Hrvatska radiotelevizija</item>
      <item>STON-ING, društvo s ograničenom odgovornošću za proizvodnju, trgovinu i usluge</item>
      <item>Odvjetnik Miroslav Rendić punomoćnik dužnika</item>
      <item>Tanja Purić-Stamenković zamjenik ŽDO</item>
      <item>Ivona Šimić za Impuls Leasing</item>
      <item>Vjekoslav Ribarević za Ston-Ing d.o.o.</item>
      <item>Evelin Jakopović za Hrvatsku poštansku banku</item>
      <item>Silvija Mlinarić Talan, za OTP Banku Hrvatska</item>
    </izvorni_sadrzaj>
    <derivirana_varijabla naziv="DomainObject.Predmet.OstaliListNazivFormated_1">
      <item>Sudski registar</item>
      <item>Financijska agencija</item>
      <item>Zvonko Hrain, povjerenik</item>
      <item>Hrvatska radiotelevizija</item>
      <item>STON-ING, društvo s ograničenom odgovornošću za proizvodnju, trgovinu i usluge</item>
      <item>Odvjetnik Miroslav Rendić punomoćnik dužnika</item>
      <item>Tanja Purić-Stamenković zamjenik ŽDO</item>
      <item>Ivona Šimić za Impuls Leasing</item>
      <item>Vjekoslav Ribarević za Ston-Ing d.o.o.</item>
      <item>Evelin Jakopović za Hrvatsku poštansku banku</item>
      <item>Silvija Mlinarić Talan, za OTP Banku Hrvatska</item>
    </derivirana_varijabla>
  </DomainObject.Predmet.OstaliListNazivFormated>
  <DomainObject.Predmet.OstaliListNazivFormatedOIB>
    <izvorni_sadrzaj>
      <item>Sudski registar</item>
      <item>Financijska agencija, OIB 85821130368</item>
      <item>Zvonko Hrain, povjerenik</item>
      <item>Hrvatska radiotelevizija, OIB 68419124305</item>
      <item>STON-ING, društvo s ograničenom odgovornošću za proizvodnju, trgovinu i usluge, OIB 45561493065</item>
      <item>Odvjetnik Miroslav Rendić punomoćnik dužnika</item>
      <item>Tanja Purić-Stamenković zamjenik ŽDO</item>
      <item>Ivona Šimić za Impuls Leasing</item>
      <item>Vjekoslav Ribarević za Ston-Ing d.o.o.</item>
      <item>Evelin Jakopović za Hrvatsku poštansku banku</item>
      <item>Silvija Mlinarić Talan, za OTP Banku Hrvatska</item>
    </izvorni_sadrzaj>
    <derivirana_varijabla naziv="DomainObject.Predmet.OstaliListNazivFormatedOIB_1">
      <item>Sudski registar</item>
      <item>Financijska agencija, OIB 85821130368</item>
      <item>Zvonko Hrain, povjerenik</item>
      <item>Hrvatska radiotelevizija, OIB 68419124305</item>
      <item>STON-ING, društvo s ograničenom odgovornošću za proizvodnju, trgovinu i usluge, OIB 45561493065</item>
      <item>Odvjetnik Miroslav Rendić punomoćnik dužnika</item>
      <item>Tanja Purić-Stamenković zamjenik ŽDO</item>
      <item>Ivona Šimić za Impuls Leasing</item>
      <item>Vjekoslav Ribarević za Ston-Ing d.o.o.</item>
      <item>Evelin Jakopović za Hrvatsku poštansku banku</item>
      <item>Silvija Mlinarić Talan, za OTP Banku Hrvatska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srpnja 2017.</izvorni_sadrzaj>
    <derivirana_varijabla naziv="DomainObject.Datum_1">24. srpnja 2017.</derivirana_varijabla>
  </DomainObject.Datum>
  <DomainObject.PoslovniBrojDokumenta>
    <izvorni_sadrzaj>St-80/2017-14</izvorni_sadrzaj>
    <derivirana_varijabla naziv="DomainObject.PoslovniBrojDokumenta_1">St-80/2017-14</derivirana_varijabla>
  </DomainObject.PoslovniBrojDokumenta>
  <DomainObject.Predmet.StrankaIDrugi>
    <izvorni_sadrzaj>DRVO VRHOVINE društvo s ograničenom odgovornošću za proizvodnju, trgovinu i usluge</izvorni_sadrzaj>
    <derivirana_varijabla naziv="DomainObject.Predmet.StrankaIDrugi_1">DRVO VRHOVINE društvo s ograničenom odgovornošću za proizvodnju, trgovinu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DRVO VRHOVINE društvo s ograničenom odgovornošću za proizvodnju, trgovinu i usluge, OIB 82503610311, Dravska ulica 24, 42230 Veliki Bukovec</izvorni_sadrzaj>
    <derivirana_varijabla naziv="DomainObject.Predmet.StrankaIDrugiAdressOIB_1">DRVO VRHOVINE društvo s ograničenom odgovornošću za proizvodnju, trgovinu i usluge, OIB 82503610311, Dravska ulica 24, 42230 Veliki Bukovec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DRVO VRHOVINE društvo s ograničenom odgovornošću za proizvodnju, trgovinu i usluge</item>
      <item>Sudski registar</item>
      <item>Financijska agencija</item>
      <item>Zvonko Hrain, povjerenik</item>
      <item>Hrvatska radiotelevizija</item>
      <item>STON-ING, društvo s ograničenom odgovornošću za proizvodnju, trgovinu i usluge</item>
      <item>Odvjetnik Miroslav Rendić punomoćnik dužnika</item>
      <item>Tanja Purić-Stamenković zamjenik ŽDO</item>
      <item>Ivona Šimić za Impuls Leasing</item>
      <item>Vjekoslav Ribarević za Ston-Ing d.o.o.</item>
      <item>Evelin Jakopović za Hrvatsku poštansku banku</item>
      <item>Silvija Mlinarić Talan, za OTP Banku Hrvatska</item>
    </izvorni_sadrzaj>
    <derivirana_varijabla naziv="DomainObject.Predmet.SudioniciListNaziv_1">
      <item>DRVO VRHOVINE društvo s ograničenom odgovornošću za proizvodnju, trgovinu i usluge</item>
      <item>Sudski registar</item>
      <item>Financijska agencija</item>
      <item>Zvonko Hrain, povjerenik</item>
      <item>Hrvatska radiotelevizija</item>
      <item>STON-ING, društvo s ograničenom odgovornošću za proizvodnju, trgovinu i usluge</item>
      <item>Odvjetnik Miroslav Rendić punomoćnik dužnika</item>
      <item>Tanja Purić-Stamenković zamjenik ŽDO</item>
      <item>Ivona Šimić za Impuls Leasing</item>
      <item>Vjekoslav Ribarević za Ston-Ing d.o.o.</item>
      <item>Evelin Jakopović za Hrvatsku poštansku banku</item>
      <item>Silvija Mlinarić Talan, za OTP Banku Hrvatska</item>
    </derivirana_varijabla>
  </DomainObject.Predmet.SudioniciListNaziv>
  <DomainObject.Predmet.SudioniciListAdressOIB>
    <izvorni_sadrzaj>
      <item>DRVO VRHOVINE društvo s ograničenom odgovornošću za proizvodnju, trgovinu i usluge, OIB 82503610311, Dravska ulica 24,42230 Veliki Bukovec</item>
      <item>Sudski registar</item>
      <item>Financijska agencija, OIB 85821130368, Ulica grada Vukovara 70,10000 Zagreb</item>
      <item>Zvonko Hrain, povjerenik</item>
      <item>Hrvatska radiotelevizija, OIB 68419124305, Prisavlje 3,10000 Zagreb</item>
      <item>STON-ING, društvo s ograničenom odgovornošću za proizvodnju, trgovinu i usluge, OIB 45561493065, Sv. Mateja 126,10000 Zagreb</item>
      <item>Odvjetnik Miroslav Rendić punomoćnik dužnika</item>
      <item>Tanja Purić-Stamenković zamjenik ŽDO</item>
      <item>Ivona Šimić za Impuls Leasing</item>
      <item>Vjekoslav Ribarević za Ston-Ing d.o.o.</item>
      <item>Evelin Jakopović za Hrvatsku poštansku banku</item>
      <item>Silvija Mlinarić Talan, za OTP Banku Hrvatska</item>
    </izvorni_sadrzaj>
    <derivirana_varijabla naziv="DomainObject.Predmet.SudioniciListAdressOIB_1">
      <item>DRVO VRHOVINE društvo s ograničenom odgovornošću za proizvodnju, trgovinu i usluge, OIB 82503610311, Dravska ulica 24,42230 Veliki Bukovec</item>
      <item>Sudski registar</item>
      <item>Financijska agencija, OIB 85821130368, Ulica grada Vukovara 70,10000 Zagreb</item>
      <item>Zvonko Hrain, povjerenik</item>
      <item>Hrvatska radiotelevizija, OIB 68419124305, Prisavlje 3,10000 Zagreb</item>
      <item>STON-ING, društvo s ograničenom odgovornošću za proizvodnju, trgovinu i usluge, OIB 45561493065, Sv. Mateja 126,10000 Zagreb</item>
      <item>Odvjetnik Miroslav Rendić punomoćnik dužnika</item>
      <item>Tanja Purić-Stamenković zamjenik ŽDO</item>
      <item>Ivona Šimić za Impuls Leasing</item>
      <item>Vjekoslav Ribarević za Ston-Ing d.o.o.</item>
      <item>Evelin Jakopović za Hrvatsku poštansku banku</item>
      <item>Silvija Mlinarić Talan, za OTP Banku Hrvatska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97E6348-7561-4E8D-B228-0C70010935A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12</properties:Pages>
  <properties:Words>2029</properties:Words>
  <properties:Characters>11217</properties:Characters>
  <properties:Lines>1642</properties:Lines>
  <properties:Paragraphs>689</properties:Paragraphs>
  <properties:TotalTime>22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13139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cp:lastPrinted>2017-07-24T08:49:00Z</cp:lastPrinted>
  <dcterms:modified xmlns:xsi="http://www.w3.org/2001/XMLSchema-instance" xsi:type="dcterms:W3CDTF">2017-07-24T08:51:00Z</dcterms:modified>
  <cp:revision>21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12</vt:i4>
  </prop:property>
  <prop:property name="Naslov" pid="5" fmtid="{D5CDD505-2E9C-101B-9397-08002B2CF9AE}">
    <vt:lpwstr>St-80/2017-14 / Odluka - Rješenje - utvrđene i osporene tražbine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