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2af07" w14:paraId="b92af07" w:rsidRDefault="00E30F62" w:rsidP="00E30F62" w:rsidR="00E30F62">
      <w:pPr>
        <w15:collapsed w:val="false"/>
        <w:rPr>
          <w:rStyle w:val="Naglaeno"/>
          <w:b w:val="false"/>
        </w:rPr>
      </w:pPr>
    </w:p>
    <w:p w:rsidRDefault="00E30F62" w:rsidP="00E30F62" w:rsidR="00E30F62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F62" w:rsidP="00E30F62" w:rsidR="00E30F62"/>
    <w:p w:rsidRDefault="00E30F62" w:rsidP="00E30F62" w:rsidR="00E30F62">
      <w:pPr>
        <w:ind w:hanging="720" w:left="360"/>
        <w:rPr>
          <w:b/>
        </w:rPr>
      </w:pPr>
      <w:r>
        <w:rPr>
          <w:b/>
        </w:rPr>
        <w:t xml:space="preserve">        REPUBLIKA HRVATSKA</w:t>
      </w:r>
    </w:p>
    <w:p w:rsidRDefault="00E30F62" w:rsidP="00E30F62" w:rsidR="00E30F62">
      <w:pPr>
        <w:ind w:hanging="720" w:left="360"/>
      </w:pPr>
      <w:r>
        <w:t xml:space="preserve">     TRGOVAČKI SUD U OSIJEKU</w:t>
      </w:r>
    </w:p>
    <w:p w:rsidRDefault="00E30F62" w:rsidP="00E30F62" w:rsidR="00E30F62"/>
    <w:p w:rsidRDefault="00E30F62" w:rsidP="00E30F62" w:rsidR="00E30F62"/>
    <w:p w:rsidRDefault="00E30F62" w:rsidP="00E30F62" w:rsidR="00E30F62">
      <w:pPr>
        <w:jc w:val="center"/>
      </w:pPr>
      <w:r>
        <w:rPr>
          <w:color w:val="000000"/>
        </w:rPr>
        <w:t>REPUBLIKA HRVATSKA</w:t>
      </w:r>
    </w:p>
    <w:p w:rsidRDefault="00E30F62" w:rsidP="00E30F62" w:rsidR="00E30F62">
      <w:pPr>
        <w:jc w:val="center"/>
      </w:pPr>
      <w:r>
        <w:rPr>
          <w:color w:val="000000"/>
        </w:rPr>
        <w:t>R J E Š E N J E</w:t>
      </w:r>
    </w:p>
    <w:p w:rsidRDefault="00E30F62" w:rsidP="00E30F62" w:rsidR="00E30F62">
      <w:pPr>
        <w:pStyle w:val="Naslov1"/>
        <w:jc w:val="left"/>
        <w:rPr>
          <w:b w:val="false"/>
          <w:lang w:val="es-ES"/>
        </w:rPr>
      </w:pPr>
    </w:p>
    <w:p w:rsidRDefault="00E30F62" w:rsidP="00E30F62" w:rsidR="00E30F62">
      <w:pPr>
        <w:rPr>
          <w:b/>
          <w:bCs/>
        </w:rPr>
      </w:pPr>
    </w:p>
    <w:p w:rsidRDefault="00E30F62" w:rsidP="00E30F62" w:rsidR="00E30F62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</w:t>
      </w:r>
      <w:r>
        <w:t xml:space="preserve">u stečajnom postupku nad dužnikom L &amp; I GRUPA d.o.o. u stečaju, Đakovo, </w:t>
      </w:r>
      <w:proofErr w:type="spellStart"/>
      <w:r>
        <w:t>Pavićeva</w:t>
      </w:r>
      <w:proofErr w:type="spellEnd"/>
      <w:r>
        <w:t xml:space="preserve"> 32, MBS: 030117428, OIB: 79687541519, dana 8. lipnja 2017. godine</w:t>
      </w:r>
    </w:p>
    <w:p w:rsidRDefault="00E30F62" w:rsidP="00E30F62" w:rsidR="00E30F62">
      <w:pPr>
        <w:autoSpaceDE w:val="false"/>
        <w:autoSpaceDN w:val="false"/>
        <w:adjustRightInd w:val="false"/>
        <w:jc w:val="both"/>
      </w:pPr>
    </w:p>
    <w:p w:rsidRDefault="00E30F62" w:rsidP="00E30F62" w:rsidR="00E30F62">
      <w:pPr>
        <w:jc w:val="center"/>
        <w:rPr>
          <w:bCs/>
        </w:rPr>
      </w:pPr>
      <w:r>
        <w:rPr>
          <w:bCs/>
        </w:rPr>
        <w:t>r i j e š i o  j e</w:t>
      </w:r>
    </w:p>
    <w:p w:rsidRDefault="00E30F62" w:rsidP="00E30F62" w:rsidR="00E30F62">
      <w:pPr>
        <w:jc w:val="center"/>
        <w:rPr>
          <w:bCs/>
        </w:rPr>
      </w:pPr>
    </w:p>
    <w:p w:rsidRDefault="00E30F62" w:rsidP="00E30F62" w:rsidR="00E30F62">
      <w:pPr>
        <w:jc w:val="center"/>
        <w:rPr>
          <w:bCs/>
        </w:rPr>
      </w:pPr>
    </w:p>
    <w:p w:rsidRDefault="00E30F62" w:rsidP="00E30F62" w:rsidR="00E30F62">
      <w:pPr>
        <w:numPr>
          <w:ilvl w:val="0"/>
          <w:numId w:val="13"/>
        </w:numPr>
        <w:jc w:val="both"/>
      </w:pPr>
      <w:r>
        <w:t xml:space="preserve">Privremenoj stečajnoj upraviteljici Margareti </w:t>
      </w:r>
      <w:proofErr w:type="spellStart"/>
      <w:r>
        <w:t>Bondža</w:t>
      </w:r>
      <w:proofErr w:type="spellEnd"/>
      <w:r>
        <w:t xml:space="preserve">, Vinkovci, </w:t>
      </w:r>
      <w:proofErr w:type="spellStart"/>
      <w:r>
        <w:t>Lapovačka</w:t>
      </w:r>
      <w:proofErr w:type="spellEnd"/>
      <w:r>
        <w:t xml:space="preserve"> 30, OIB: 43842887527 određuje se jednokratna nagrada za poslove obavljene u prethodnom postupku u iznosu od 3.500,00 kn u bruto iznosu, to jest iznosu prije odbitka pripadajućih doprinosa iz osnovice, poreza ili drugih naknada.</w:t>
      </w:r>
    </w:p>
    <w:p w:rsidRDefault="00E30F62" w:rsidP="00E30F62" w:rsidR="00E30F62">
      <w:pPr>
        <w:ind w:left="360"/>
        <w:jc w:val="both"/>
      </w:pPr>
    </w:p>
    <w:p w:rsidRDefault="00E30F62" w:rsidP="00E30F62" w:rsidR="00E30F62">
      <w:pPr>
        <w:numPr>
          <w:ilvl w:val="0"/>
          <w:numId w:val="13"/>
        </w:numPr>
        <w:jc w:val="both"/>
        <w:rPr>
          <w:lang w:eastAsia="x-none" w:val="x-none"/>
        </w:rPr>
      </w:pPr>
      <w:r>
        <w:rPr>
          <w:lang w:eastAsia="x-none" w:val="x-none"/>
        </w:rPr>
        <w:t xml:space="preserve">Nalaže se računovodstvu ovoga suda da </w:t>
      </w:r>
      <w:r>
        <w:t xml:space="preserve">sa kartice predmeta broj St-2659/16(7) </w:t>
      </w:r>
      <w:r>
        <w:rPr>
          <w:lang w:eastAsia="x-none" w:val="x-none"/>
        </w:rPr>
        <w:t>izvrši isplatu privremeno</w:t>
      </w:r>
      <w:r>
        <w:rPr>
          <w:lang w:eastAsia="x-none"/>
        </w:rPr>
        <w:t>j</w:t>
      </w:r>
      <w:r>
        <w:rPr>
          <w:lang w:eastAsia="x-none" w:val="x-none"/>
        </w:rPr>
        <w:t xml:space="preserve"> stečajno</w:t>
      </w:r>
      <w:r>
        <w:rPr>
          <w:lang w:eastAsia="x-none"/>
        </w:rPr>
        <w:t>j</w:t>
      </w:r>
      <w:r>
        <w:rPr>
          <w:lang w:eastAsia="x-none" w:val="x-none"/>
        </w:rPr>
        <w:t xml:space="preserve"> upravitelj</w:t>
      </w:r>
      <w:r>
        <w:rPr>
          <w:lang w:eastAsia="x-none"/>
        </w:rPr>
        <w:t>ici</w:t>
      </w:r>
      <w:r>
        <w:rPr>
          <w:lang w:eastAsia="x-none" w:val="x-none"/>
        </w:rPr>
        <w:t xml:space="preserve"> na nje</w:t>
      </w:r>
      <w:r>
        <w:rPr>
          <w:lang w:eastAsia="x-none"/>
        </w:rPr>
        <w:t>n</w:t>
      </w:r>
      <w:r>
        <w:rPr>
          <w:lang w:eastAsia="x-none" w:val="x-none"/>
        </w:rPr>
        <w:t xml:space="preserve"> žiro-račun broj </w:t>
      </w:r>
      <w:r>
        <w:rPr>
          <w:lang w:eastAsia="x-none"/>
        </w:rPr>
        <w:t xml:space="preserve">HR3823400093110969577 </w:t>
      </w:r>
      <w:r>
        <w:rPr>
          <w:lang w:eastAsia="x-none" w:val="x-none"/>
        </w:rPr>
        <w:t>a pripadajuće poreze i doprinose na odgovarajuće žiro-račune.</w:t>
      </w:r>
    </w:p>
    <w:p w:rsidRDefault="00E30F62" w:rsidP="00E30F62" w:rsidR="00E30F62">
      <w:pPr>
        <w:ind w:left="708"/>
      </w:pPr>
    </w:p>
    <w:p w:rsidRDefault="00E30F62" w:rsidP="00E30F62" w:rsidR="00E30F62">
      <w:pPr>
        <w:numPr>
          <w:ilvl w:val="0"/>
          <w:numId w:val="13"/>
        </w:numPr>
      </w:pPr>
      <w:r>
        <w:t>Ovo rješenje objaviti će se na mrežnoj stranici e-Oglasna ploča sudova.</w:t>
      </w:r>
    </w:p>
    <w:p w:rsidRDefault="00E30F62" w:rsidP="00E30F62" w:rsidR="00E30F62">
      <w:pPr>
        <w:ind w:left="1065"/>
        <w:jc w:val="both"/>
        <w:rPr>
          <w:lang w:eastAsia="x-none" w:val="x-none"/>
        </w:rPr>
      </w:pPr>
    </w:p>
    <w:p w:rsidRDefault="00E30F62" w:rsidP="00E30F62" w:rsidR="00E30F62">
      <w:pPr>
        <w:ind w:firstLine="1418"/>
        <w:jc w:val="both"/>
      </w:pPr>
    </w:p>
    <w:p w:rsidRDefault="00E30F62" w:rsidP="00E30F62" w:rsidR="00E30F62">
      <w:pPr>
        <w:jc w:val="center"/>
        <w:rPr>
          <w:bCs/>
        </w:rPr>
      </w:pPr>
      <w:r>
        <w:rPr>
          <w:bCs/>
        </w:rPr>
        <w:t>Obrazloženje</w:t>
      </w:r>
    </w:p>
    <w:p w:rsidRDefault="00E30F62" w:rsidP="00E30F62" w:rsidR="00E30F62">
      <w:pPr>
        <w:jc w:val="center"/>
        <w:rPr>
          <w:bCs/>
        </w:rPr>
      </w:pPr>
    </w:p>
    <w:p w:rsidRDefault="00E30F62" w:rsidP="00E30F62" w:rsidR="00E30F62">
      <w:pPr>
        <w:jc w:val="center"/>
        <w:rPr>
          <w:bCs/>
        </w:rPr>
      </w:pPr>
    </w:p>
    <w:p w:rsidRDefault="00E30F62" w:rsidP="00E30F62" w:rsidR="00E30F62">
      <w:pPr>
        <w:pStyle w:val="Tijeloteksta"/>
        <w:rPr>
          <w:sz w:val="24"/>
        </w:rPr>
      </w:pPr>
      <w:r>
        <w:rPr>
          <w:bCs/>
          <w:sz w:val="24"/>
        </w:rPr>
        <w:tab/>
      </w:r>
      <w:r>
        <w:rPr>
          <w:sz w:val="24"/>
        </w:rPr>
        <w:t xml:space="preserve">Rješenjem ovoga suda broj 7 St-2659/16-8 od 6. ožujka 2017. godine pokrenut je prethodni postupak nad dužnikom L &amp; I GRUPA d.o.o., Đakovo, </w:t>
      </w:r>
      <w:proofErr w:type="spellStart"/>
      <w:r>
        <w:rPr>
          <w:sz w:val="24"/>
        </w:rPr>
        <w:t>Pavićeva</w:t>
      </w:r>
      <w:proofErr w:type="spellEnd"/>
      <w:r>
        <w:rPr>
          <w:sz w:val="24"/>
        </w:rPr>
        <w:t xml:space="preserve"> 32, MBS: 030117428, OIB: 79687541519 i imenovana je Margareta </w:t>
      </w:r>
      <w:proofErr w:type="spellStart"/>
      <w:r>
        <w:rPr>
          <w:sz w:val="24"/>
        </w:rPr>
        <w:t>Bondža</w:t>
      </w:r>
      <w:proofErr w:type="spellEnd"/>
      <w:r>
        <w:rPr>
          <w:sz w:val="24"/>
        </w:rPr>
        <w:t xml:space="preserve">, Vinkovci, </w:t>
      </w:r>
      <w:proofErr w:type="spellStart"/>
      <w:r>
        <w:rPr>
          <w:sz w:val="24"/>
        </w:rPr>
        <w:t>Lapovačka</w:t>
      </w:r>
      <w:proofErr w:type="spellEnd"/>
      <w:r>
        <w:rPr>
          <w:sz w:val="24"/>
        </w:rPr>
        <w:t xml:space="preserve"> 30, OIB:  43842887527 za privremenu stečajnu  upraviteljicu,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 </w:t>
      </w:r>
    </w:p>
    <w:p w:rsidRDefault="00E30F62" w:rsidP="00E30F62" w:rsidR="00E30F62">
      <w:pPr>
        <w:pStyle w:val="Tijeloteksta"/>
        <w:rPr>
          <w:sz w:val="24"/>
        </w:rPr>
      </w:pPr>
    </w:p>
    <w:p w:rsidRDefault="00E30F62" w:rsidP="00E30F62" w:rsidR="00E30F62">
      <w:pPr>
        <w:pStyle w:val="Tijeloteksta"/>
        <w:rPr>
          <w:sz w:val="24"/>
        </w:rPr>
      </w:pPr>
    </w:p>
    <w:p w:rsidRDefault="00E30F62" w:rsidP="00E30F62" w:rsidR="00E30F6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Privremena stečajna upraviteljica obavila je sve potrebne radnje, te je sastavila i dostavila svoje pisano izvješće i sudjelovala na ročištu radi izjašnjenja o prijedlogu za </w:t>
      </w:r>
      <w:r>
        <w:rPr>
          <w:rFonts w:hAnsi="Times New Roman" w:ascii="Times New Roman"/>
          <w:sz w:val="24"/>
          <w:szCs w:val="24"/>
        </w:rPr>
        <w:lastRenderedPageBreak/>
        <w:t>otvaranje stečajnog postupka i ročištu radi rasprave o uvjetima za otvaranje stečajnog postupka.</w:t>
      </w:r>
    </w:p>
    <w:p w:rsidRDefault="00E30F62" w:rsidP="00E30F62" w:rsidR="00E30F6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30F62" w:rsidP="00E30F62" w:rsidR="00E30F6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7. lipnja 2017. godine privremena stečajna upraviteljica predložila je da joj se odredi nagrada za obavljanje poslova privremene stečajne upraviteljice, te je sud vodeći računa o složenosti poslova koje je obavila privremena stečajna upraviteljica, odlučio kao u izreci temeljem čl. 119. st. 6. u vezi s čl. 94. Stečajnog zakona (NN 71/15) te čl. 2., čl. 4. i čl. 15. Uredbe o kriterijima i načinu obračuna i plaćanja nagrade stečajnim upraviteljima (NN 105/15). </w:t>
      </w:r>
    </w:p>
    <w:p w:rsidRDefault="00E30F62" w:rsidP="00E30F62" w:rsidR="00E30F62">
      <w:pPr>
        <w:jc w:val="both"/>
      </w:pPr>
    </w:p>
    <w:p w:rsidRDefault="00E30F62" w:rsidP="00E30F62" w:rsidR="00E30F62">
      <w:pPr>
        <w:jc w:val="both"/>
      </w:pPr>
    </w:p>
    <w:p w:rsidRDefault="00E30F62" w:rsidP="00E30F62" w:rsidR="00E30F62">
      <w:pPr>
        <w:jc w:val="center"/>
        <w:rPr>
          <w:bCs/>
        </w:rPr>
      </w:pPr>
      <w:r>
        <w:rPr>
          <w:bCs/>
        </w:rPr>
        <w:t xml:space="preserve">U Osijeku 8. lipnja 2017.                </w:t>
      </w:r>
    </w:p>
    <w:p w:rsidRDefault="00E30F62" w:rsidP="00E30F62" w:rsidR="00E30F62">
      <w:pPr>
        <w:jc w:val="center"/>
        <w:rPr>
          <w:bCs/>
        </w:rPr>
      </w:pPr>
    </w:p>
    <w:p w:rsidRDefault="00E30F62" w:rsidP="00E30F62" w:rsidR="00E30F62">
      <w:pPr>
        <w:ind w:left="5580"/>
        <w:jc w:val="center"/>
      </w:pPr>
      <w:r>
        <w:rPr>
          <w:bCs/>
        </w:rPr>
        <w:t>STEČAJNI SUDAC</w:t>
      </w:r>
    </w:p>
    <w:p w:rsidRDefault="00E30F62" w:rsidP="00E30F62" w:rsidR="00E30F62">
      <w:pPr>
        <w:ind w:left="5580"/>
        <w:jc w:val="center"/>
      </w:pPr>
      <w:r>
        <w:t>mr. sc. Boris Vuković</w:t>
      </w:r>
    </w:p>
    <w:p w:rsidRDefault="00E30F62" w:rsidP="00E30F62" w:rsidR="00E30F62">
      <w:pPr>
        <w:ind w:left="5580"/>
        <w:jc w:val="center"/>
      </w:pPr>
    </w:p>
    <w:p w:rsidRDefault="00E30F62" w:rsidP="00E30F62" w:rsidR="00E30F62">
      <w:pPr>
        <w:ind w:left="5580"/>
        <w:jc w:val="center"/>
      </w:pPr>
    </w:p>
    <w:p w:rsidRDefault="00E30F62" w:rsidP="00E30F62" w:rsidR="00E30F62"/>
    <w:p w:rsidRDefault="00E30F62" w:rsidP="00E30F62" w:rsidR="00E30F62">
      <w:r>
        <w:t xml:space="preserve">Zapisničar Danijela </w:t>
      </w:r>
      <w:proofErr w:type="spellStart"/>
      <w:r>
        <w:t>Špeletić</w:t>
      </w:r>
      <w:proofErr w:type="spellEnd"/>
    </w:p>
    <w:p w:rsidRDefault="00E30F62" w:rsidP="00E30F62" w:rsidR="00E30F62"/>
    <w:p w:rsidRDefault="00E30F62" w:rsidP="00E30F62" w:rsidR="00E30F62">
      <w:pPr>
        <w:pStyle w:val="Tijeloteksta"/>
        <w:rPr>
          <w:bCs/>
          <w:sz w:val="24"/>
        </w:rPr>
      </w:pPr>
      <w:r>
        <w:rPr>
          <w:bCs/>
          <w:sz w:val="24"/>
        </w:rPr>
        <w:t>UPUTA O PRAVNOM LIJEKU:</w:t>
      </w:r>
    </w:p>
    <w:p w:rsidRDefault="00E30F62" w:rsidP="00E30F62" w:rsidR="00E30F62">
      <w:pPr>
        <w:pStyle w:val="Tijeloteksta"/>
        <w:rPr>
          <w:bCs/>
          <w:sz w:val="24"/>
        </w:rPr>
      </w:pPr>
      <w:r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30F62" w:rsidP="00E30F62" w:rsidR="00E30F62">
      <w:pPr>
        <w:pStyle w:val="Tijeloteksta"/>
        <w:rPr>
          <w:sz w:val="24"/>
        </w:rPr>
      </w:pPr>
    </w:p>
    <w:p w:rsidRDefault="00E30F62" w:rsidP="00E30F62" w:rsidR="00E30F62">
      <w:pPr>
        <w:ind w:left="5580"/>
        <w:jc w:val="center"/>
      </w:pPr>
    </w:p>
    <w:p w:rsidRDefault="00E30F62" w:rsidP="00E30F62" w:rsidR="00E30F62">
      <w:pPr>
        <w:rPr>
          <w:bCs/>
        </w:rPr>
      </w:pPr>
    </w:p>
    <w:p w:rsidRDefault="00E30F62" w:rsidP="00E30F62" w:rsidR="00E30F62">
      <w:pPr>
        <w:pStyle w:val="Tijeloteksta"/>
        <w:rPr>
          <w:sz w:val="24"/>
        </w:rPr>
      </w:pPr>
      <w:r>
        <w:rPr>
          <w:sz w:val="24"/>
        </w:rPr>
        <w:t>D N A :</w:t>
      </w:r>
    </w:p>
    <w:p w:rsidRDefault="00E30F62" w:rsidP="00E30F62" w:rsidR="00E30F62">
      <w:pPr>
        <w:jc w:val="both"/>
      </w:pPr>
      <w:r>
        <w:t xml:space="preserve">1. </w:t>
      </w:r>
      <w:r>
        <w:tab/>
        <w:t xml:space="preserve">privremena stečajna upraviteljica </w:t>
      </w:r>
    </w:p>
    <w:p w:rsidRDefault="00E30F62" w:rsidP="00E30F62" w:rsidR="00E30F62">
      <w:pPr>
        <w:jc w:val="both"/>
      </w:pPr>
      <w:r>
        <w:t>2.</w:t>
      </w:r>
      <w:r>
        <w:tab/>
        <w:t xml:space="preserve">mrežna stranica e-Oglasna ploča sudova </w:t>
      </w:r>
    </w:p>
    <w:p w:rsidRDefault="00E30F62" w:rsidP="00E30F62" w:rsidR="00E30F62">
      <w:pPr>
        <w:jc w:val="both"/>
      </w:pPr>
      <w:r>
        <w:t>3.</w:t>
      </w:r>
      <w:r>
        <w:tab/>
        <w:t xml:space="preserve">računovodstvu </w:t>
      </w:r>
    </w:p>
    <w:p w:rsidRDefault="00E30F62" w:rsidP="00E30F62" w:rsidR="00E30F62">
      <w:pPr>
        <w:jc w:val="both"/>
      </w:pPr>
      <w:r>
        <w:t>4.</w:t>
      </w:r>
      <w:r>
        <w:tab/>
        <w:t>kal. 11.8.2017.</w:t>
      </w:r>
    </w:p>
    <w:p w:rsidRDefault="00E30F62" w:rsidP="00E30F62" w:rsidR="00E30F62">
      <w:pPr>
        <w:pStyle w:val="Tijeloteksta"/>
        <w:ind w:left="360"/>
        <w:jc w:val="left"/>
        <w:rPr>
          <w:sz w:val="24"/>
        </w:rPr>
      </w:pPr>
    </w:p>
    <w:p w:rsidRDefault="00E30F62" w:rsidP="00E30F62" w:rsidR="00E30F62">
      <w:pPr>
        <w:pStyle w:val="Tijeloteksta"/>
        <w:ind w:left="360"/>
        <w:jc w:val="left"/>
        <w:rPr>
          <w:sz w:val="24"/>
        </w:rPr>
      </w:pPr>
    </w:p>
    <w:p w:rsidRDefault="00E30F62" w:rsidP="00E30F62" w:rsidR="00E30F62">
      <w:pPr>
        <w:pStyle w:val="Tijeloteksta"/>
        <w:ind w:left="360"/>
        <w:jc w:val="left"/>
        <w:rPr>
          <w:sz w:val="24"/>
        </w:rPr>
      </w:pPr>
    </w:p>
    <w:p w:rsidRDefault="00E30F62" w:rsidP="00E30F62" w:rsidR="00E30F62">
      <w:pPr>
        <w:pStyle w:val="Tijeloteksta"/>
        <w:ind w:left="360"/>
        <w:jc w:val="left"/>
        <w:rPr>
          <w:sz w:val="24"/>
        </w:rPr>
      </w:pPr>
    </w:p>
    <w:p w:rsidRDefault="00E30F62" w:rsidP="00E30F62" w:rsidR="00E30F62">
      <w:pPr>
        <w:pStyle w:val="Tijeloteksta"/>
        <w:ind w:left="360"/>
        <w:jc w:val="left"/>
        <w:rPr>
          <w:sz w:val="24"/>
        </w:rPr>
      </w:pPr>
    </w:p>
    <w:p w:rsidRDefault="00E30F62" w:rsidP="00E30F62" w:rsidR="00E30F62">
      <w:pPr>
        <w:pStyle w:val="Tijeloteksta"/>
        <w:ind w:left="360"/>
        <w:jc w:val="left"/>
        <w:rPr>
          <w:sz w:val="24"/>
        </w:rPr>
      </w:pPr>
    </w:p>
    <w:p w:rsidRDefault="00E30F62" w:rsidP="00E30F62" w:rsidR="00E30F62">
      <w:pPr>
        <w:pStyle w:val="Tijeloteksta"/>
        <w:ind w:left="360"/>
        <w:jc w:val="left"/>
        <w:rPr>
          <w:sz w:val="24"/>
        </w:rPr>
      </w:pPr>
    </w:p>
    <w:p w:rsidRDefault="00E30F62" w:rsidP="00E30F62" w:rsidR="00E30F62">
      <w:pPr>
        <w:pStyle w:val="Tijeloteksta"/>
        <w:ind w:left="360"/>
        <w:jc w:val="left"/>
        <w:rPr>
          <w:sz w:val="24"/>
        </w:rPr>
      </w:pPr>
    </w:p>
    <w:p w:rsidRDefault="00E30F62" w:rsidP="00E30F62" w:rsidR="00E30F62">
      <w:pPr>
        <w:pStyle w:val="Tijeloteksta"/>
        <w:ind w:left="360"/>
        <w:jc w:val="left"/>
        <w:rPr>
          <w:sz w:val="24"/>
        </w:rPr>
      </w:pPr>
    </w:p>
    <w:p w:rsidRDefault="00E30F62" w:rsidP="00E30F62" w:rsidR="00E30F62">
      <w:pPr>
        <w:pStyle w:val="Tijeloteksta"/>
        <w:ind w:left="360"/>
        <w:jc w:val="left"/>
        <w:rPr>
          <w:sz w:val="24"/>
        </w:rPr>
      </w:pPr>
    </w:p>
    <w:p w:rsidRDefault="00E30F62" w:rsidP="00E30F62" w:rsidR="00E30F62">
      <w:pPr>
        <w:pStyle w:val="Tijeloteksta"/>
        <w:ind w:left="360"/>
        <w:jc w:val="left"/>
        <w:rPr>
          <w:sz w:val="24"/>
        </w:rPr>
      </w:pPr>
    </w:p>
    <w:p w:rsidRDefault="00E30F62" w:rsidP="00E30F62" w:rsidR="00E30F62"/>
    <w:p w:rsidRDefault="00E30F62" w:rsidP="00E30F62" w:rsidR="00E30F62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E30F62" w:rsidP="00E30F62" w:rsidR="00E30F62">
      <w:pPr>
        <w:pStyle w:val="Tijeloteksta"/>
        <w:jc w:val="left"/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E30F62" w:rsidP="00E30F62" w:rsidR="00E30F62">
      <w:pPr>
        <w:pStyle w:val="Tijeloteksta"/>
        <w:jc w:val="left"/>
        <w:rPr>
          <w:sz w:val="24"/>
        </w:rPr>
      </w:pPr>
    </w:p>
    <w:p w:rsidRDefault="00E30F62" w:rsidP="00E30F62" w:rsidR="00E30F62"/>
    <w:p w:rsidRDefault="006D3C3F" w:rsidP="00E30F62" w:rsidR="006D3C3F" w:rsidRPr="00E30F62">
      <w:bookmarkStart w:name="_GoBack" w:id="0"/>
      <w:bookmarkEnd w:id="0"/>
    </w:p>
    <w:sectPr w:rsidSect="00606835" w:rsidR="006D3C3F" w:rsidRPr="00E30F6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2289" w:rsidR="002E2289">
      <w:r>
        <w:separator/>
      </w:r>
    </w:p>
  </w:endnote>
  <w:endnote w:id="0" w:type="continuationSeparator">
    <w:p w:rsidRDefault="002E2289" w:rsidR="002E22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2289" w:rsidR="002E2289">
      <w:r>
        <w:separator/>
      </w:r>
    </w:p>
  </w:footnote>
  <w:footnote w:id="0" w:type="continuationSeparator">
    <w:p w:rsidRDefault="002E2289" w:rsidR="002E22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0F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B52C24" w:rsidR="00B52C2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B52C24">
      <w:t>7 St-2659/16-19</w:t>
    </w:r>
  </w:p>
  <w:p w:rsidRDefault="003F6F7A" w:rsidP="003F6F7A" w:rsidR="003F6F7A">
    <w:pPr>
      <w:jc w:val="right"/>
    </w:pP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61BB0" w:rsidR="00761BB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61BB0">
      <w:t>7 St-</w:t>
    </w:r>
    <w:r w:rsidR="00B52C24">
      <w:t>2659</w:t>
    </w:r>
    <w:r w:rsidR="00761BB0">
      <w:t>/16-19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5EB3"/>
    <w:rsid w:val="00026F5E"/>
    <w:rsid w:val="0003012B"/>
    <w:rsid w:val="00033093"/>
    <w:rsid w:val="000350A4"/>
    <w:rsid w:val="0003777F"/>
    <w:rsid w:val="00041597"/>
    <w:rsid w:val="00044AA2"/>
    <w:rsid w:val="00045B24"/>
    <w:rsid w:val="0004643C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1664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83D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4D4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625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46D4"/>
    <w:rsid w:val="002D50AA"/>
    <w:rsid w:val="002D5E8D"/>
    <w:rsid w:val="002E038D"/>
    <w:rsid w:val="002E2289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47B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C78EA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697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4356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1BB0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77F01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617A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676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2C2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75A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4F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0F62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1B87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47A9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52C2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ErsteSteiermrkische" w:type="paragraph">
    <w:name w:val="Erste &amp; Steiermärkische"/>
    <w:rsid w:val="00025E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68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9683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9683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83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83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52C2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ErsteSteiermrkische" w:type="paragraph">
    <w:name w:val="Erste &amp; Steiermärkische"/>
    <w:rsid w:val="00025EB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68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9683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9683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83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83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1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495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St-2659/2016-19</izvorni_sadrzaj>
    <derivirana_varijabla naziv="DomainObject.Oznaka_1">St-2659/2016-19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2659</izvorni_sadrzaj>
    <derivirana_varijabla naziv="DomainObject.Predmet.Broj_1">2659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lipnja 2017.</izvorni_sadrzaj>
    <derivirana_varijabla naziv="DomainObject.Predmet.DatumRjesavanja_1">2.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St-2659/2016</izvorni_sadrzaj>
    <derivirana_varijabla naziv="DomainObject.Predmet.OznakaBroj_1">St-2659/2016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 &amp; I GRUPA d.o.o. za trgovinu i usluge zastupanog po punomoćniku Ivana Mišić</izvorni_sadrzaj>
    <derivirana_varijabla naziv="DomainObject.Predmet.ProtustrankaFormated_1">  L &amp; I GRUPA d.o.o. za trgovinu i usluge zastupanog po punomoćniku Ivana Mišić</derivirana_varijabla>
  </DomainObject.Predmet.ProtustrankaFormated>
  <DomainObject.Predmet.ProtustrankaFormatedOIB>
    <izvorni_sadrzaj>  L &amp; I GRUPA d.o.o. za trgovinu i usluge, OIB 79687541519 zastupanog po punomoćniku Ivana Mišić</izvorni_sadrzaj>
    <derivirana_varijabla naziv="DomainObject.Predmet.ProtustrankaFormatedOIB_1">  L &amp; I GRUPA d.o.o. za trgovinu i usluge, OIB 79687541519 zastupanog po punomoćniku Ivana Mišić</derivirana_varijabla>
  </DomainObject.Predmet.ProtustrankaFormatedOIB>
  <DomainObject.Predmet.ProtustrankaFormatedWithAdress>
    <izvorni_sadrzaj> L &amp; I GRUPA d.o.o. za trgovinu i usluge, Pavićeva 32, 31400 Đakovo zastupanog po punomoćniku Ivana Mišić</izvorni_sadrzaj>
    <derivirana_varijabla naziv="DomainObject.Predmet.ProtustrankaFormatedWithAdress_1"> L &amp; I GRUPA d.o.o. za trgovinu i usluge, Pavićeva 32, 31400 Đakovo zastupanog po punomoćniku Ivana Mišić</derivirana_varijabla>
  </DomainObject.Predmet.ProtustrankaFormatedWithAdress>
  <DomainObject.Predmet.ProtustrankaFormatedWithAdressOIB>
    <izvorni_sadrzaj> L &amp; I GRUPA d.o.o. za trgovinu i usluge, OIB 79687541519, Pavićeva 32, 31400 Đakovo zastupanog po punomoćniku Ivana Mišić</izvorni_sadrzaj>
    <derivirana_varijabla naziv="DomainObject.Predmet.ProtustrankaFormatedWithAdressOIB_1"> L &amp; I GRUPA d.o.o. za trgovinu i usluge, OIB 79687541519, Pavićeva 32, 31400 Đakovo zastupanog po punomoćniku Ivana Mišić</derivirana_varijabla>
  </DomainObject.Predmet.ProtustrankaFormatedWithAdressOIB>
  <DomainObject.Predmet.ProtustrankaWithAdress>
    <izvorni_sadrzaj>L &amp; I GRUPA d.o.o. za trgovinu i usluge Pavićeva 32, 31400 Đakovo</izvorni_sadrzaj>
    <derivirana_varijabla naziv="DomainObject.Predmet.ProtustrankaWithAdress_1">L &amp; I GRUPA d.o.o. za trgovinu i usluge Pavićeva 32, 31400 Đakovo</derivirana_varijabla>
  </DomainObject.Predmet.ProtustrankaWithAdress>
  <DomainObject.Predmet.ProtustrankaWithAdressOIB>
    <izvorni_sadrzaj>L &amp; I GRUPA d.o.o. za trgovinu i usluge, OIB 79687541519, Pavićeva 32, 31400 Đakovo</izvorni_sadrzaj>
    <derivirana_varijabla naziv="DomainObject.Predmet.ProtustrankaWithAdressOIB_1">L &amp; I GRUPA d.o.o. za trgovinu i usluge, OIB 79687541519, Pavićeva 32, 31400 Đakovo</derivirana_varijabla>
  </DomainObject.Predmet.ProtustrankaWithAdressOIB>
  <DomainObject.Predmet.ProtustrankaNazivFormated>
    <izvorni_sadrzaj>L &amp; I GRUPA d.o.o. za trgovinu i usluge</izvorni_sadrzaj>
    <derivirana_varijabla naziv="DomainObject.Predmet.ProtustrankaNazivFormated_1">L &amp; I GRUPA d.o.o. za trgovinu i usluge</derivirana_varijabla>
  </DomainObject.Predmet.ProtustrankaNazivFormated>
  <DomainObject.Predmet.ProtustrankaNazivFormatedOIB>
    <izvorni_sadrzaj>L &amp; I GRUPA d.o.o. za trgovinu i usluge, OIB 79687541519</izvorni_sadrzaj>
    <derivirana_varijabla naziv="DomainObject.Predmet.ProtustrankaNazivFormatedOIB_1">L &amp; I GRUPA d.o.o. za trgovinu i usluge, OIB 79687541519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 &amp; I GRUPA d.o.o. za trgovinu i usluge zastupanog po punomoćniku Ivana Mišić</item>
    </izvorni_sadrzaj>
    <derivirana_varijabla naziv="DomainObject.Predmet.ProtuStrankaListFormated_1">
      <item>L &amp; I GRUPA d.o.o. za trgovinu i usluge zastupanog po punomoćniku Ivana Mišić</item>
    </derivirana_varijabla>
  </DomainObject.Predmet.ProtuStrankaListFormated>
  <DomainObject.Predmet.ProtuStrankaListFormatedOIB>
    <izvorni_sadrzaj>
      <item>L &amp; I GRUPA d.o.o. za trgovinu i usluge, OIB 79687541519 zastupanog po punomoćniku Ivana Mišić</item>
    </izvorni_sadrzaj>
    <derivirana_varijabla naziv="DomainObject.Predmet.ProtuStrankaListFormatedOIB_1">
      <item>L &amp; I GRUPA d.o.o. za trgovinu i usluge, OIB 79687541519 zastupanog po punomoćniku Ivana Mišić</item>
    </derivirana_varijabla>
  </DomainObject.Predmet.ProtuStrankaListFormatedOIB>
  <DomainObject.Predmet.ProtuStrankaListFormatedWithAdress>
    <izvorni_sadrzaj>
      <item>L &amp; I GRUPA d.o.o. za trgovinu i usluge, Pavićeva 32, 31400 Đakovo zastupanog po punomoćniku Ivana Mišić</item>
    </izvorni_sadrzaj>
    <derivirana_varijabla naziv="DomainObject.Predmet.ProtuStrankaListFormatedWithAdress_1">
      <item>L &amp; I GRUPA d.o.o. za trgovinu i usluge, Pavićeva 32, 31400 Đakovo zastupanog po punomoćniku Ivana Mišić</item>
    </derivirana_varijabla>
  </DomainObject.Predmet.ProtuStrankaListFormatedWithAdress>
  <DomainObject.Predmet.ProtuStrankaListFormatedWithAdressOIB>
    <izvorni_sadrzaj>
      <item>L &amp; I GRUPA d.o.o. za trgovinu i usluge, OIB 79687541519, Pavićeva 32, 31400 Đakovo zastupanog po punomoćniku Ivana Mišić</item>
    </izvorni_sadrzaj>
    <derivirana_varijabla naziv="DomainObject.Predmet.ProtuStrankaListFormatedWithAdressOIB_1">
      <item>L &amp; I GRUPA d.o.o. za trgovinu i usluge, OIB 79687541519, Pavićeva 32, 31400 Đakovo zastupanog po punomoćniku Ivana Mišić</item>
    </derivirana_varijabla>
  </DomainObject.Predmet.ProtuStrankaListFormatedWithAdressOIB>
  <DomainObject.Predmet.ProtuStrankaListNazivFormated>
    <izvorni_sadrzaj>
      <item>L &amp; I GRUPA d.o.o. za trgovinu i usluge</item>
    </izvorni_sadrzaj>
    <derivirana_varijabla naziv="DomainObject.Predmet.ProtuStrankaListNazivFormated_1">
      <item>L &amp; I GRUPA d.o.o. za trgovinu i usluge</item>
    </derivirana_varijabla>
  </DomainObject.Predmet.ProtuStrankaListNazivFormated>
  <DomainObject.Predmet.ProtuStrankaListNazivFormatedOIB>
    <izvorni_sadrzaj>
      <item>L &amp; I GRUPA d.o.o. za trgovinu i usluge, OIB 79687541519</item>
    </izvorni_sadrzaj>
    <derivirana_varijabla naziv="DomainObject.Predmet.ProtuStrankaListNazivFormatedOIB_1">
      <item>L &amp; I GRUPA d.o.o. za trgovinu i usluge, OIB 79687541519</item>
    </derivirana_varijabla>
  </DomainObject.Predmet.ProtuStrankaListNazivFormatedOIB>
  <DomainObject.Predmet.OstaliListFormated>
    <izvorni_sadrzaj>
      <item>Ivana Mišić punomoćnik sudionika u postupku L &amp; I GRUPA d.o.o. za trgovinu i usluge</item>
    </izvorni_sadrzaj>
    <derivirana_varijabla naziv="DomainObject.Predmet.OstaliListFormated_1">
      <item>Ivana Mišić punomoćnik sudionika u postupku L &amp; I GRUPA d.o.o. za trgovinu i usluge</item>
    </derivirana_varijabla>
  </DomainObject.Predmet.OstaliListFormated>
  <DomainObject.Predmet.OstaliListFormatedOIB>
    <izvorni_sadrzaj>
      <item>Ivana Mišić, OIB 73109511803 punomoćnik sudionika u postupku L &amp; I GRUPA d.o.o. za trgovinu i usluge</item>
    </izvorni_sadrzaj>
    <derivirana_varijabla naziv="DomainObject.Predmet.OstaliListFormatedOIB_1">
      <item>Ivana Mišić, OIB 73109511803 punomoćnik sudionika u postupku L &amp; I GRUPA d.o.o. za trgovinu i usluge</item>
    </derivirana_varijabla>
  </DomainObject.Predmet.OstaliListFormatedOIB>
  <DomainObject.Predmet.OstaliListFormatedWithAdress>
    <izvorni_sadrzaj>
      <item>Ivana Mišić, Josifa Runjanina 31, 31400 Đakovo punomoćnik sudionika u postupku L &amp; I GRUPA d.o.o. za trgovinu i usluge</item>
    </izvorni_sadrzaj>
    <derivirana_varijabla naziv="DomainObject.Predmet.OstaliListFormatedWithAdress_1">
      <item>Ivana Mišić, Josifa Runjanina 31, 31400 Đakovo punomoćnik sudionika u postupku L &amp; I GRUPA d.o.o. za trgovinu i usluge</item>
    </derivirana_varijabla>
  </DomainObject.Predmet.OstaliListFormatedWithAdress>
  <DomainObject.Predmet.OstaliListFormatedWithAdressOIB>
    <izvorni_sadrzaj>
      <item>Ivana Mišić, OIB 73109511803, Josifa Runjanina 31, 31400 Đakovo punomoćnik sudionika u postupku L &amp; I GRUPA d.o.o. za trgovinu i usluge</item>
    </izvorni_sadrzaj>
    <derivirana_varijabla naziv="DomainObject.Predmet.OstaliListFormatedWithAdressOIB_1">
      <item>Ivana Mišić, OIB 73109511803, Josifa Runjanina 31, 31400 Đakovo punomoćnik sudionika u postupku L &amp; I GRUPA d.o.o. za trgovinu i usluge</item>
    </derivirana_varijabla>
  </DomainObject.Predmet.OstaliListFormatedWithAdressOIB>
  <DomainObject.Predmet.OstaliListNazivFormated>
    <izvorni_sadrzaj>
      <item>Ivana Mišić</item>
    </izvorni_sadrzaj>
    <derivirana_varijabla naziv="DomainObject.Predmet.OstaliListNazivFormated_1">
      <item>Ivana Mišić</item>
    </derivirana_varijabla>
  </DomainObject.Predmet.OstaliListNazivFormated>
  <DomainObject.Predmet.OstaliListNazivFormatedOIB>
    <izvorni_sadrzaj>
      <item>Ivana Mišić, OIB 73109511803</item>
    </izvorni_sadrzaj>
    <derivirana_varijabla naziv="DomainObject.Predmet.OstaliListNazivFormatedOIB_1">
      <item>Ivana Mišić, OIB 73109511803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St-2659/2016-19</izvorni_sadrzaj>
    <derivirana_varijabla naziv="DomainObject.PoslovniBrojDokumenta_1">St-2659/2016-19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 &amp; I GRUPA d.o.o. za trgovinu i usluge</izvorni_sadrzaj>
    <derivirana_varijabla naziv="DomainObject.Predmet.ProtustrankaIDrugi_1">L &amp; I GRUPA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 &amp; I GRUPA d.o.o. za trgovinu i usluge, OIB 79687541519, Pavićeva 32, 31400 Đakovo</izvorni_sadrzaj>
    <derivirana_varijabla naziv="DomainObject.Predmet.ProtustrankaIDrugiAdressOIB_1">L &amp; I GRUPA d.o.o. za trgovinu i usluge, OIB 79687541519, Pavićeva 32,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lipnja 2017.</izvorni_sadrzaj>
    <derivirana_varijabla naziv="DomainObject.Predmet.OdlukaRjesenje.DatumDonosenjaOdluke_1">2.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St-2659/2016-15</izvorni_sadrzaj>
    <derivirana_varijabla naziv="DomainObject.Predmet.OdlukaRjesenje.Oznaka_1">St-2659/2016-15</derivirana_varijabla>
  </DomainObject.Predmet.OdlukaRjesenje.Oznaka>
  <DomainObject.Predmet.SudioniciListNaziv>
    <izvorni_sadrzaj>
      <item>FINA RC OSIJEK</item>
      <item>L &amp; I GRUPA d.o.o. za trgovinu i usluge</item>
      <item>Ivana Mišić</item>
    </izvorni_sadrzaj>
    <derivirana_varijabla naziv="DomainObject.Predmet.SudioniciListNaziv_1">
      <item>FINA RC OSIJEK</item>
      <item>L &amp; I GRUPA d.o.o. za trgovinu i usluge</item>
      <item>Ivana Mišić</item>
    </derivirana_varijabla>
  </DomainObject.Predmet.SudioniciListNaziv>
  <DomainObject.Predmet.SudioniciListAdressOIB>
    <izvorni_sadrzaj>
      <item>FINA RC OSIJEK, OIB 85821130368</item>
      <item>L &amp; I GRUPA d.o.o. za trgovinu i usluge, OIB 79687541519, Pavićeva 32,31400 Đakovo</item>
      <item>Ivana Mišić, OIB 73109511803, Josifa Runjanina 31,31400 Đakovo</item>
    </izvorni_sadrzaj>
    <derivirana_varijabla naziv="DomainObject.Predmet.SudioniciListAdressOIB_1">
      <item>FINA RC OSIJEK, OIB 85821130368</item>
      <item>L &amp; I GRUPA d.o.o. za trgovinu i usluge, OIB 79687541519, Pavićeva 32,31400 Đakovo</item>
      <item>Ivana Mišić, OIB 73109511803, Josifa Runjanina 31,31400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79687541519</item>
      <item>, OIB 73109511803</item>
    </izvorni_sadrzaj>
    <derivirana_varijabla naziv="DomainObject.Predmet.SudioniciListNazivOIB_1">
      <item>, OIB 85821130368</item>
      <item>, OIB 79687541519</item>
      <item>, OIB 73109511803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C177E4-7E84-4956-B940-61675612C1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421</properties:Words>
  <properties:Characters>2314</properties:Characters>
  <properties:Lines>144</properties:Lines>
  <properties:Paragraphs>24</properties:Paragraphs>
  <properties:TotalTime>603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2017-05-26T12:07:00Z</cp:lastPrinted>
  <dcterms:modified xmlns:xsi="http://www.w3.org/2001/XMLSchema-instance" xsi:type="dcterms:W3CDTF">2017-06-08T11:03:00Z</dcterms:modified>
  <cp:revision>450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St-2659/2016-19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