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5afc" w14:paraId="2fc5af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75873">
        <w:rPr>
          <w:rFonts w:hAnsi="Times New Roman" w:ascii="Times New Roman"/>
        </w:rPr>
        <w:t>1444/2017</w:t>
      </w:r>
      <w:r w:rsidR="00C91834">
        <w:rPr>
          <w:rFonts w:hAnsi="Times New Roman" w:ascii="Times New Roman"/>
        </w:rPr>
        <w:t>-33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2BB4" w:rsidP="00862BB4" w:rsidR="00862BB4" w:rsidRPr="00862BB4">
      <w:pPr>
        <w:jc w:val="both"/>
        <w:rPr>
          <w:rFonts w:hAnsi="Times New Roman" w:ascii="Times New Roman"/>
          <w:b/>
          <w:szCs w:val="24"/>
          <w:lang w:eastAsia="en-US" w:val="hr-HR"/>
        </w:rPr>
      </w:pPr>
    </w:p>
    <w:p w:rsidRDefault="00862BB4" w:rsidP="00862BB4" w:rsidR="00862BB4" w:rsidRPr="00862BB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eastAsia="en-US" w:val="hr-HR"/>
        </w:rPr>
      </w:pPr>
      <w:r w:rsidRPr="00862BB4">
        <w:rPr>
          <w:rFonts w:hAnsi="Times New Roman" w:ascii="Times New Roman"/>
          <w:szCs w:val="24"/>
          <w:lang w:eastAsia="en-US" w:val="hr-HR"/>
        </w:rPr>
        <w:t>Trgovački sud u Zagrebu, po sucu Nikoli Ribariću, u stečajnom predmetu nad dužnikom GA-PAN d.o.o.</w:t>
      </w:r>
      <w:r>
        <w:rPr>
          <w:rFonts w:hAnsi="Times New Roman" w:ascii="Times New Roman"/>
          <w:szCs w:val="24"/>
          <w:lang w:eastAsia="en-US" w:val="hr-HR"/>
        </w:rPr>
        <w:t xml:space="preserve"> u stečaju</w:t>
      </w:r>
      <w:r w:rsidRPr="00862BB4">
        <w:rPr>
          <w:rFonts w:hAnsi="Times New Roman" w:ascii="Times New Roman"/>
          <w:szCs w:val="24"/>
          <w:lang w:eastAsia="en-US" w:val="hr-HR"/>
        </w:rPr>
        <w:t xml:space="preserve">, Petrinja (Grad Petrinja), Zagrebačka 2/A, OIB: 96141492795, dana </w:t>
      </w:r>
      <w:r>
        <w:rPr>
          <w:rFonts w:hAnsi="Times New Roman" w:ascii="Times New Roman"/>
          <w:szCs w:val="24"/>
          <w:lang w:eastAsia="en-US" w:val="hr-HR"/>
        </w:rPr>
        <w:t>2. veljače 2018.</w:t>
      </w:r>
      <w:r w:rsidRPr="00862BB4">
        <w:rPr>
          <w:rFonts w:hAnsi="Times New Roman" w:ascii="Times New Roman"/>
          <w:szCs w:val="24"/>
          <w:lang w:eastAsia="en-US" w:val="hr-HR"/>
        </w:rPr>
        <w:t>,</w:t>
      </w:r>
    </w:p>
    <w:p w:rsidRDefault="003D0BA1" w:rsidP="00BA4663" w:rsidR="003D0BA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62BB4" w:rsidP="00862BB4" w:rsidR="00862B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>iznos od</w:t>
      </w:r>
      <w:r>
        <w:rPr>
          <w:rFonts w:hAnsi="Times New Roman" w:ascii="Times New Roman"/>
          <w:szCs w:val="24"/>
          <w:lang w:val="hr-HR"/>
        </w:rPr>
        <w:t xml:space="preserve"> 4.566,52</w:t>
      </w:r>
      <w:r w:rsidRPr="00270E39">
        <w:rPr>
          <w:rFonts w:hAnsi="Times New Roman" w:ascii="Times New Roman"/>
          <w:szCs w:val="24"/>
          <w:lang w:val="hr-HR"/>
        </w:rPr>
        <w:t xml:space="preserve"> kuna koji je FINA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Pr="00862BB4">
        <w:rPr>
          <w:rFonts w:hAnsi="Times New Roman" w:ascii="Times New Roman"/>
          <w:szCs w:val="24"/>
          <w:lang w:eastAsia="en-US" w:val="hr-HR"/>
        </w:rPr>
        <w:t>GA-PAN d.o.o.</w:t>
      </w:r>
      <w:r>
        <w:rPr>
          <w:rFonts w:hAnsi="Times New Roman" w:ascii="Times New Roman"/>
          <w:szCs w:val="24"/>
          <w:lang w:eastAsia="en-US" w:val="hr-HR"/>
        </w:rPr>
        <w:t xml:space="preserve"> u stečaju</w:t>
      </w:r>
      <w:r w:rsidRPr="00862BB4">
        <w:rPr>
          <w:rFonts w:hAnsi="Times New Roman" w:ascii="Times New Roman"/>
          <w:szCs w:val="24"/>
          <w:lang w:eastAsia="en-US" w:val="hr-HR"/>
        </w:rPr>
        <w:t>, Petrinja (Grad Petrinja), Zagrebačka 2/A, OIB: 96141492795</w:t>
      </w:r>
      <w:r>
        <w:rPr>
          <w:rFonts w:hAnsi="Times New Roman" w:ascii="Times New Roman"/>
          <w:szCs w:val="24"/>
          <w:lang w:eastAsia="en-US"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u skladu s odredbom članka </w:t>
      </w:r>
      <w:r w:rsidR="00310F05">
        <w:rPr>
          <w:rFonts w:hAnsi="Times New Roman" w:ascii="Times New Roman"/>
          <w:szCs w:val="24"/>
          <w:lang w:val="hr-HR"/>
        </w:rPr>
        <w:t>112.st.1. Stečajnog zakona (NN 71/15),</w:t>
      </w:r>
      <w:r>
        <w:rPr>
          <w:rFonts w:hAnsi="Times New Roman" w:ascii="Times New Roman"/>
          <w:szCs w:val="24"/>
          <w:lang w:val="hr-HR"/>
        </w:rPr>
        <w:t xml:space="preserve"> uplatiti </w:t>
      </w:r>
      <w:r w:rsidRPr="003E15D0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 xml:space="preserve">depozitni </w:t>
      </w:r>
      <w:r w:rsidRPr="003E15D0">
        <w:rPr>
          <w:rFonts w:hAnsi="Times New Roman" w:ascii="Times New Roman"/>
          <w:szCs w:val="24"/>
          <w:lang w:val="hr-HR"/>
        </w:rPr>
        <w:t>račun Trgovačkog suda u Zagrebu broj IBAN</w:t>
      </w:r>
      <w:r w:rsidR="00310F05">
        <w:rPr>
          <w:rFonts w:hAnsi="Times New Roman" w:ascii="Times New Roman"/>
          <w:szCs w:val="24"/>
          <w:lang w:val="hr-HR"/>
        </w:rPr>
        <w:t>:</w:t>
      </w:r>
      <w:r w:rsidR="001F0603">
        <w:rPr>
          <w:rFonts w:hAnsi="Times New Roman" w:ascii="Times New Roman"/>
          <w:szCs w:val="24"/>
          <w:lang w:val="hr-HR"/>
        </w:rPr>
        <w:t xml:space="preserve"> HR9223900011300000460, model 00</w:t>
      </w:r>
      <w:r w:rsidRPr="003E15D0">
        <w:rPr>
          <w:rFonts w:hAnsi="Times New Roman" w:ascii="Times New Roman"/>
          <w:szCs w:val="24"/>
          <w:lang w:val="hr-HR"/>
        </w:rPr>
        <w:t xml:space="preserve">, poziv na broj </w:t>
      </w:r>
      <w:r w:rsidR="00310F05">
        <w:rPr>
          <w:rFonts w:hAnsi="Times New Roman" w:ascii="Times New Roman"/>
          <w:szCs w:val="24"/>
          <w:lang w:val="hr-HR"/>
        </w:rPr>
        <w:t>1444</w:t>
      </w:r>
      <w:r w:rsidR="00E75873">
        <w:rPr>
          <w:rFonts w:hAnsi="Times New Roman" w:ascii="Times New Roman"/>
          <w:szCs w:val="24"/>
          <w:lang w:val="hr-HR"/>
        </w:rPr>
        <w:t>-2017</w:t>
      </w:r>
    </w:p>
    <w:p w:rsidRDefault="00C649C8" w:rsidP="00C649C8" w:rsidR="00C649C8" w:rsidRPr="001C640D">
      <w:pPr>
        <w:pStyle w:val="Tijeloteksta"/>
        <w:ind w:firstLine="720"/>
      </w:pPr>
    </w:p>
    <w:p w:rsidRDefault="00C649C8" w:rsidP="00C649C8" w:rsidR="00C649C8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C649C8" w:rsidP="00C649C8" w:rsidR="00C649C8" w:rsidRPr="001C640D">
      <w:pPr>
        <w:pStyle w:val="Tijeloteksta"/>
        <w:ind w:firstLine="720"/>
      </w:pPr>
    </w:p>
    <w:p w:rsidRDefault="00C649C8" w:rsidP="00C649C8" w:rsidR="00C649C8">
      <w:pPr>
        <w:pStyle w:val="Tijeloteksta"/>
        <w:ind w:firstLine="720"/>
      </w:pPr>
      <w:r w:rsidRPr="00A46991">
        <w:t xml:space="preserve">U ovosudnom </w:t>
      </w:r>
      <w:r w:rsidR="002C01E7">
        <w:t>predmetu Rješenjem od</w:t>
      </w:r>
      <w:r w:rsidR="00B163E1">
        <w:t xml:space="preserve"> </w:t>
      </w:r>
      <w:r w:rsidR="00310F05">
        <w:t>4.7.2017.</w:t>
      </w:r>
      <w:r>
        <w:t xml:space="preserve"> godine otvoren je stečajni postupak nad dužnikom.</w:t>
      </w:r>
    </w:p>
    <w:p w:rsidRDefault="00310F05" w:rsidP="00C649C8" w:rsidR="00310F05">
      <w:pPr>
        <w:pStyle w:val="Tijeloteksta"/>
        <w:ind w:firstLine="720"/>
      </w:pPr>
      <w:r>
        <w:t xml:space="preserve">Podneskom od 2.10.2017. FINA je obavijestila sud kako je u skladu s odredbom članka 112.st.1. Stečajnog zakona (NN 71/15; dalje SZ) evidentirana zapljena novčanih sredstava u iznosu od </w:t>
      </w:r>
      <w:r w:rsidR="00A97712">
        <w:t>4.566,52 kn.</w:t>
      </w:r>
    </w:p>
    <w:p w:rsidRDefault="00A97712" w:rsidP="00C649C8" w:rsidR="00A97712">
      <w:pPr>
        <w:pStyle w:val="Tijeloteksta"/>
        <w:ind w:firstLine="720"/>
      </w:pPr>
      <w:r>
        <w:t>Odredbom članka 112.st.1. SZ određeno je da n</w:t>
      </w:r>
      <w:r w:rsidRPr="00A97712">
        <w:t>akon što Financijska agencija utvrdi nemogućnost izvršenja osnove za plaćanje radi nedostatka novčanih sredstava na računima dužnika pravne osobe, naložit će banci da zaplijeni novčana sredstva s računa dužnika, u iznosu od 5000,00 kuna za predujam za namirenje troškova stečajnoga postupka.</w:t>
      </w:r>
    </w:p>
    <w:p w:rsidRDefault="00A97712" w:rsidP="00C649C8" w:rsidR="00A97712">
      <w:pPr>
        <w:pStyle w:val="Tijeloteksta"/>
        <w:ind w:firstLine="720"/>
      </w:pPr>
      <w:r>
        <w:t xml:space="preserve">S obzirom da se radi o novčanim sredstvima </w:t>
      </w:r>
      <w:r w:rsidR="006D59EC">
        <w:t>-</w:t>
      </w:r>
      <w:r>
        <w:t xml:space="preserve"> </w:t>
      </w:r>
      <w:r w:rsidRPr="00A97712">
        <w:t>predujam za namirenje troškova stečajnoga postupka</w:t>
      </w:r>
      <w:r>
        <w:t xml:space="preserve"> to je ista potrebno uplatiti na depozitni račun u ovosudnom predmetu kako bi se sredstava mogla koristiti u skladu s</w:t>
      </w:r>
      <w:r w:rsidR="006D59EC">
        <w:t xml:space="preserve">a </w:t>
      </w:r>
      <w:r>
        <w:t>zakonom određenom namjenom.</w:t>
      </w:r>
    </w:p>
    <w:p w:rsidRDefault="00C649C8" w:rsidP="00C649C8" w:rsidR="00C649C8">
      <w:pPr>
        <w:pStyle w:val="Tijeloteksta"/>
      </w:pPr>
      <w:r>
        <w:tab/>
      </w:r>
      <w:r w:rsidR="006D59EC">
        <w:t>Slijedom</w:t>
      </w:r>
      <w:r w:rsidR="00A97712">
        <w:t xml:space="preserve"> navedenoga odlučeno je kao u izreci.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A97712">
        <w:rPr>
          <w:rFonts w:hAnsi="Times New Roman" w:ascii="Times New Roman"/>
          <w:lang w:val="hr-HR"/>
        </w:rPr>
        <w:t>2. veljače 2018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1834" w:rsidP="00E91121" w:rsidR="00C918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1834" w:rsidP="00E91121" w:rsidR="00C918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1834" w:rsidP="00E91121" w:rsidR="00C918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1834" w:rsidP="00E91121" w:rsidR="00C918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1834" w:rsidP="00E91121" w:rsidR="00C918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770B4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2D5A5F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7770B4" w:rsidR="007770B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C91834" w:rsidR="00C9183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61E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A97712">
          <w:rPr>
            <w:rFonts w:hAnsi="Times New Roman" w:ascii="Times New Roman"/>
          </w:rPr>
          <w:t>444/2017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1F0603"/>
    <w:rsid w:val="002223C8"/>
    <w:rsid w:val="002635B0"/>
    <w:rsid w:val="00270E39"/>
    <w:rsid w:val="002C01E7"/>
    <w:rsid w:val="002D5A5F"/>
    <w:rsid w:val="002E0DA8"/>
    <w:rsid w:val="00310F05"/>
    <w:rsid w:val="003D0BA1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41A59"/>
    <w:rsid w:val="006D59EC"/>
    <w:rsid w:val="007061E6"/>
    <w:rsid w:val="007770B4"/>
    <w:rsid w:val="0078541A"/>
    <w:rsid w:val="007A29F9"/>
    <w:rsid w:val="007B58BD"/>
    <w:rsid w:val="00840E3D"/>
    <w:rsid w:val="00862BB4"/>
    <w:rsid w:val="0093081C"/>
    <w:rsid w:val="00937E6F"/>
    <w:rsid w:val="0094574E"/>
    <w:rsid w:val="00997BA9"/>
    <w:rsid w:val="009C35BE"/>
    <w:rsid w:val="00A15EE7"/>
    <w:rsid w:val="00A95334"/>
    <w:rsid w:val="00A97712"/>
    <w:rsid w:val="00AB0334"/>
    <w:rsid w:val="00AB7883"/>
    <w:rsid w:val="00AF40B4"/>
    <w:rsid w:val="00B03169"/>
    <w:rsid w:val="00B11D96"/>
    <w:rsid w:val="00B163E1"/>
    <w:rsid w:val="00B34247"/>
    <w:rsid w:val="00B60F75"/>
    <w:rsid w:val="00BA4663"/>
    <w:rsid w:val="00BB542E"/>
    <w:rsid w:val="00C649C8"/>
    <w:rsid w:val="00C91834"/>
    <w:rsid w:val="00C93B5B"/>
    <w:rsid w:val="00CA50F6"/>
    <w:rsid w:val="00CF2939"/>
    <w:rsid w:val="00D44D4F"/>
    <w:rsid w:val="00D955F3"/>
    <w:rsid w:val="00DB29D2"/>
    <w:rsid w:val="00DB4528"/>
    <w:rsid w:val="00E75873"/>
    <w:rsid w:val="00EB4862"/>
    <w:rsid w:val="00EE5750"/>
    <w:rsid w:val="00F60468"/>
    <w:rsid w:val="00F62A72"/>
    <w:rsid w:val="00F667BC"/>
    <w:rsid w:val="00F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6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1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649C8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649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6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1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St-1444/2017</izvorni_sadrzaj>
    <derivirana_varijabla naziv="DomainObject.Predmet.OznakaBroj_1">St-1444/2017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GA-PAN d.o.o. zastupanog po punomoćniku Alen Barki</izvorni_sadrzaj>
    <derivirana_varijabla naziv="DomainObject.Predmet.ProtustrankaFormated_1">  GA-PAN d.o.o. zastupanog po punomoćniku Alen Barki</derivirana_varijabla>
  </DomainObject.Predmet.ProtustrankaFormated>
  <DomainObject.Predmet.ProtustrankaFormatedOIB>
    <izvorni_sadrzaj>  GA-PAN d.o.o., OIB 96141492795 zastupanog po punomoćniku Alen Barki</izvorni_sadrzaj>
    <derivirana_varijabla naziv="DomainObject.Predmet.ProtustrankaFormatedOIB_1">  GA-PAN d.o.o., OIB 96141492795 zastupanog po punomoćniku Alen Barki</derivirana_varijabla>
  </DomainObject.Predmet.ProtustrankaFormatedOIB>
  <DomainObject.Predmet.ProtustrankaFormatedWithAdress>
    <izvorni_sadrzaj> GA-PAN d.o.o., Zagrebačka 2/A, 44250 Petrinja zastupanog po punomoćniku Alen Barki</izvorni_sadrzaj>
    <derivirana_varijabla naziv="DomainObject.Predmet.ProtustrankaFormatedWithAdress_1"> GA-PAN d.o.o., Zagrebačka 2/A, 44250 Petrinja zastupanog po punomoćniku Alen Barki</derivirana_varijabla>
  </DomainObject.Predmet.ProtustrankaFormatedWithAdress>
  <DomainObject.Predmet.ProtustrankaFormatedWithAdressOIB>
    <izvorni_sadrzaj> GA-PAN d.o.o., OIB 96141492795, Zagrebačka 2/A, 44250 Petrinja zastupanog po punomoćniku Alen Barki</izvorni_sadrzaj>
    <derivirana_varijabla naziv="DomainObject.Predmet.ProtustrankaFormatedWithAdressOIB_1"> GA-PAN d.o.o., OIB 96141492795, Zagrebačka 2/A, 44250 Petrinja zastupanog po punomoćniku Alen Barki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GA-PAN d.o.o. zastupanog po punomoćniku Alen Barki</item>
    </izvorni_sadrzaj>
    <derivirana_varijabla naziv="DomainObject.Predmet.ProtuStrankaListFormated_1">
      <item>GA-PAN d.o.o. zastupanog po punomoćniku Alen Barki</item>
    </derivirana_varijabla>
  </DomainObject.Predmet.ProtuStrankaListFormated>
  <DomainObject.Predmet.ProtuStrankaListFormatedOIB>
    <izvorni_sadrzaj>
      <item>GA-PAN d.o.o., OIB 96141492795 zastupanog po punomoćniku Alen Barki</item>
    </izvorni_sadrzaj>
    <derivirana_varijabla naziv="DomainObject.Predmet.ProtuStrankaListFormatedOIB_1">
      <item>GA-PAN d.o.o., OIB 96141492795 zastupanog po punomoćniku Alen Barki</item>
    </derivirana_varijabla>
  </DomainObject.Predmet.ProtuStrankaListFormatedOIB>
  <DomainObject.Predmet.ProtuStrankaListFormatedWithAdress>
    <izvorni_sadrzaj>
      <item>GA-PAN d.o.o., Zagrebačka 2/A, 44250 Petrinja zastupanog po punomoćniku Alen Barki</item>
    </izvorni_sadrzaj>
    <derivirana_varijabla naziv="DomainObject.Predmet.ProtuStrankaListFormatedWithAdress_1">
      <item>GA-PAN d.o.o., Zagrebačka 2/A, 44250 Petrinja zastupanog po punomoćniku Alen Barki</item>
    </derivirana_varijabla>
  </DomainObject.Predmet.ProtuStrankaListFormatedWithAdress>
  <DomainObject.Predmet.ProtuStrankaListFormatedWithAdressOIB>
    <izvorni_sadrzaj>
      <item>GA-PAN d.o.o., OIB 96141492795, Zagrebačka 2/A, 44250 Petrinja zastupanog po punomoćniku Alen Barki</item>
    </izvorni_sadrzaj>
    <derivirana_varijabla naziv="DomainObject.Predmet.ProtuStrankaListFormatedWithAdressOIB_1">
      <item>GA-PAN d.o.o., OIB 96141492795, Zagrebačka 2/A, 44250 Petrinja zastupanog po punomoćniku Alen Barki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Alen Barki punomoćnik sudionika u postupku GA-PAN d.o.o.</item>
      <item>ŽDO u Sisku punomoćnik sudionika u postupku RH MF Porezna uprava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OstaliListFormated_1">
      <item>Alen Barki punomoćnik sudionika u postupku GA-PAN d.o.o.</item>
      <item>ŽDO u Sisku punomoćnik sudionika u postupku RH MF Porezna uprava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OstaliListFormated>
  <DomainObject.Predmet.OstaliListFormatedOIB>
    <izvorni_sadrzaj>
      <item>Alen Barki, OIB 65434361776 punomoćnik sudionika u postupku GA-PAN d.o.o.</item>
      <item>ŽDO u Sisku, OIB 05526850490 punomoćnik sudionika u postupku RH MF Porezna uprava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izvorni_sadrzaj>
    <derivirana_varijabla naziv="DomainObject.Predmet.OstaliListFormatedOIB_1">
      <item>Alen Barki, OIB 65434361776 punomoćnik sudionika u postupku GA-PAN d.o.o.</item>
      <item>ŽDO u Sisku, OIB 05526850490 punomoćnik sudionika u postupku RH MF Porezna uprava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derivirana_varijabla>
  </DomainObject.Predmet.OstaliListFormatedOIB>
  <DomainObject.Predmet.OstaliListFormatedWithAdress>
    <izvorni_sadrzaj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Av. Dubrovnik 32, 10000 Zagreb</item>
      <item>MINISTARSTVO PRAVOSUĐA, Ulica grada Vukovara 49, 10000 Zagreb</item>
      <item>Općinski sud u Sisku, zk. Petrinja, Trg dr. F. Tuđmana 12, 44250 Petrinja</item>
    </izvorni_sadrzaj>
    <derivirana_varijabla naziv="DomainObject.Predmet.OstaliListFormatedWithAdress_1"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Av. Dubrovnik 32, 10000 Zagreb</item>
      <item>MINISTARSTVO PRAVOSUĐA, Ulica grada Vukovara 49, 10000 Zagreb</item>
      <item>Općinski sud u Sisku, zk. Petrinja, Trg dr. F. Tuđmana 12, 44250 Petrinja</item>
    </derivirana_varijabla>
  </DomainObject.Predmet.OstaliListFormatedWithAdress>
  <DomainObject.Predmet.OstaliListFormatedWithAdressOIB>
    <izvorni_sadrzaj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OIB 18683136487, Av. Dubrovnik 32, 10000 Zagreb</item>
      <item>MINISTARSTVO PRAVOSUĐA, OIB 26635293339, Ulica grada Vukovara 49, 10000 Zagreb</item>
      <item>Općinski sud u Sisku, zk. Petrinja, Trg dr. F. Tuđmana 12, 44250 Petrinja</item>
    </izvorni_sadrzaj>
    <derivirana_varijabla naziv="DomainObject.Predmet.OstaliListFormatedWithAdressOIB_1"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OIB 18683136487, Av. Dubrovnik 32, 10000 Zagreb</item>
      <item>MINISTARSTVO PRAVOSUĐA, OIB 26635293339, Ulica grada Vukovara 49, 10000 Zagreb</item>
      <item>Općinski sud u Sisku, zk. Petrinja, Trg dr. F. Tuđmana 12, 44250 Petrinja</item>
    </derivirana_varijabla>
  </DomainObject.Predmet.OstaliListFormatedWithAdressOIB>
  <DomainObject.Predmet.OstaliListNazivFormated>
    <izvorni_sadrzaj>
      <item>Alen Barki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OstaliListNazivFormated_1">
      <item>Alen Barki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OstaliListNazivFormated>
  <DomainObject.Predmet.OstaliListNazivFormatedOIB>
    <izvorni_sadrzaj>
      <item>Alen Barki, OIB 65434361776</item>
      <item>ŽDO u Sisku, OIB 05526850490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izvorni_sadrzaj>
    <derivirana_varijabla naziv="DomainObject.Predmet.OstaliListNazivFormatedOIB_1">
      <item>Alen Barki, OIB 65434361776</item>
      <item>ŽDO u Sisku, OIB 05526850490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GA-PAN d.o.o.</item>
      <item>FINA Regionalni centar Zagreb</item>
      <item>Alen Barki</item>
      <item>RH MF Porezna uprava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SudioniciListNaziv_1">
      <item>GA-PAN d.o.o.</item>
      <item>FINA Regionalni centar Zagreb</item>
      <item>Alen Barki</item>
      <item>RH MF Porezna uprava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SudioniciListNaziv>
  <DomainObject.Predmet.SudioniciListAdressOIB>
    <izvorni_sadrzaj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  <item>RH, MUP, PU Zagrebačka, Sektor upravnih i inspekcijskih poslova, Ulica Matica hrvatske 4,10000 Zagreb</item>
      <item>FINA, Ulica grada Vukovara 70,10000 Zagreb</item>
      <item>REPUBLIKA HRVATSKA MINISTARSTVO FINANCIJA, OIB 18683136487, Av. Dubrovnik 32,10000 Zagreb</item>
      <item>MINISTARSTVO PRAVOSUĐA, OIB 26635293339, Ulica grada Vukovara 49,10000 Zagreb</item>
      <item>Općinski sud u Sisku, zk. Petrinja, Trg dr. F. Tuđmana 12,44250 Petrinja</item>
    </izvorni_sadrzaj>
    <derivirana_varijabla naziv="DomainObject.Predmet.SudioniciListAdressOIB_1"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  <item>RH, MUP, PU Zagrebačka, Sektor upravnih i inspekcijskih poslova, Ulica Matica hrvatske 4,10000 Zagreb</item>
      <item>FINA, Ulica grada Vukovara 70,10000 Zagreb</item>
      <item>REPUBLIKA HRVATSKA MINISTARSTVO FINANCIJA, OIB 18683136487, Av. Dubrovnik 32,10000 Zagreb</item>
      <item>MINISTARSTVO PRAVOSUĐA, OIB 26635293339, Ulica grada Vukovara 49,10000 Zagreb</item>
      <item>Općinski sud u Sisku, zk. Petrinja, Trg dr. F. Tuđmana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96141492795</item>
      <item>, OIB 85821130368</item>
      <item>, OIB 65434361776</item>
      <item>, OIB 18683136487</item>
      <item>, OIB 05526850490</item>
      <item>, OIB 52508873833</item>
      <item>, OIB null</item>
      <item>, OIB null</item>
      <item>, OIB 18683136487</item>
      <item>, OIB 26635293339</item>
      <item>, OIB null</item>
    </izvorni_sadrzaj>
    <derivirana_varijabla naziv="DomainObject.Predmet.SudioniciListNazivOIB_1">
      <item>, OIB 96141492795</item>
      <item>, OIB 85821130368</item>
      <item>, OIB 65434361776</item>
      <item>, OIB 18683136487</item>
      <item>, OIB 05526850490</item>
      <item>, OIB 52508873833</item>
      <item>, OIB null</item>
      <item>, OIB null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306</properties:Words>
  <properties:Characters>1605</properties:Characters>
  <properties:Lines>98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2018-02-05T12:18:00Z</dcterms:created>
  <dc:creator>Sudsko vijeæe</dc:creator>
  <cp:lastModifiedBy>Jadranka Zelić</cp:lastModifiedBy>
  <cp:lastPrinted>2018-02-05T12:17:00Z</cp:lastPrinted>
  <dcterms:modified xmlns:xsi="http://www.w3.org/2001/XMLSchema-instance" xsi:type="dcterms:W3CDTF">2018-02-05T12:20:00Z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