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33e5" w14:paraId="caf33e5" w:rsidRDefault="000C1C6D" w:rsidP="000C1C6D" w:rsidR="000C1C6D">
      <w:pPr>
        <w:jc w:val="right"/>
        <w15:collapsed w:val="false"/>
      </w:pPr>
      <w:r>
        <w:t>Broj: 6 St-</w:t>
      </w:r>
      <w:r w:rsidR="007F42EF">
        <w:t>1587/17-</w:t>
      </w:r>
      <w:proofErr w:type="spellStart"/>
      <w:r w:rsidR="007F42EF">
        <w:t>17</w:t>
      </w:r>
      <w:proofErr w:type="spellEnd"/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586102" w:rsidR="000C1C6D" w:rsidRPr="0058610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586102" w:rsidR="000C1C6D" w:rsidRPr="00586102">
      <w:pPr>
        <w:jc w:val="center"/>
      </w:pPr>
      <w:r>
        <w:t>R J E Š E N J E</w:t>
      </w: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7F42EF">
        <w:t xml:space="preserve">RH MF Porezna uprava zastupana po ŽDO Osijek, za otvaranje stečajnog  postupka nad dužnikom </w:t>
      </w:r>
      <w:proofErr w:type="spellStart"/>
      <w:r w:rsidR="007F42EF">
        <w:rPr>
          <w:b/>
        </w:rPr>
        <w:t>Mikodanić</w:t>
      </w:r>
      <w:proofErr w:type="spellEnd"/>
      <w:r w:rsidR="007F42EF">
        <w:rPr>
          <w:b/>
        </w:rPr>
        <w:t xml:space="preserve"> usluge j.d.o.o. za trgovinu i usluge, Osijek, </w:t>
      </w:r>
      <w:proofErr w:type="spellStart"/>
      <w:r w:rsidR="007F42EF">
        <w:rPr>
          <w:b/>
        </w:rPr>
        <w:t>Gornjodravska</w:t>
      </w:r>
      <w:proofErr w:type="spellEnd"/>
      <w:r w:rsidR="007F42EF">
        <w:rPr>
          <w:b/>
        </w:rPr>
        <w:t xml:space="preserve"> obala 91, MBS: 030151748, OIB: 00910717353</w:t>
      </w:r>
      <w:r w:rsidRPr="00D14516">
        <w:t>,</w:t>
      </w:r>
      <w:r>
        <w:t xml:space="preserve"> dana </w:t>
      </w:r>
      <w:r w:rsidR="00BC1A8C">
        <w:t>26. veljače 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7F42EF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proofErr w:type="spellStart"/>
      <w:r w:rsidR="007F42EF" w:rsidRPr="007F42EF">
        <w:rPr>
          <w:b/>
        </w:rPr>
        <w:t>Mikodanić</w:t>
      </w:r>
      <w:proofErr w:type="spellEnd"/>
      <w:r w:rsidR="007F42EF" w:rsidRPr="007F42EF">
        <w:rPr>
          <w:b/>
        </w:rPr>
        <w:t xml:space="preserve"> usluge j.d.o.o. za trgovinu i usluge, Osijek, </w:t>
      </w:r>
      <w:proofErr w:type="spellStart"/>
      <w:r w:rsidR="007F42EF" w:rsidRPr="007F42EF">
        <w:rPr>
          <w:b/>
        </w:rPr>
        <w:t>Gornjodravska</w:t>
      </w:r>
      <w:proofErr w:type="spellEnd"/>
      <w:r w:rsidR="007F42EF" w:rsidRPr="007F42EF">
        <w:rPr>
          <w:b/>
        </w:rPr>
        <w:t xml:space="preserve"> obala 91, MBS: 030151748, OIB: 00910717353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C3944">
        <w:t xml:space="preserve"> </w:t>
      </w:r>
      <w:r w:rsidR="000C1C6D" w:rsidRPr="000C1C6D">
        <w:rPr>
          <w:b/>
        </w:rPr>
        <w:t xml:space="preserve">Blanka </w:t>
      </w:r>
      <w:proofErr w:type="spellStart"/>
      <w:r w:rsidR="000C1C6D" w:rsidRPr="000C1C6D">
        <w:rPr>
          <w:b/>
        </w:rPr>
        <w:t>Gambiraža</w:t>
      </w:r>
      <w:proofErr w:type="spellEnd"/>
      <w:r w:rsidR="000C1C6D" w:rsidRPr="000C1C6D">
        <w:rPr>
          <w:b/>
        </w:rPr>
        <w:t xml:space="preserve"> iz Osijeka, Bakarska 42, OIB 81085118009</w:t>
      </w:r>
      <w:r w:rsidR="00AC3944" w:rsidRPr="000C1C6D">
        <w:rPr>
          <w:b/>
        </w:rPr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7F42EF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proofErr w:type="spellStart"/>
      <w:r w:rsidR="007F42EF" w:rsidRPr="007F42EF">
        <w:rPr>
          <w:b/>
        </w:rPr>
        <w:t>Mikodanić</w:t>
      </w:r>
      <w:proofErr w:type="spellEnd"/>
      <w:r w:rsidR="007F42EF" w:rsidRPr="007F42EF">
        <w:rPr>
          <w:b/>
        </w:rPr>
        <w:t xml:space="preserve"> usluge j.d.o.o. za trgovinu i usluge, Osijek, </w:t>
      </w:r>
      <w:proofErr w:type="spellStart"/>
      <w:r w:rsidR="007F42EF" w:rsidRPr="007F42EF">
        <w:rPr>
          <w:b/>
        </w:rPr>
        <w:t>Gornjodravska</w:t>
      </w:r>
      <w:proofErr w:type="spellEnd"/>
      <w:r w:rsidR="007F42EF" w:rsidRPr="007F42EF">
        <w:rPr>
          <w:b/>
        </w:rPr>
        <w:t xml:space="preserve"> obala 91, MBS: 030151748, OIB: 00910717353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 xml:space="preserve">stečajna upraviteljica Blanka </w:t>
      </w:r>
      <w:proofErr w:type="spellStart"/>
      <w:r w:rsidR="00BC1A8C">
        <w:t>Gambiraža</w:t>
      </w:r>
      <w:proofErr w:type="spellEnd"/>
      <w:r w:rsidR="00BC1A8C">
        <w:t xml:space="preserve"> iz Osijeka</w:t>
      </w:r>
      <w:r w:rsidR="000C1C6D"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7F42EF" w:rsidP="007F42EF" w:rsidR="007F42EF"/>
    <w:p w:rsidRDefault="007F42EF" w:rsidP="007F42EF" w:rsidR="007F42EF">
      <w:pPr>
        <w:numPr>
          <w:ilvl w:val="0"/>
          <w:numId w:val="11"/>
        </w:numPr>
        <w:jc w:val="both"/>
      </w:pPr>
      <w:r>
        <w:lastRenderedPageBreak/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1587-17</w:t>
      </w:r>
      <w:r>
        <w:t xml:space="preserve"> i obustavi daljnju pljenidbu do iznosa iz st. 1 čl. 112 Stečajnog zakona (NN 105/15) ako iznos predujma nije zaplijenjen u cijelosti.</w:t>
      </w: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BC1A8C" w:rsidP="00BC1A8C" w:rsidR="00BC1A8C" w:rsidRPr="005E551C">
      <w:pPr>
        <w:ind w:firstLine="720"/>
        <w:jc w:val="both"/>
      </w:pPr>
      <w:r w:rsidRPr="005E551C">
        <w:t xml:space="preserve">Rješenjem ovoga suda broj </w:t>
      </w:r>
      <w:r w:rsidR="00934F58">
        <w:t xml:space="preserve">6 </w:t>
      </w:r>
      <w:r w:rsidRPr="005E551C">
        <w:t>St-</w:t>
      </w:r>
      <w:r w:rsidR="00934F58">
        <w:t>1587/17 od 27. studenog</w:t>
      </w:r>
      <w:r>
        <w:t xml:space="preserve"> 2017</w:t>
      </w:r>
      <w:r w:rsidRPr="005E551C">
        <w:t xml:space="preserve">. g. pokrenut je </w:t>
      </w:r>
      <w:r>
        <w:t xml:space="preserve"> </w:t>
      </w:r>
      <w:r w:rsidRPr="005E551C">
        <w:t xml:space="preserve">postupak nad dužnikom </w:t>
      </w:r>
      <w:proofErr w:type="spellStart"/>
      <w:r w:rsidR="007F42EF" w:rsidRPr="007F42EF">
        <w:rPr>
          <w:b/>
        </w:rPr>
        <w:t>Mikodanić</w:t>
      </w:r>
      <w:proofErr w:type="spellEnd"/>
      <w:r w:rsidR="007F42EF" w:rsidRPr="007F42EF">
        <w:rPr>
          <w:b/>
        </w:rPr>
        <w:t xml:space="preserve"> usluge j.d.o.o. za trgovinu i usluge, Osijek, </w:t>
      </w:r>
      <w:proofErr w:type="spellStart"/>
      <w:r w:rsidR="007F42EF" w:rsidRPr="007F42EF">
        <w:rPr>
          <w:b/>
        </w:rPr>
        <w:t>Gornjodravska</w:t>
      </w:r>
      <w:proofErr w:type="spellEnd"/>
      <w:r w:rsidR="007F42EF" w:rsidRPr="007F42EF">
        <w:rPr>
          <w:b/>
        </w:rPr>
        <w:t xml:space="preserve"> obala 91, MBS: 030151748, OIB: 00910717353</w:t>
      </w:r>
      <w:r w:rsidR="00F47B74">
        <w:rPr>
          <w:b/>
        </w:rPr>
        <w:t>.</w:t>
      </w:r>
      <w:r w:rsidRPr="005E551C">
        <w:t xml:space="preserve"> </w:t>
      </w:r>
      <w:r w:rsidR="00F47B74">
        <w:t>Z</w:t>
      </w:r>
      <w:r w:rsidRPr="005E551C">
        <w:t>a privremen</w:t>
      </w:r>
      <w:r>
        <w:t>u</w:t>
      </w:r>
      <w:r w:rsidRPr="005E551C">
        <w:t xml:space="preserve"> stečajn</w:t>
      </w:r>
      <w:r>
        <w:t>u</w:t>
      </w:r>
      <w:r w:rsidRPr="005E551C">
        <w:t xml:space="preserve"> upravitelj</w:t>
      </w:r>
      <w:r>
        <w:t>icu</w:t>
      </w:r>
      <w:r w:rsidRPr="005E551C">
        <w:t xml:space="preserve"> imenovan</w:t>
      </w:r>
      <w:r>
        <w:t>a</w:t>
      </w:r>
      <w:r w:rsidRPr="005E551C">
        <w:t xml:space="preserve"> je </w:t>
      </w:r>
      <w:r>
        <w:t xml:space="preserve">Blanka </w:t>
      </w:r>
      <w:proofErr w:type="spellStart"/>
      <w:r>
        <w:t>Gambiraža</w:t>
      </w:r>
      <w:proofErr w:type="spellEnd"/>
      <w:r>
        <w:t xml:space="preserve"> a </w:t>
      </w:r>
      <w:r w:rsidRPr="005E551C">
        <w:t xml:space="preserve"> ročište radi izjašnjenja o prijedlogu za pokretanje stečajnog postupka</w:t>
      </w:r>
      <w:r>
        <w:t xml:space="preserve"> zakazano je za 31. siječnja 2018. g.</w:t>
      </w:r>
      <w:r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>
        <w:t>31. siječnja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7F42EF" w:rsidP="007F42EF" w:rsidR="007F42EF">
      <w:pPr>
        <w:pStyle w:val="StandardWeb"/>
        <w:jc w:val="both"/>
      </w:pPr>
      <w:r>
        <w:t xml:space="preserve">Prijedlog za pokretanje stečajnog postupka nad dužnikom podnio je dana 26.06.2017.g. vjerovnik RH Ministarstvo financija, Porezna uprava, Područni ured Slavonija i Baranja u kojem navodi da prema dužniku ima potraživanja, a dužnik je nesposoban za plaćanje o čemu predlagatelj uz prijedlog dostavlja materijalnu dokumentaciju.  </w:t>
      </w:r>
    </w:p>
    <w:p w:rsidRDefault="00934F58" w:rsidP="007F42EF" w:rsidR="007F42EF">
      <w:pPr>
        <w:pStyle w:val="StandardWeb"/>
        <w:jc w:val="both"/>
      </w:pPr>
      <w:r>
        <w:t>N</w:t>
      </w:r>
      <w:r w:rsidR="007F42EF">
        <w:t xml:space="preserve">iti u jednom telefonskom imeniku, niti obične, niti mobilne telefonske mreže nema podataka o broju telefona MIKODANIĆ USLUGE j.d.o.o., Osijek, kao ni o broju telefona direktora stečajnog dužnika Domagoja </w:t>
      </w:r>
      <w:proofErr w:type="spellStart"/>
      <w:r w:rsidR="007F42EF">
        <w:t>Mikodanića</w:t>
      </w:r>
      <w:proofErr w:type="spellEnd"/>
      <w:r w:rsidR="007F42EF">
        <w:t xml:space="preserve"> koji ima prebivalište u Velikoj.</w:t>
      </w:r>
    </w:p>
    <w:p w:rsidRDefault="00934F58" w:rsidP="007F42EF" w:rsidR="007F42EF">
      <w:pPr>
        <w:pStyle w:val="StandardWeb"/>
        <w:jc w:val="both"/>
      </w:pPr>
      <w:r>
        <w:t>P</w:t>
      </w:r>
      <w:r w:rsidR="007F42EF">
        <w:t>utem pošte</w:t>
      </w:r>
      <w:r>
        <w:t xml:space="preserve"> upućen je</w:t>
      </w:r>
      <w:r w:rsidR="007F42EF">
        <w:t xml:space="preserve"> pismeni poziv za dostavu potrebne dokumentacije i na adresu sjedišta dužnika i na adresu njegovog prebivališta u Velikoj.  </w:t>
      </w:r>
    </w:p>
    <w:p w:rsidRDefault="007F42EF" w:rsidP="007F42EF" w:rsidR="007F42EF">
      <w:pPr>
        <w:pStyle w:val="StandardWeb"/>
        <w:jc w:val="both"/>
      </w:pPr>
      <w:r>
        <w:t xml:space="preserve">Pozivi za dostavu dokumentacije  vratili su  se neuručeni. </w:t>
      </w:r>
    </w:p>
    <w:p w:rsidRDefault="007F42EF" w:rsidP="00586102" w:rsidR="007F42EF">
      <w:pPr>
        <w:pStyle w:val="StandardWeb"/>
        <w:jc w:val="both"/>
      </w:pPr>
      <w:r w:rsidRPr="00E65F43">
        <w:t>Međutim, u kontakt</w:t>
      </w:r>
      <w:r w:rsidR="00934F58">
        <w:t>u</w:t>
      </w:r>
      <w:r w:rsidRPr="00E65F43">
        <w:t xml:space="preserve"> s ocem Domagoja </w:t>
      </w:r>
      <w:proofErr w:type="spellStart"/>
      <w:r w:rsidRPr="00E65F43">
        <w:t>Mikodanića</w:t>
      </w:r>
      <w:proofErr w:type="spellEnd"/>
      <w:r w:rsidRPr="00E65F43">
        <w:t xml:space="preserve"> koji </w:t>
      </w:r>
      <w:r w:rsidR="00586102">
        <w:t>je</w:t>
      </w:r>
      <w:r w:rsidRPr="00E65F43">
        <w:t xml:space="preserve"> izvijestio da se Domagoj već duže vremena nalazi u Irskoj, a unazad 4 dana nazvao je Domagoj </w:t>
      </w:r>
      <w:proofErr w:type="spellStart"/>
      <w:r w:rsidRPr="00E65F43">
        <w:t>Mikodanić</w:t>
      </w:r>
      <w:proofErr w:type="spellEnd"/>
      <w:r w:rsidRPr="00E65F43">
        <w:t xml:space="preserve"> iz Irske i rekao da je ugostiteljsku djelatnost u tvrci </w:t>
      </w:r>
      <w:proofErr w:type="spellStart"/>
      <w:r w:rsidRPr="00E65F43">
        <w:t>Mikodanić</w:t>
      </w:r>
      <w:proofErr w:type="spellEnd"/>
      <w:r w:rsidRPr="00E65F43">
        <w:t xml:space="preserve"> usluge obavljao u zakupljenom poslovnom prostoru vlasništvo </w:t>
      </w:r>
      <w:proofErr w:type="spellStart"/>
      <w:r w:rsidRPr="00E65F43">
        <w:t>Šapine</w:t>
      </w:r>
      <w:proofErr w:type="spellEnd"/>
      <w:r w:rsidRPr="00E65F43">
        <w:t xml:space="preserve"> te da nema nikakve ni materijalne ni nematerijalne imovine.</w:t>
      </w:r>
    </w:p>
    <w:p w:rsidRDefault="007F42EF" w:rsidP="007F42EF" w:rsidR="007F42EF">
      <w:pPr>
        <w:jc w:val="both"/>
      </w:pPr>
      <w:r>
        <w:t xml:space="preserve">Dužnik </w:t>
      </w:r>
      <w:proofErr w:type="spellStart"/>
      <w:r>
        <w:t>Mikodanić</w:t>
      </w:r>
      <w:proofErr w:type="spellEnd"/>
      <w:r>
        <w:t xml:space="preserve"> usluge j.d.o.o. za trgovinu i usluge, Osijek, </w:t>
      </w:r>
      <w:proofErr w:type="spellStart"/>
      <w:r>
        <w:t>Gornjodravs</w:t>
      </w:r>
      <w:proofErr w:type="spellEnd"/>
      <w:r>
        <w:t xml:space="preserve"> obala 91, MBS: 030151748, OIB: 00910717353, osnovan je i upisan u registar Trgovačkog suda u Osijeku 18.09.2014.g. kao  jednostavno društvo s ograničenom odgovornošću s temeljnim kapitalom od 10,00 kn.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Dužnik je poslovnu godinu 2016. Završio s gubitkom od 20.838,00 kn.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lastRenderedPageBreak/>
        <w:t xml:space="preserve">Dužnik je registriran za obavljanje niza različitih djelatnosti, a prema podacima Državnog zavoda za statistiku kao osnovna djelatnost navedena je priprema i usluživanje pića. </w:t>
      </w:r>
    </w:p>
    <w:p w:rsidRDefault="007F42EF" w:rsidP="007F42EF" w:rsidR="007F42EF">
      <w:pPr>
        <w:jc w:val="both"/>
      </w:pPr>
    </w:p>
    <w:p w:rsidRDefault="007F42EF" w:rsidP="007F42EF" w:rsidR="007F42EF">
      <w:r>
        <w:t xml:space="preserve">Osnivači/članovi društva: </w:t>
      </w:r>
    </w:p>
    <w:p w:rsidRDefault="007F42EF" w:rsidP="007F42EF" w:rsidR="007F42EF">
      <w:r>
        <w:t>DOMAGOJ MIKODANIĆ, OIB: 77861101978, Velika, Trg bana J. Jelačića 36,  jedini član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 xml:space="preserve">Osobe ovlaštene za zastupanje: </w:t>
      </w:r>
    </w:p>
    <w:p w:rsidRDefault="007F42EF" w:rsidP="007F42EF" w:rsidR="007F42EF">
      <w:r>
        <w:t>DOMAGOJ MIKODANIĆ, OIB: 77861101978, Velika, Trg bana J. Jelačića 36,  direktor</w:t>
      </w:r>
    </w:p>
    <w:p w:rsidRDefault="007F42EF" w:rsidP="007F42EF" w:rsidR="007F42EF">
      <w:pPr>
        <w:pStyle w:val="StandardWeb"/>
        <w:jc w:val="both"/>
      </w:pPr>
      <w:r>
        <w:t>Temeljni kapital : 10,00 kn</w:t>
      </w:r>
    </w:p>
    <w:p w:rsidRDefault="007F42EF" w:rsidP="007F42EF" w:rsidR="007F42EF">
      <w:pPr>
        <w:pStyle w:val="StandardWeb"/>
        <w:jc w:val="both"/>
      </w:pPr>
      <w:r>
        <w:t xml:space="preserve">Prema Transakciji 117 Hrvatskog zavoda za mirovinsko osiguranje, dužnik nema zaposlenih radnika, a zadnji ugovori o radu prestali su 31.12.2016.g.  </w:t>
      </w:r>
    </w:p>
    <w:p w:rsidRDefault="007F42EF" w:rsidP="007F42EF" w:rsidR="00F704E2">
      <w:pPr>
        <w:pStyle w:val="StandardWeb"/>
        <w:jc w:val="both"/>
      </w:pPr>
      <w:r>
        <w:t>S obzirom da su zadnji ugovori o radu prestali 31.12.2016.g. za pretpostaviti je da dužnik od tada niti ne obavlja registriranu djelatnost.</w:t>
      </w:r>
    </w:p>
    <w:p w:rsidRDefault="007F42EF" w:rsidP="007F42EF" w:rsidR="007F42EF" w:rsidRPr="00586102">
      <w:pPr>
        <w:pStyle w:val="StandardWeb"/>
        <w:jc w:val="both"/>
      </w:pPr>
      <w:r w:rsidRPr="00586102">
        <w:t xml:space="preserve">Prema Potvrdi FINA-e o blokadi računa i novčanih sredstava </w:t>
      </w:r>
      <w:proofErr w:type="spellStart"/>
      <w:r w:rsidRPr="00586102">
        <w:t>ovršenika</w:t>
      </w:r>
      <w:proofErr w:type="spellEnd"/>
      <w:r w:rsidRPr="00586102">
        <w:t xml:space="preserve"> od 03.01.2018.g. žiro račun dužnika u neprekidnoj je blokadi 335 dana na dan izdavanja potvrde, a nepodmirene obveze na dan </w:t>
      </w:r>
      <w:proofErr w:type="spellStart"/>
      <w:r w:rsidRPr="00586102">
        <w:t>izdaavanja</w:t>
      </w:r>
      <w:proofErr w:type="spellEnd"/>
      <w:r w:rsidRPr="00586102">
        <w:t xml:space="preserve"> Potvrde iznose 35.435,71 kn. </w:t>
      </w:r>
    </w:p>
    <w:p w:rsidRDefault="007F42EF" w:rsidP="007F42EF" w:rsidR="007F42EF" w:rsidRPr="00586102">
      <w:pPr>
        <w:pStyle w:val="StandardWeb"/>
        <w:jc w:val="both"/>
      </w:pPr>
      <w:r w:rsidRPr="00586102">
        <w:t>Prema podacima iz Potvrde FINA-e o blokadi računa i novčanih sredstava od 03.01.2018.g., žiro račun dužnika u neprekidnoj je blokadi  335 dana do dana izdavanja tih podataka, a nepodmirene obveze iznose 35.435,71 kn.</w:t>
      </w:r>
    </w:p>
    <w:p w:rsidRDefault="007F42EF" w:rsidP="00586102" w:rsidR="007F42EF" w:rsidRPr="00586102">
      <w:pPr>
        <w:pStyle w:val="StandardWeb"/>
      </w:pPr>
      <w:r w:rsidRPr="00586102">
        <w:t>Sukladno gore navedenom utvrđujem da postoji stečajni razlog, nesposobnost za plaćanje, prema članku 6. stavak 1. i stavak 2. podstavak 1. Stečajnog zakona.</w:t>
      </w:r>
    </w:p>
    <w:p w:rsidRDefault="007F42EF" w:rsidP="007F42EF" w:rsidR="007F42EF">
      <w:pPr>
        <w:ind w:right="-337"/>
        <w:jc w:val="both"/>
        <w:rPr>
          <w:bCs/>
          <w:iCs/>
          <w:lang w:val="pl-PL"/>
        </w:rPr>
      </w:pPr>
      <w:r>
        <w:rPr>
          <w:bCs/>
          <w:iCs/>
          <w:lang w:val="pl-PL"/>
        </w:rPr>
        <w:t>Prema javno objavljenim podacima iz Bilance poduzetnika sa stanjem na dan 31.12.2016.g. iskazana su slijedeća financijska stanja:</w:t>
      </w:r>
    </w:p>
    <w:p w:rsidRDefault="007F42EF" w:rsidP="007F42EF" w:rsidR="007F42EF">
      <w:pPr>
        <w:ind w:right="23"/>
        <w:jc w:val="both"/>
        <w:rPr>
          <w:lang w:val="pl-PL"/>
        </w:rPr>
      </w:pPr>
    </w:p>
    <w:p w:rsidRDefault="007F42EF" w:rsidP="007F42EF" w:rsidR="007F42EF">
      <w:pPr>
        <w:ind w:right="23"/>
        <w:jc w:val="both"/>
        <w:rPr>
          <w:lang w:val="pl-PL"/>
        </w:rPr>
      </w:pPr>
      <w:r>
        <w:rPr>
          <w:lang w:val="pl-PL"/>
        </w:rPr>
        <w:t>Kratkotrajna imovina dužnika sastoji se od slijedeće imovine iskazane po knjigovodstvenim vrijednostima, kako slijedi:</w:t>
      </w:r>
    </w:p>
    <w:p w:rsidRDefault="007F42EF" w:rsidP="007F42EF" w:rsidR="007F42EF">
      <w:pPr>
        <w:ind w:right="23"/>
        <w:jc w:val="both"/>
        <w:rPr>
          <w:sz w:val="22"/>
          <w:szCs w:val="22"/>
          <w:lang w:val="en-GB"/>
        </w:rPr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 xml:space="preserve">  - </w:t>
      </w:r>
      <w:r>
        <w:rPr>
          <w:sz w:val="22"/>
          <w:szCs w:val="22"/>
          <w:lang w:val="en-GB"/>
        </w:rPr>
        <w:t xml:space="preserve">u </w:t>
      </w:r>
      <w:proofErr w:type="spellStart"/>
      <w:r>
        <w:rPr>
          <w:sz w:val="22"/>
          <w:szCs w:val="22"/>
          <w:lang w:val="en-GB"/>
        </w:rPr>
        <w:t>kunama</w:t>
      </w:r>
      <w:proofErr w:type="spellEnd"/>
    </w:p>
    <w:tbl>
      <w:tblPr>
        <w:tblW w:type="dxa" w:w="9360"/>
        <w:tblInd w:type="dxa" w:w="108"/>
        <w:tblBorders>
          <w:top w:space="0" w:sz="6" w:color="auto" w:val="single"/>
          <w:left w:space="0" w:sz="6" w:color="auto" w:val="single"/>
          <w:bottom w:space="0" w:sz="6" w:color="auto" w:val="single"/>
          <w:right w:space="0" w:sz="6" w:color="auto" w:val="single"/>
          <w:insideH w:space="0" w:sz="6" w:color="auto" w:val="single"/>
          <w:insideV w:space="0" w:sz="6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900"/>
        <w:gridCol w:w="6480"/>
        <w:gridCol w:w="1980"/>
      </w:tblGrid>
      <w:tr w:rsidTr="00604349" w:rsidR="007F42EF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Aktiva</w:t>
            </w:r>
            <w:proofErr w:type="spellEnd"/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Naziv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</w:p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kratkotrajne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imovine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Vrijednost</w:t>
            </w:r>
            <w:proofErr w:type="spellEnd"/>
          </w:p>
        </w:tc>
      </w:tr>
      <w:tr w:rsidTr="00604349" w:rsidR="007F42EF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C) I.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Zalihe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26.268 </w:t>
            </w:r>
          </w:p>
        </w:tc>
      </w:tr>
      <w:tr w:rsidTr="00604349" w:rsidR="007F42EF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C)II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 xml:space="preserve">. 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Potraživanja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3.190</w:t>
            </w:r>
          </w:p>
        </w:tc>
      </w:tr>
      <w:tr w:rsidTr="00604349" w:rsidR="007F42EF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gramStart"/>
            <w:r>
              <w:rPr>
                <w:b/>
                <w:sz w:val="22"/>
                <w:szCs w:val="22"/>
                <w:lang w:val="en-GB"/>
              </w:rPr>
              <w:t>C)IV</w:t>
            </w:r>
            <w:proofErr w:type="gramEnd"/>
            <w:r>
              <w:rPr>
                <w:b/>
                <w:sz w:val="22"/>
                <w:szCs w:val="22"/>
                <w:lang w:val="en-GB"/>
              </w:rPr>
              <w:t>.</w:t>
            </w: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Novac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u </w:t>
            </w:r>
            <w:proofErr w:type="spellStart"/>
            <w:r>
              <w:rPr>
                <w:sz w:val="22"/>
                <w:szCs w:val="22"/>
                <w:lang w:val="en-GB"/>
              </w:rPr>
              <w:t>banci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blagajni</w:t>
            </w:r>
            <w:proofErr w:type="spellEnd"/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hideMark/>
          </w:tcPr>
          <w:p w:rsidRDefault="007F42EF" w:rsidP="00604349" w:rsidR="007F42EF">
            <w:pPr>
              <w:jc w:val="right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93</w:t>
            </w:r>
          </w:p>
        </w:tc>
      </w:tr>
      <w:tr w:rsidTr="00604349" w:rsidR="007F42EF">
        <w:tc>
          <w:tcPr>
            <w:tcW w:type="dxa" w:w="90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type="dxa" w:w="64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7F42EF" w:rsidP="00604349" w:rsidR="007F42EF">
            <w:pPr>
              <w:jc w:val="center"/>
              <w:rPr>
                <w:b/>
                <w:sz w:val="22"/>
                <w:szCs w:val="22"/>
                <w:lang w:val="en-GB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Ukupno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kratkotrajna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imovina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type="dxa" w:w="198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auto" w:val="pct25"/>
            <w:hideMark/>
          </w:tcPr>
          <w:p w:rsidRDefault="007F42EF" w:rsidP="00604349" w:rsidR="007F42EF">
            <w:pPr>
              <w:jc w:val="right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29.551</w:t>
            </w:r>
          </w:p>
        </w:tc>
      </w:tr>
    </w:tbl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 xml:space="preserve">Međutim, s obzirom na vremenski odmak, gore navedeni podaci o  imovini dužnika ne iskazuju pravo stanje na dan pisanja ovog izvješća, te se pravo stanje imovine može </w:t>
      </w:r>
      <w:r>
        <w:lastRenderedPageBreak/>
        <w:t xml:space="preserve">utvrđivati samo na temelju podataka prikupljenih iz Zemljišnoknjižnog odjela Općinskog suda u Osijeku i Policijske uprave osječko-baranjske. 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Prema potvrdi Zemljišnoknjižnog odjela Osijek broj: 53211/2017 od 19.12.2017.g., dužnik nije upisan kao vlasnik nekretnina na području nadležnosti toga Zemljišnoknjižnog odjela.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Prema uvjerenju  Policijske uprave osječko-baranjske, broj: 511-07-18/07-6165/2017 od 21.12.2017.g., dužnik nije evidentiran kao vlasnik vozila.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Uvidom u iste javno objavljene podatke iz Bilance za poduzetnike sa stanjem na dan 31.12.2016.g. iskazane su kratkoročne obveze u iznosu od 37.416,00 kn.</w:t>
      </w:r>
    </w:p>
    <w:p w:rsidRDefault="007F42EF" w:rsidP="007F42EF" w:rsidR="007F42EF">
      <w:pPr>
        <w:jc w:val="both"/>
      </w:pPr>
      <w:r>
        <w:t>Prema Bilješkama uz financijska izvješća za 2016.g., iskazane obveze odnose se na obveze za pozajmice vlasnika dužnika u iznosu od 4.839,14 kn, obveze prema dobavljačima u iznosu od 15.526,37 kn, obveze prema zaposlenicima u iznosu od 6.122,44 kn i obveze poreze.   I doprinose u iznosu od 10.928,37 kn.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Međutim, s obzirom na datum iskazivanja ovih obveza, niti ovi podaci o obvezama ne iskazuju pravo stanje na dan pisanja ovog izvješća, a što je i očigledno usporedbom tada iskazanih obveza za poreze i doprinose i podataka za iste obveze prema ažuriranim podacima Porezne uprave.</w:t>
      </w:r>
    </w:p>
    <w:p w:rsidRDefault="007F42EF" w:rsidP="007F42EF" w:rsidR="007F42EF">
      <w:pPr>
        <w:jc w:val="both"/>
      </w:pPr>
    </w:p>
    <w:p w:rsidRDefault="007F42EF" w:rsidP="00586102" w:rsidR="007F42EF" w:rsidRPr="00586102">
      <w:pPr>
        <w:jc w:val="both"/>
        <w:rPr>
          <w:b/>
        </w:rPr>
      </w:pPr>
      <w:r>
        <w:t xml:space="preserve">Naime, prema Stanju računa poreznog obveznika Porezne uprave na dan 31.12.2017.g. ukupno stanje duga poreznog obveznika, ovdje dužnika za doprinose, PDV, porez na dobit, porez na potrošnju, članarinu za HGK i troškove prisilne naplate, iznosi 13.693,25 kn, tako da pribrajanjem razlike između podataka iz Stanja računa kod Porezne uprave i podataka iskazanih u navedenoj bilanci, a koja razlika iznosi 2.764,88 kn, </w:t>
      </w:r>
      <w:r>
        <w:rPr>
          <w:b/>
        </w:rPr>
        <w:t xml:space="preserve">ukupne obveze dužnika iznose 40.180,88 kn.  </w:t>
      </w:r>
    </w:p>
    <w:p w:rsidRDefault="007F42EF" w:rsidP="007F42EF" w:rsidR="007F42EF">
      <w:pPr>
        <w:ind w:left="708"/>
        <w:jc w:val="both"/>
        <w:rPr>
          <w:b/>
          <w:bCs/>
          <w:sz w:val="16"/>
          <w:szCs w:val="16"/>
        </w:rPr>
      </w:pPr>
    </w:p>
    <w:p w:rsidRDefault="007F42EF" w:rsidP="00586102" w:rsidR="007F42EF">
      <w:pPr>
        <w:jc w:val="both"/>
        <w:rPr>
          <w:bCs/>
        </w:rPr>
      </w:pPr>
      <w:r>
        <w:rPr>
          <w:bCs/>
        </w:rPr>
        <w:t>Prema dostupnim podacima dužnik nema podataka o prometu nekretnina.</w:t>
      </w:r>
    </w:p>
    <w:p w:rsidRDefault="007F42EF" w:rsidP="00586102" w:rsidR="007F42EF">
      <w:pPr>
        <w:rPr>
          <w:b/>
        </w:rPr>
      </w:pPr>
    </w:p>
    <w:p w:rsidRDefault="007F42EF" w:rsidP="007F42EF" w:rsidR="007F42EF">
      <w:r>
        <w:t>Prema dostupnim podacima nema podataka o sudskim sporovima.</w:t>
      </w:r>
    </w:p>
    <w:p w:rsidRDefault="007F42EF" w:rsidP="007F42EF" w:rsidR="007F42EF">
      <w:pPr>
        <w:pStyle w:val="StandardWeb"/>
        <w:jc w:val="both"/>
      </w:pPr>
      <w:r>
        <w:t>- kod dužnika MIKODANIĆ USLUGE j.d.o.o. za trgovinu i usluge, MBS: 030151748, OIB: 00910717353, postoje oba zakonska razloga za otvaranje stečajnog postupka iz članka 5. st. 2. Stečajnog zakona – nesposobnost za plaćanje i prezaduženost;</w:t>
      </w:r>
    </w:p>
    <w:p w:rsidRDefault="007F42EF" w:rsidP="007F42EF" w:rsidR="007F42EF">
      <w:pPr>
        <w:pStyle w:val="StandardWeb"/>
        <w:jc w:val="both"/>
      </w:pPr>
      <w:r>
        <w:t>- dužnik ne obavlja registriranu djelatnost, niti ima izgleda za nastavak poslovanja;</w:t>
      </w:r>
    </w:p>
    <w:p w:rsidRDefault="007F42EF" w:rsidP="007F42EF" w:rsidR="007F42EF">
      <w:pPr>
        <w:pStyle w:val="StandardWeb"/>
        <w:jc w:val="both"/>
      </w:pPr>
      <w:r>
        <w:t xml:space="preserve">- nesposobnost za plaćanje postoji s obzirom da je prema Potvrdi FINA-e o blokadi računa i novčanih sredstava </w:t>
      </w:r>
      <w:proofErr w:type="spellStart"/>
      <w:r>
        <w:t>ovršenika</w:t>
      </w:r>
      <w:proofErr w:type="spellEnd"/>
      <w:r>
        <w:t xml:space="preserve"> od 03.01.2018.g. na računima i novčanim sredstvima </w:t>
      </w:r>
      <w:proofErr w:type="spellStart"/>
      <w:r>
        <w:t>ovršenika</w:t>
      </w:r>
      <w:proofErr w:type="spellEnd"/>
      <w:r>
        <w:t xml:space="preserve"> na dan izdavanja potvrde evidentirano 335 dana neprekidne blokade odnosno ukupno 180 dana blokade u prethodnih 6 mjeseci zbog nepodmirenih osnova za plaćanje evidentiranih u Očevidniku redoslijeda osnova za plaćanje, a nepodmirene obveze na isti dan iznose 35.435,71</w:t>
      </w:r>
      <w:r>
        <w:rPr>
          <w:b/>
        </w:rPr>
        <w:t xml:space="preserve"> </w:t>
      </w:r>
      <w:r>
        <w:t>kn;</w:t>
      </w:r>
    </w:p>
    <w:p w:rsidRDefault="007F42EF" w:rsidP="007F42EF" w:rsidR="007F42EF">
      <w:pPr>
        <w:pStyle w:val="StandardWeb"/>
        <w:jc w:val="both"/>
      </w:pPr>
      <w:r>
        <w:lastRenderedPageBreak/>
        <w:t>- prezaduženost postoji s obzirom da je prema podacima iz Bilance dužnika sa stanjem na dan 31.12.2016.g. imovina dužnika  manja od iskazanih obveza;</w:t>
      </w:r>
    </w:p>
    <w:p w:rsidRDefault="007F42EF" w:rsidP="007F42EF" w:rsidR="007F42EF">
      <w:pPr>
        <w:jc w:val="both"/>
      </w:pPr>
      <w:r>
        <w:t xml:space="preserve">- s obzirom na činjenicu da dužnik MIKODANIĆ USLUGE j.d.o.o. za trgovinu i usluge, MBS: 030151748, OIB: 00910717353, prema podacima tijela koja vode javne upisnike nema nikakve imovine,  a podaci iz Bilance poduzetnika sa stanjem na dan 31.12.2016.g. su na današnji dan potpuno nepouzdani, za pretpostaviti je da dužnik nema imovine koja bi ušla u stečajnu masu i iz koje bi se mogli financirati bar troškovi stečajnog postupka. Stoga da </w:t>
      </w:r>
      <w:r w:rsidR="00586102">
        <w:t>se</w:t>
      </w:r>
      <w:r>
        <w:t xml:space="preserve"> sukladno odredbi članka 132. s</w:t>
      </w:r>
      <w:r w:rsidR="00586102">
        <w:t>tavak 1. Stečajnog zakona pozovu</w:t>
      </w:r>
      <w:r>
        <w:t xml:space="preserve"> osobe koje imaju pravni interes na uplatu predujma u iznosu od 17.405,10 kn za pokriće troškova stečajnog postupka, te ukoliko nitko u otvorenom roku ne uplati, da sud postupi sukladno odredbi članka 132. stavak 2. Stečajnog zakona, odnosno da donese rješenje o istovremenom otvaranju i zaključenju stečajnog postupka.</w:t>
      </w:r>
    </w:p>
    <w:p w:rsidRDefault="007F42EF" w:rsidP="007F42EF" w:rsidR="007F42EF">
      <w:pPr>
        <w:jc w:val="both"/>
      </w:pPr>
    </w:p>
    <w:p w:rsidRDefault="007F42EF" w:rsidP="007F42EF" w:rsidR="007F42EF">
      <w:pPr>
        <w:jc w:val="both"/>
      </w:pPr>
      <w:r>
        <w:t>Iznos od 17.405,10 kn za uplatu predujma temeljim na slijedećim troškovima prethodnog postupka i predviđenim troškovima otvorenog stečajnog postupka:</w:t>
      </w:r>
    </w:p>
    <w:p w:rsidRDefault="007F42EF" w:rsidP="007F42EF" w:rsidR="007F42EF">
      <w:pPr>
        <w:jc w:val="both"/>
        <w:rPr>
          <w:b/>
          <w:bCs/>
          <w:sz w:val="22"/>
          <w:szCs w:val="22"/>
        </w:rPr>
      </w:pPr>
    </w:p>
    <w:p w:rsidRDefault="007F42EF" w:rsidP="007F42EF" w:rsidR="007F42EF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5756"/>
        <w:gridCol w:w="2478"/>
      </w:tblGrid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center"/>
            </w:pPr>
            <w:proofErr w:type="spellStart"/>
            <w:r>
              <w:t>R.b</w:t>
            </w:r>
            <w:proofErr w:type="spellEnd"/>
            <w:r>
              <w:t>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center"/>
            </w:pPr>
            <w:r>
              <w:t>Iznos u kunama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9,50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 xml:space="preserve">Trošak poštarine za </w:t>
            </w:r>
            <w:proofErr w:type="spellStart"/>
            <w:r>
              <w:t>pribavu</w:t>
            </w:r>
            <w:proofErr w:type="spellEnd"/>
            <w:r>
              <w:t xml:space="preserve">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9,50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7F42EF" w:rsidP="00604349" w:rsidR="007F42EF">
            <w:r>
              <w:t>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  <w:hideMark/>
          </w:tcPr>
          <w:p w:rsidRDefault="007F42EF" w:rsidP="00604349" w:rsidR="007F42EF">
            <w:r>
              <w:t>Trošak poštarine za poziv upućen zakonskom zastupniku dužnika za dostavu dokumentacije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val="nil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11,10</w:t>
            </w:r>
          </w:p>
        </w:tc>
      </w:tr>
      <w:tr w:rsidTr="00604349" w:rsidR="007F42EF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pStyle w:val="Bezproreda"/>
            </w:pPr>
            <w:r>
              <w:t>Plaćena naknada FINA-i za Potvrdu o blokadi i Očevidnik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pStyle w:val="Bezproreda"/>
              <w:jc w:val="right"/>
            </w:pPr>
            <w:r>
              <w:t>50,00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20,00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20,00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3.500,00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150,00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 xml:space="preserve">Naknada banke za vođenje računa – mjesečno </w:t>
            </w:r>
            <w:proofErr w:type="spellStart"/>
            <w:r>
              <w:t>cca</w:t>
            </w:r>
            <w:proofErr w:type="spellEnd"/>
            <w:r>
              <w:t xml:space="preserve">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480,00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Trošak knjigovodstvenih usluga – mjesečno 350,00 kn x 18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4.200,00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Trošak objave oglasa za prodaju zaliha 2x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3.000,00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95,00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 xml:space="preserve">Paušalna sudska pristojba u stečajnom postupku, </w:t>
            </w:r>
            <w:proofErr w:type="spellStart"/>
            <w:r>
              <w:t>Tbr</w:t>
            </w:r>
            <w:proofErr w:type="spellEnd"/>
            <w:r>
              <w:t>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2.000,00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Nagrada stečajnom upravitelju – 16% od očekivanog unovčenja stečajne mase od 20.000,00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jc w:val="right"/>
            </w:pPr>
          </w:p>
          <w:p w:rsidRDefault="007F42EF" w:rsidP="00604349" w:rsidR="007F42EF">
            <w:pPr>
              <w:jc w:val="right"/>
            </w:pPr>
            <w:r>
              <w:t>3.200,00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lastRenderedPageBreak/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200,00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</w:pPr>
            <w:r>
              <w:t>460,00</w:t>
            </w:r>
          </w:p>
        </w:tc>
      </w:tr>
      <w:tr w:rsidTr="00604349" w:rsidR="007F42EF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7F42EF" w:rsidP="00604349" w:rsidR="007F42EF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F42EF" w:rsidP="00604349" w:rsidR="007F42EF">
            <w:pPr>
              <w:jc w:val="right"/>
              <w:rPr>
                <w:b/>
              </w:rPr>
            </w:pPr>
            <w:r>
              <w:rPr>
                <w:b/>
              </w:rPr>
              <w:t>17.405,10</w:t>
            </w:r>
          </w:p>
        </w:tc>
      </w:tr>
    </w:tbl>
    <w:p w:rsidRDefault="007F42EF" w:rsidP="007F42EF" w:rsidR="007F42EF">
      <w:pPr>
        <w:jc w:val="both"/>
        <w:rPr>
          <w:b/>
          <w:bCs/>
          <w:sz w:val="22"/>
          <w:szCs w:val="22"/>
        </w:rPr>
      </w:pPr>
    </w:p>
    <w:p w:rsidRDefault="007F42EF" w:rsidP="007F42EF" w:rsidR="007F42EF">
      <w:pPr>
        <w:jc w:val="both"/>
        <w:rPr>
          <w:bCs/>
        </w:rPr>
      </w:pPr>
      <w:r w:rsidRPr="00D36D30">
        <w:rPr>
          <w:bCs/>
        </w:rPr>
        <w:tab/>
      </w:r>
    </w:p>
    <w:p w:rsidRDefault="007F42EF" w:rsidP="00F704E2" w:rsidR="007D2041" w:rsidRPr="00F704E2">
      <w:pPr>
        <w:ind w:firstLine="708"/>
        <w:jc w:val="both"/>
        <w:rPr>
          <w:bCs/>
        </w:rPr>
      </w:pPr>
      <w:r>
        <w:rPr>
          <w:bCs/>
        </w:rPr>
        <w:t xml:space="preserve">Savjetnica ŽDO </w:t>
      </w:r>
      <w:r w:rsidR="00586102">
        <w:rPr>
          <w:bCs/>
        </w:rPr>
        <w:t>se suglasila</w:t>
      </w:r>
      <w:r>
        <w:rPr>
          <w:bCs/>
        </w:rPr>
        <w:t xml:space="preserve"> s prijedlogom </w:t>
      </w:r>
      <w:proofErr w:type="spellStart"/>
      <w:r>
        <w:rPr>
          <w:bCs/>
        </w:rPr>
        <w:t>priv</w:t>
      </w:r>
      <w:proofErr w:type="spellEnd"/>
      <w:r>
        <w:rPr>
          <w:bCs/>
        </w:rPr>
        <w:t>. st. upraviteljice i s njenim izvješćem.</w:t>
      </w:r>
    </w:p>
    <w:p w:rsidRDefault="007D2041" w:rsidP="00F704E2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586102">
        <w:t xml:space="preserve">1587/17-13 od 1. veljače </w:t>
      </w:r>
      <w:r w:rsidR="00BC1A8C">
        <w:t xml:space="preserve"> 2018.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586102">
        <w:t>17.405,10</w:t>
      </w:r>
      <w:r w:rsidRPr="005E551C">
        <w:t xml:space="preserve"> kn na ime predujma za pokriće troškova kako prethodnog tako i otvorenog stečajnog postupka.</w:t>
      </w:r>
    </w:p>
    <w:p w:rsidRDefault="007D2041" w:rsidP="00F704E2" w:rsidR="00BB0D72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BC1A8C">
        <w:t>2. veljače 2018. g.</w:t>
      </w:r>
    </w:p>
    <w:p w:rsidRDefault="007D2041" w:rsidP="00F704E2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F704E2" w:rsidR="00F47B74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7F42EF">
        <w:t>Zahtjev FINE za provedbu skraćenog stečajnog</w:t>
      </w:r>
      <w:r w:rsidR="007F42EF" w:rsidRPr="00E209A5">
        <w:t xml:space="preserve"> postupka od </w:t>
      </w:r>
      <w:r w:rsidR="007F42EF">
        <w:t xml:space="preserve">5.6.2017., g.,  izvadak iz sudskog registra, Oglas 18 St-603/17 od 9. lipnja 2017. g., prijedlog RH MF Porezne uprave za otvaranje st. postupka od 26.6.2017. g., podaci o imovini dužnika Porezne uprave od 16.6.2017. g., Očevidnik FINE o redoslijedu plaćanja od 16.6.2017. g., godišnje fin. izvješće za 2016. g., Rješenje TS Osijek 18-St-603/17 od 31.8.2017. g., Popis osiguranika HZMO od 5.1.2018. g., Potvrda FINE o blokadi računa od 3.1.2018. g., Potvrda </w:t>
      </w:r>
      <w:proofErr w:type="spellStart"/>
      <w:r w:rsidR="007F42EF">
        <w:t>zk</w:t>
      </w:r>
      <w:proofErr w:type="spellEnd"/>
      <w:r w:rsidR="007F42EF">
        <w:t>. odjela Osijek od 19.12.2017. g., Uvjerenje PU Osječko-baranjska Osijek do 21.12.2017. g., bilješke uz fin. izvješća od svibanj 2017. g., stanje računa poreznog obveznika na dan 31.12.2017. g.</w:t>
      </w:r>
    </w:p>
    <w:p w:rsidRDefault="007D2041" w:rsidP="00F704E2" w:rsidR="00B654E2" w:rsidRPr="005E551C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0C1C6D">
        <w:t xml:space="preserve">Blanka </w:t>
      </w:r>
      <w:proofErr w:type="spellStart"/>
      <w:r w:rsidR="000C1C6D">
        <w:t>Gambiraža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BC1A8C">
        <w:t>26. veljače 2018. g.</w:t>
      </w:r>
    </w:p>
    <w:p w:rsidRDefault="002138EF" w:rsidP="00D8612A" w:rsidR="002138EF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31D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uprav. </w:t>
      </w:r>
      <w:proofErr w:type="spellStart"/>
      <w:r>
        <w:t>Blanka</w:t>
      </w:r>
      <w:proofErr w:type="spellEnd"/>
      <w:r>
        <w:t xml:space="preserve"> </w:t>
      </w:r>
      <w:proofErr w:type="spellStart"/>
      <w:r>
        <w:t>Gambiraža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 w:rsidR="007D7E9A"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kal</w:t>
      </w:r>
      <w:proofErr w:type="gramEnd"/>
      <w:r>
        <w:t xml:space="preserve">. </w:t>
      </w:r>
      <w:r w:rsidR="00BC1A8C">
        <w:t>26.3.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CFA" w:rsidR="00CB6CFA">
      <w:r>
        <w:separator/>
      </w:r>
    </w:p>
  </w:endnote>
  <w:endnote w:id="0" w:type="continuationSeparator">
    <w:p w:rsidRDefault="00CB6CFA" w:rsidR="00CB6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CFA" w:rsidR="00CB6CFA">
      <w:r>
        <w:separator/>
      </w:r>
    </w:p>
  </w:footnote>
  <w:footnote w:id="0" w:type="continuationSeparator">
    <w:p w:rsidRDefault="00CB6CFA" w:rsidR="00CB6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4D43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7F42EF" w:rsidP="007F42EF" w:rsidR="0092156A">
    <w:pPr>
      <w:jc w:val="right"/>
    </w:pPr>
    <w:r w:rsidRPr="007F42EF">
      <w:t>Broj: 6 St-1587/17-</w:t>
    </w:r>
    <w:proofErr w:type="spellStart"/>
    <w:r w:rsidRPr="007F42EF">
      <w:t>17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7D7538"/>
    <w:multiLevelType w:val="hybridMultilevel"/>
    <w:tmpl w:val="5BE6F700"/>
    <w:lvl w:tplc="6144DF9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11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4"/>
  </w:num>
  <w:num w:numId="10">
    <w:abstractNumId w:val="2"/>
  </w:num>
  <w:num w:numId="11">
    <w:abstractNumId w:val="22"/>
  </w:num>
  <w:num w:numId="12">
    <w:abstractNumId w:val="6"/>
  </w:num>
  <w:num w:numId="13">
    <w:abstractNumId w:val="9"/>
  </w:num>
  <w:num w:numId="14">
    <w:abstractNumId w:val="19"/>
  </w:num>
  <w:num w:numId="15">
    <w:abstractNumId w:val="24"/>
  </w:num>
  <w:num w:numId="16">
    <w:abstractNumId w:val="0"/>
  </w:num>
  <w:num w:numId="17">
    <w:abstractNumId w:val="7"/>
  </w:num>
  <w:num w:numId="18">
    <w:abstractNumId w:val="14"/>
  </w:num>
  <w:num w:numId="19">
    <w:abstractNumId w:val="16"/>
  </w:num>
  <w:num w:numId="20">
    <w:abstractNumId w:val="5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2"/>
  </w:num>
  <w:num w:numId="28">
    <w:abstractNumId w:val="23"/>
  </w:num>
  <w:num w:numId="2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86102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42EF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4F58"/>
    <w:rsid w:val="00936CFF"/>
    <w:rsid w:val="00944D43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26FB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B6CFA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704E2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944D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4D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D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D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D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944D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4D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D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D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D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1587</izvorni_sadrzaj>
    <derivirana_varijabla naziv="DomainObject.Predmet.Broj_1">1587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St-1587/2017</izvorni_sadrzaj>
    <derivirana_varijabla naziv="DomainObject.Predmet.OznakaBroj_1">St-1587/2017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Mikodanić usluge j.d.o.o. za trgovinu i usluge</izvorni_sadrzaj>
    <derivirana_varijabla naziv="DomainObject.Predmet.ProtustrankaFormated_1">  Mikodanić usluge j.d.o.o. za trgovinu i usluge</derivirana_varijabla>
  </DomainObject.Predmet.ProtustrankaFormated>
  <DomainObject.Predmet.ProtustrankaFormatedOIB>
    <izvorni_sadrzaj>  Mikodanić usluge j.d.o.o. za trgovinu i usluge, OIB 00910717353</izvorni_sadrzaj>
    <derivirana_varijabla naziv="DomainObject.Predmet.ProtustrankaFormatedOIB_1">  Mikodanić usluge j.d.o.o. za trgovinu i usluge, OIB 00910717353</derivirana_varijabla>
  </DomainObject.Predmet.ProtustrankaFormatedOIB>
  <DomainObject.Predmet.ProtustrankaFormatedWithAdress>
    <izvorni_sadrzaj> Mikodanić usluge j.d.o.o. za trgovinu i usluge, Gornjodravska obala 91, 31000 Osijek</izvorni_sadrzaj>
    <derivirana_varijabla naziv="DomainObject.Predmet.ProtustrankaFormatedWithAdress_1"> Mikodanić usluge j.d.o.o. za trgovinu i usluge, Gornjodravska obala 91, 31000 Osijek</derivirana_varijabla>
  </DomainObject.Predmet.ProtustrankaFormatedWithAdress>
  <DomainObject.Predmet.ProtustrankaFormatedWithAdressOIB>
    <izvorni_sadrzaj> Mikodanić usluge j.d.o.o. za trgovinu i usluge, OIB 00910717353, Gornjodravska obala 91, 31000 Osijek</izvorni_sadrzaj>
    <derivirana_varijabla naziv="DomainObject.Predmet.ProtustrankaFormatedWithAdressOIB_1"> Mikodanić usluge j.d.o.o. za trgovinu i usluge, OIB 00910717353, Gornjodravska obala 91, 31000 Osijek</derivirana_varijabla>
  </DomainObject.Predmet.ProtustrankaFormatedWithAdressOIB>
  <DomainObject.Predmet.ProtustrankaWithAdress>
    <izvorni_sadrzaj>Mikodanić usluge j.d.o.o. za trgovinu i usluge Gornjodravska obala 91, 31000 Osijek</izvorni_sadrzaj>
    <derivirana_varijabla naziv="DomainObject.Predmet.ProtustrankaWithAdress_1">Mikodanić usluge j.d.o.o. za trgovinu i usluge Gornjodravska obala 91, 31000 Osijek</derivirana_varijabla>
  </DomainObject.Predmet.ProtustrankaWithAdress>
  <DomainObject.Predmet.ProtustrankaWithAdressOIB>
    <izvorni_sadrzaj>Mikodanić usluge j.d.o.o. za trgovinu i usluge, OIB 00910717353, Gornjodravska obala 91, 31000 Osijek</izvorni_sadrzaj>
    <derivirana_varijabla naziv="DomainObject.Predmet.ProtustrankaWithAdressOIB_1">Mikodanić usluge j.d.o.o. za trgovinu i usluge, OIB 00910717353, Gornjodravska obala 91, 31000 Osijek</derivirana_varijabla>
  </DomainObject.Predmet.ProtustrankaWithAdressOIB>
  <DomainObject.Predmet.ProtustrankaNazivFormated>
    <izvorni_sadrzaj>Mikodanić usluge j.d.o.o. za trgovinu i usluge</izvorni_sadrzaj>
    <derivirana_varijabla naziv="DomainObject.Predmet.ProtustrankaNazivFormated_1">Mikodanić usluge j.d.o.o. za trgovinu i usluge</derivirana_varijabla>
  </DomainObject.Predmet.ProtustrankaNazivFormated>
  <DomainObject.Predmet.ProtustrankaNazivFormatedOIB>
    <izvorni_sadrzaj>Mikodanić usluge j.d.o.o. za trgovinu i usluge, OIB 00910717353</izvorni_sadrzaj>
    <derivirana_varijabla naziv="DomainObject.Predmet.ProtustrankaNazivFormatedOIB_1">Mikodanić usluge j.d.o.o. za trgovinu i usluge, OIB 00910717353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Mikodanić usluge j.d.o.o. za trgovinu i usluge</item>
    </izvorni_sadrzaj>
    <derivirana_varijabla naziv="DomainObject.Predmet.ProtuStrankaListFormated_1">
      <item>Mikodanić usluge j.d.o.o. za trgovinu i usluge</item>
    </derivirana_varijabla>
  </DomainObject.Predmet.ProtuStrankaListFormated>
  <DomainObject.Predmet.ProtuStrankaListFormatedOIB>
    <izvorni_sadrzaj>
      <item>Mikodanić usluge j.d.o.o. za trgovinu i usluge, OIB 00910717353</item>
    </izvorni_sadrzaj>
    <derivirana_varijabla naziv="DomainObject.Predmet.ProtuStrankaListFormatedOIB_1">
      <item>Mikodanić usluge j.d.o.o. za trgovinu i usluge, OIB 00910717353</item>
    </derivirana_varijabla>
  </DomainObject.Predmet.ProtuStrankaListFormatedOIB>
  <DomainObject.Predmet.ProtuStrankaListFormatedWithAdress>
    <izvorni_sadrzaj>
      <item>Mikodanić usluge j.d.o.o. za trgovinu i usluge, Gornjodravska obala 91, 31000 Osijek</item>
    </izvorni_sadrzaj>
    <derivirana_varijabla naziv="DomainObject.Predmet.ProtuStrankaListFormatedWithAdress_1">
      <item>Mikodanić usluge j.d.o.o. za trgovinu i usluge, Gornjodravska obala 91, 31000 Osijek</item>
    </derivirana_varijabla>
  </DomainObject.Predmet.ProtuStrankaListFormatedWithAdress>
  <DomainObject.Predmet.ProtuStrankaListFormatedWithAdressOIB>
    <izvorni_sadrzaj>
      <item>Mikodanić usluge j.d.o.o. za trgovinu i usluge, OIB 00910717353, Gornjodravska obala 91, 31000 Osijek</item>
    </izvorni_sadrzaj>
    <derivirana_varijabla naziv="DomainObject.Predmet.ProtuStrankaListFormatedWithAdressOIB_1">
      <item>Mikodanić usluge j.d.o.o. za trgovinu i usluge, OIB 00910717353, Gornjodravska obala 91, 31000 Osijek</item>
    </derivirana_varijabla>
  </DomainObject.Predmet.ProtuStrankaListFormatedWithAdressOIB>
  <DomainObject.Predmet.ProtuStrankaListNazivFormated>
    <izvorni_sadrzaj>
      <item>Mikodanić usluge j.d.o.o. za trgovinu i usluge</item>
    </izvorni_sadrzaj>
    <derivirana_varijabla naziv="DomainObject.Predmet.ProtuStrankaListNazivFormated_1">
      <item>Mikodanić usluge j.d.o.o. za trgovinu i usluge</item>
    </derivirana_varijabla>
  </DomainObject.Predmet.ProtuStrankaListNazivFormated>
  <DomainObject.Predmet.ProtuStrankaListNazivFormatedOIB>
    <izvorni_sadrzaj>
      <item>Mikodanić usluge j.d.o.o. za trgovinu i usluge, OIB 00910717353</item>
    </izvorni_sadrzaj>
    <derivirana_varijabla naziv="DomainObject.Predmet.ProtuStrankaListNazivFormatedOIB_1">
      <item>Mikodanić usluge j.d.o.o. za trgovinu i usluge, OIB 00910717353</item>
    </derivirana_varijabla>
  </DomainObject.Predmet.ProtuStrankaListNazivFormatedOIB>
  <DomainObject.Predmet.OstaliListFormated>
    <izvorni_sadrzaj>
      <item>Domagoj Mikodanić</item>
    </izvorni_sadrzaj>
    <derivirana_varijabla naziv="DomainObject.Predmet.OstaliListFormated_1">
      <item>Domagoj Mikodanić</item>
    </derivirana_varijabla>
  </DomainObject.Predmet.OstaliListFormated>
  <DomainObject.Predmet.OstaliListFormatedOIB>
    <izvorni_sadrzaj>
      <item>Domagoj Mikodanić, OIB 77861101978</item>
    </izvorni_sadrzaj>
    <derivirana_varijabla naziv="DomainObject.Predmet.OstaliListFormatedOIB_1">
      <item>Domagoj Mikodanić, OIB 77861101978</item>
    </derivirana_varijabla>
  </DomainObject.Predmet.OstaliListFormatedOIB>
  <DomainObject.Predmet.OstaliListFormatedWithAdress>
    <izvorni_sadrzaj>
      <item>Domagoj Mikodanić, Trg Bana Josipa Jelačića 36, 34330 Velika</item>
    </izvorni_sadrzaj>
    <derivirana_varijabla naziv="DomainObject.Predmet.OstaliListFormatedWithAdress_1">
      <item>Domagoj Mikodanić, Trg Bana Josipa Jelačića 36, 34330 Velika</item>
    </derivirana_varijabla>
  </DomainObject.Predmet.OstaliListFormatedWithAdress>
  <DomainObject.Predmet.OstaliListFormatedWithAdressOIB>
    <izvorni_sadrzaj>
      <item>Domagoj Mikodanić, OIB 77861101978, Trg Bana Josipa Jelačića 36, 34330 Velika</item>
    </izvorni_sadrzaj>
    <derivirana_varijabla naziv="DomainObject.Predmet.OstaliListFormatedWithAdressOIB_1">
      <item>Domagoj Mikodanić, OIB 77861101978, Trg Bana Josipa Jelačića 36, 34330 Velika</item>
    </derivirana_varijabla>
  </DomainObject.Predmet.OstaliListFormatedWithAdressOIB>
  <DomainObject.Predmet.OstaliListNazivFormated>
    <izvorni_sadrzaj>
      <item>Domagoj Mikodanić</item>
    </izvorni_sadrzaj>
    <derivirana_varijabla naziv="DomainObject.Predmet.OstaliListNazivFormated_1">
      <item>Domagoj Mikodanić</item>
    </derivirana_varijabla>
  </DomainObject.Predmet.OstaliListNazivFormated>
  <DomainObject.Predmet.OstaliListNazivFormatedOIB>
    <izvorni_sadrzaj>
      <item>Domagoj Mikodanić, OIB 77861101978</item>
    </izvorni_sadrzaj>
    <derivirana_varijabla naziv="DomainObject.Predmet.OstaliListNazivFormatedOIB_1">
      <item>Domagoj Mikodanić, OIB 77861101978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Mikodanić usluge j.d.o.o. za trgovinu i usluge</izvorni_sadrzaj>
    <derivirana_varijabla naziv="DomainObject.Predmet.ProtustrankaIDrugi_1">Mikodanić usluge j.d.o.o. za trgovinu i usluge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Mikodanić usluge j.d.o.o. za trgovinu i usluge, OIB 00910717353, Gornjodravska obala 91, 31000 Osijek</izvorni_sadrzaj>
    <derivirana_varijabla naziv="DomainObject.Predmet.ProtustrankaIDrugiAdressOIB_1">Mikodanić usluge j.d.o.o. za trgovinu i usluge, OIB 00910717353, Gornjodravska obala 91,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Mikodanić usluge j.d.o.o. za trgovinu i usluge</item>
      <item>RH MF PU PODRUČNI URED ZAGREB</item>
      <item>Domagoj Mikodanić</item>
    </izvorni_sadrzaj>
    <derivirana_varijabla naziv="DomainObject.Predmet.SudioniciListNaziv_1">
      <item>Mikodanić usluge j.d.o.o. za trgovinu i usluge</item>
      <item>RH MF PU PODRUČNI URED ZAGREB</item>
      <item>Domagoj Mikodanić</item>
    </derivirana_varijabla>
  </DomainObject.Predmet.SudioniciListNaziv>
  <DomainObject.Predmet.SudioniciListAdressOIB>
    <izvorni_sadrzaj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izvorni_sadrzaj>
    <derivirana_varijabla naziv="DomainObject.Predmet.SudioniciListAdressOIB_1">
      <item>Mikodanić usluge j.d.o.o. za trgovinu i usluge, OIB 00910717353, Gornjodravska obala 91,31000 Osijek</item>
      <item>RH MF PU PODRUČNI URED ZAGREB, OIB 18683136487</item>
      <item>Domagoj Mikodanić, OIB 77861101978, Trg Bana Josipa Jelačića 36,34330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00910717353</item>
      <item>, OIB 18683136487</item>
      <item>, OIB 77861101978</item>
    </izvorni_sadrzaj>
    <derivirana_varijabla naziv="DomainObject.Predmet.SudioniciListNazivOIB_1">
      <item>, OIB 00910717353</item>
      <item>, OIB 18683136487</item>
      <item>, OIB 77861101978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  <item>Blanka Gambiraža, OIB 81085118009, Šamačka 9/I Osijek</item>
    </izvorni_sadrzaj>
    <derivirana_varijabla naziv="DomainObject.Predmet.StecajniUpraviteljiListAddressOIB_1">
      <item>Blanka Gambiraža, OIB 81085118009, Šamačka 9/I Osijek</item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8A036-5426-4DAE-9C5C-BE5E6A4651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1989</properties:Words>
  <properties:Characters>11251</properties:Characters>
  <properties:Lines>366</properties:Lines>
  <properties:Paragraphs>139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2018-02-26T11:20:00Z</dcterms:created>
  <dc:creator>dsekulic</dc:creator>
  <cp:lastModifiedBy>Danijela Sekulić</cp:lastModifiedBy>
  <cp:lastPrinted>2018-02-26T12:07:00Z</cp:lastPrinted>
  <dcterms:modified xmlns:xsi="http://www.w3.org/2001/XMLSchema-instance" xsi:type="dcterms:W3CDTF">2018-02-26T12:08:00Z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(MIKODANIĆ USLUGE.docx)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