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947204F" w:rsidRDefault="00206D72" w:rsidP="00206D72" w:rsidR="00206D72" w:rsidRPr="007E6280">
      <w:pPr>
        <w:spacing w:lineRule="auto" w:line="276"/>
        <w:jc w:val="right"/>
        <w15:collapsed w:val="false"/>
        <w:rPr>
          <w:b/>
        </w:rPr>
      </w:pPr>
      <w:bookmarkStart w:name="_GoBack" w:id="0"/>
      <w:bookmarkEnd w:id="0"/>
      <w:r w:rsidRPr="007E6280">
        <w:rPr>
          <w:b/>
        </w:rPr>
        <w:t>Na Posl. Br. 85. St-2339/16</w:t>
      </w:r>
    </w:p>
    <w:p w14:textId="7B4F4654" w14:paraId="6629ED7C" w:rsidRDefault="00A9386A" w:rsidP="00A9386A" w:rsidR="00A9386A" w:rsidRPr="00970851">
      <w:pPr>
        <w:spacing w:lineRule="auto" w:line="276"/>
        <w:jc w:val="both"/>
        <w:rPr>
          <w:b/>
        </w:rPr>
      </w:pPr>
      <w:r w:rsidRPr="00970851">
        <w:rPr>
          <w:b/>
        </w:rPr>
        <w:t>stečajni upravitelj</w:t>
      </w:r>
      <w:r w:rsidRPr="00970851">
        <w:rPr>
          <w:b/>
          <w:lang w:val="pt-BR"/>
        </w:rPr>
        <w:t xml:space="preserve"> OBLICI DIZAJN d.o.o.</w:t>
      </w:r>
      <w:r w:rsidR="00B54276">
        <w:rPr>
          <w:b/>
          <w:lang w:val="pt-BR"/>
        </w:rPr>
        <w:t>-u stečaju</w:t>
      </w:r>
      <w:r w:rsidRPr="00970851">
        <w:rPr>
          <w:b/>
          <w:lang w:val="pt-BR"/>
        </w:rPr>
        <w:t>, Zagreb, OIB: 24141818632</w:t>
      </w:r>
    </w:p>
    <w:p w14:textId="77777777" w14:paraId="7188AB40" w:rsidRDefault="00A9386A" w:rsidP="00A9386A" w:rsidR="00A9386A" w:rsidRPr="00970851">
      <w:pPr>
        <w:spacing w:lineRule="auto" w:line="276"/>
        <w:jc w:val="both"/>
      </w:pPr>
      <w:r w:rsidRPr="00970851">
        <w:rPr>
          <w:b/>
        </w:rPr>
        <w:t xml:space="preserve">NADA RELJIĆ </w:t>
      </w:r>
      <w:r w:rsidRPr="00970851">
        <w:t>OIB: 63776354688</w:t>
      </w:r>
    </w:p>
    <w:p w14:textId="77777777" w14:paraId="231EA419" w:rsidRDefault="00A9386A" w:rsidP="00A9386A" w:rsidR="00A9386A" w:rsidRPr="00970851">
      <w:pPr>
        <w:spacing w:lineRule="auto" w:line="276"/>
        <w:jc w:val="both"/>
      </w:pPr>
      <w:r w:rsidRPr="00970851">
        <w:t>Slavonski Brod, naselje A.Hebrang blok 7/9</w:t>
      </w:r>
    </w:p>
    <w:p w14:textId="77777777" w14:paraId="698A11A5" w:rsidRDefault="00A9386A" w:rsidP="00A9386A" w:rsidR="00A9386A" w:rsidRPr="00970851">
      <w:pPr>
        <w:spacing w:lineRule="auto" w:line="276"/>
        <w:jc w:val="both"/>
      </w:pPr>
      <w:r w:rsidRPr="00970851">
        <w:t>Tel: 035/451-014 Mob: 091/451-7640</w:t>
      </w:r>
    </w:p>
    <w:p w14:textId="65344846" w14:paraId="290694ED" w:rsidRDefault="00A9386A" w:rsidP="001255A7" w:rsidR="00A9386A" w:rsidRPr="00970851">
      <w:r w:rsidRPr="00970851">
        <w:t xml:space="preserve">E-mail: </w:t>
      </w:r>
      <w:hyperlink r:id="rId6" w:history="true">
        <w:r w:rsidRPr="00A7659F">
          <w:rPr>
            <w:rStyle w:val="Hiperveza"/>
            <w:color w:val="auto"/>
          </w:rPr>
          <w:t>nada.reljic@gmail.com.</w:t>
        </w:r>
      </w:hyperlink>
    </w:p>
    <w:p w14:textId="77777777" w14:paraId="7C8C236F" w:rsidRDefault="00A9386A" w:rsidP="00206D72" w:rsidR="00A9386A" w:rsidRPr="00970851">
      <w:pPr>
        <w:pStyle w:val="Naslov1"/>
        <w:spacing w:lineRule="auto" w:line="276"/>
        <w:ind w:firstLine="720" w:left="4236"/>
        <w:jc w:val="right"/>
        <w:rPr>
          <w:rFonts w:cs="Times New Roman" w:hAnsi="Times New Roman" w:ascii="Times New Roman"/>
        </w:rPr>
      </w:pPr>
      <w:r w:rsidRPr="00970851">
        <w:rPr>
          <w:rFonts w:cs="Times New Roman" w:hAnsi="Times New Roman" w:ascii="Times New Roman"/>
        </w:rPr>
        <w:t>REPUBLIKA HRVATSKA</w:t>
      </w:r>
    </w:p>
    <w:p w14:textId="77777777" w14:paraId="27384346" w:rsidRDefault="00A9386A" w:rsidP="00206D72" w:rsidR="00A9386A" w:rsidRPr="00970851">
      <w:pPr>
        <w:spacing w:lineRule="auto" w:line="276"/>
        <w:ind w:firstLine="720" w:left="4236"/>
        <w:jc w:val="right"/>
        <w:rPr>
          <w:b/>
          <w:bCs/>
        </w:rPr>
      </w:pPr>
      <w:r w:rsidRPr="00970851">
        <w:rPr>
          <w:b/>
          <w:bCs/>
        </w:rPr>
        <w:t>TRGOVAČKI SUD U ZAGREBU</w:t>
      </w:r>
    </w:p>
    <w:p w14:textId="77777777" w14:paraId="3479A847" w:rsidRDefault="00A9386A" w:rsidP="00206D72" w:rsidR="00A9386A" w:rsidRPr="00970851">
      <w:pPr>
        <w:spacing w:lineRule="auto" w:line="276"/>
        <w:ind w:firstLine="720" w:left="4236"/>
        <w:jc w:val="right"/>
        <w:rPr>
          <w:b/>
          <w:bCs/>
        </w:rPr>
      </w:pPr>
      <w:r w:rsidRPr="00970851">
        <w:rPr>
          <w:b/>
          <w:bCs/>
        </w:rPr>
        <w:t>Zagreb, Amruševa 2/II</w:t>
      </w:r>
    </w:p>
    <w:p w14:textId="77777777" w14:paraId="3A396916" w:rsidRDefault="00A9386A" w:rsidP="00206D72" w:rsidR="00A9386A" w:rsidRPr="00970851">
      <w:pPr>
        <w:spacing w:lineRule="auto" w:line="276"/>
        <w:ind w:left="4956"/>
        <w:jc w:val="right"/>
        <w:rPr>
          <w:bCs/>
        </w:rPr>
      </w:pPr>
      <w:r w:rsidRPr="00970851">
        <w:rPr>
          <w:bCs/>
        </w:rPr>
        <w:t>Stečajni sudac</w:t>
      </w:r>
    </w:p>
    <w:p w14:textId="77777777" w14:paraId="47813ACC" w:rsidRDefault="00A9386A" w:rsidP="00206D72" w:rsidR="00A9386A" w:rsidRPr="00970851">
      <w:pPr>
        <w:overflowPunct w:val="false"/>
        <w:autoSpaceDE w:val="false"/>
        <w:autoSpaceDN w:val="false"/>
        <w:adjustRightInd w:val="false"/>
        <w:ind w:firstLine="708" w:left="4248"/>
        <w:jc w:val="right"/>
        <w:textAlignment w:val="baseline"/>
      </w:pPr>
      <w:r w:rsidRPr="00970851">
        <w:t>mr.sc. Ivana Koštarić Fegeš</w:t>
      </w:r>
    </w:p>
    <w:p w14:textId="4ABCB065" w14:paraId="43B97ABA" w:rsidRDefault="00EC05CE" w:rsidP="00A9386A" w:rsidR="00A9386A" w:rsidRPr="00A7659F">
      <w:pPr>
        <w:ind w:left="360"/>
        <w:jc w:val="right"/>
      </w:pPr>
      <w:hyperlink r:id="rId7" w:history="true">
        <w:r w:rsidR="00A9386A" w:rsidRPr="00A7659F">
          <w:rPr>
            <w:rStyle w:val="Hiperveza"/>
            <w:color w:val="auto"/>
          </w:rPr>
          <w:t xml:space="preserve">  e-mail </w:t>
        </w:r>
        <w:r w:rsidR="005A68B4" w:rsidRPr="00A7659F">
          <w:rPr>
            <w:rStyle w:val="Hiperveza"/>
            <w:rFonts w:cs="Arial" w:hAnsi="Arial" w:ascii="Arial"/>
            <w:color w:val="auto"/>
            <w:sz w:val="19"/>
            <w:szCs w:val="19"/>
            <w:shd w:fill="FFFFFF" w:color="auto" w:val="clear"/>
          </w:rPr>
          <w:t>Katarina.Drndelic@tszg.pravosudje.hr</w:t>
        </w:r>
      </w:hyperlink>
    </w:p>
    <w:p w14:textId="26B07C30" w14:paraId="3DA60A83" w:rsidRDefault="00A9386A" w:rsidP="00B82793" w:rsidR="00581457" w:rsidRPr="00B82793">
      <w:pPr>
        <w:pStyle w:val="Zaglavlje"/>
        <w:tabs>
          <w:tab w:pos="9072" w:val="clear"/>
          <w:tab w:pos="9781" w:val="right"/>
        </w:tabs>
        <w:ind w:right="-567" w:left="-142"/>
        <w:rPr>
          <w:b/>
        </w:rPr>
      </w:pPr>
      <w:r w:rsidRPr="00970851">
        <w:rPr>
          <w:b/>
        </w:rPr>
        <w:t xml:space="preserve">Predmet: </w:t>
      </w:r>
      <w:r w:rsidR="00581457">
        <w:rPr>
          <w:b/>
        </w:rPr>
        <w:t xml:space="preserve">očitovanje po Zaključku </w:t>
      </w:r>
      <w:r w:rsidR="00581457" w:rsidRPr="00B82793">
        <w:rPr>
          <w:b/>
        </w:rPr>
        <w:t>2</w:t>
      </w:r>
      <w:r w:rsidR="00DE4472">
        <w:rPr>
          <w:b/>
        </w:rPr>
        <w:t>8</w:t>
      </w:r>
      <w:r w:rsidR="00581457" w:rsidRPr="00B82793">
        <w:rPr>
          <w:b/>
        </w:rPr>
        <w:t xml:space="preserve">. </w:t>
      </w:r>
      <w:r w:rsidR="00DE4472">
        <w:rPr>
          <w:b/>
        </w:rPr>
        <w:t>svibnja</w:t>
      </w:r>
      <w:r w:rsidR="00581457" w:rsidRPr="00B82793">
        <w:rPr>
          <w:b/>
        </w:rPr>
        <w:t xml:space="preserve"> 2018</w:t>
      </w:r>
    </w:p>
    <w:p w14:textId="36C3CF26" w14:paraId="25EE0E5F" w:rsidRDefault="00581457" w:rsidP="00A9386A" w:rsidR="00A9386A" w:rsidRPr="00970851">
      <w:pPr>
        <w:pStyle w:val="Zaglavlje"/>
        <w:tabs>
          <w:tab w:pos="9072" w:val="clear"/>
          <w:tab w:pos="9781" w:val="right"/>
        </w:tabs>
        <w:ind w:right="-567" w:left="-851"/>
        <w:rPr>
          <w:b/>
        </w:rPr>
      </w:pPr>
      <w:r>
        <w:rPr>
          <w:b/>
        </w:rPr>
        <w:t xml:space="preserve">                 </w:t>
      </w:r>
      <w:r w:rsidR="00C02CFE">
        <w:rPr>
          <w:b/>
        </w:rPr>
        <w:t xml:space="preserve">       </w:t>
      </w:r>
      <w:r>
        <w:rPr>
          <w:b/>
        </w:rPr>
        <w:t xml:space="preserve"> </w:t>
      </w:r>
      <w:r w:rsidR="00A9386A" w:rsidRPr="00970851">
        <w:rPr>
          <w:b/>
        </w:rPr>
        <w:t>raspodjela zapljenjenih novčanih sredstava</w:t>
      </w:r>
    </w:p>
    <w:p w14:textId="77777777" w14:paraId="38AA10A1" w:rsidRDefault="00A9386A" w:rsidP="00A9386A" w:rsidR="00A9386A" w:rsidRPr="00970851">
      <w:pPr>
        <w:pStyle w:val="Zaglavlje"/>
        <w:tabs>
          <w:tab w:pos="9072" w:val="clear"/>
          <w:tab w:pos="9781" w:val="right"/>
        </w:tabs>
        <w:ind w:right="-567" w:left="-851"/>
        <w:rPr>
          <w:b/>
        </w:rPr>
      </w:pPr>
    </w:p>
    <w:p w14:textId="603EF6F1" w14:paraId="73935E0F" w:rsidRDefault="0018539B" w:rsidP="005C44B0" w:rsidR="005D6234" w:rsidRPr="00A240ED">
      <w:pPr>
        <w:pStyle w:val="Zaglavlje"/>
        <w:tabs>
          <w:tab w:pos="9072" w:val="clear"/>
          <w:tab w:pos="9781" w:val="right"/>
        </w:tabs>
        <w:ind w:right="118"/>
        <w:jc w:val="both"/>
        <w:rPr>
          <w:b/>
        </w:rPr>
      </w:pPr>
      <w:r w:rsidRPr="00F15468">
        <w:t xml:space="preserve">Podneskom </w:t>
      </w:r>
      <w:r w:rsidR="00450D92">
        <w:t xml:space="preserve">od 17.5. </w:t>
      </w:r>
      <w:r w:rsidRPr="00F15468">
        <w:t xml:space="preserve"> RH ŽDO broj S-DG-149/18 po pitanju raspodjele novčanih sredstava od 1</w:t>
      </w:r>
      <w:r w:rsidR="00450D92">
        <w:t>.</w:t>
      </w:r>
      <w:r w:rsidRPr="00F15468">
        <w:t>200 kn</w:t>
      </w:r>
      <w:r w:rsidR="00450D92">
        <w:t xml:space="preserve"> </w:t>
      </w:r>
      <w:r w:rsidR="005C44B0">
        <w:t xml:space="preserve">izriče </w:t>
      </w:r>
      <w:r w:rsidRPr="00F15468">
        <w:t xml:space="preserve">neslaganje s </w:t>
      </w:r>
      <w:r w:rsidR="008A3786" w:rsidRPr="00F15468">
        <w:t xml:space="preserve">stavom </w:t>
      </w:r>
      <w:r w:rsidRPr="00F15468">
        <w:t xml:space="preserve"> stečajne upraviteljice </w:t>
      </w:r>
      <w:r w:rsidR="005C44B0">
        <w:t xml:space="preserve">da se </w:t>
      </w:r>
      <w:r w:rsidR="00450D92">
        <w:t>ova sredstva</w:t>
      </w:r>
      <w:r w:rsidR="005D6234" w:rsidRPr="00F15468">
        <w:rPr>
          <w:b/>
        </w:rPr>
        <w:t xml:space="preserve"> </w:t>
      </w:r>
      <w:r w:rsidR="005D6234" w:rsidRPr="00F15468">
        <w:t xml:space="preserve">doznače na žiro račun Fonda za pokriće troškova stečajnog postupka , te traži raspodjelu istih Ministarstvu  financija Porezne uprave,obrazlažući zahtijev da su ista sredstva ustezana </w:t>
      </w:r>
      <w:bookmarkStart w:name="_Hlk515988782" w:id="1"/>
      <w:r w:rsidR="005D6234" w:rsidRPr="00F15468">
        <w:t>po riješenju</w:t>
      </w:r>
      <w:r w:rsidR="008A3786" w:rsidRPr="00F15468">
        <w:t xml:space="preserve"> </w:t>
      </w:r>
      <w:r w:rsidR="005D6234" w:rsidRPr="00F15468">
        <w:t xml:space="preserve">MF PO od 25.rujna 2013 </w:t>
      </w:r>
      <w:bookmarkEnd w:id="1"/>
      <w:r w:rsidR="005D6234" w:rsidRPr="00F15468">
        <w:t xml:space="preserve">g ,te da se u konkretnom slučaju </w:t>
      </w:r>
      <w:r w:rsidR="006A6024" w:rsidRPr="00F15468">
        <w:t xml:space="preserve">ne </w:t>
      </w:r>
      <w:r w:rsidR="005D6234" w:rsidRPr="00F15468">
        <w:t xml:space="preserve">radi o sredstvima čiju je zapljenu naložila FINA sukladno odredbi 112 SZ, za predujam za namirenje </w:t>
      </w:r>
      <w:r w:rsidR="006A6024" w:rsidRPr="00F15468">
        <w:t xml:space="preserve">troškova stečajnog postupka,već o sredstvima koja su prije zapljenjena po rješenju MF PU,te </w:t>
      </w:r>
      <w:r w:rsidR="006A6024" w:rsidRPr="00A240ED">
        <w:rPr>
          <w:b/>
        </w:rPr>
        <w:t>koja u trenutku podnošenja prijedloga za otvaranje stečajnog postupka nisu činila stečajnu masu</w:t>
      </w:r>
      <w:r w:rsidR="00186FF7" w:rsidRPr="00A240ED">
        <w:rPr>
          <w:b/>
        </w:rPr>
        <w:t>.</w:t>
      </w:r>
    </w:p>
    <w:p w14:textId="2FF553DA" w14:paraId="63C24C48" w:rsidRDefault="006A6024" w:rsidP="005C44B0" w:rsidR="006A6024" w:rsidRPr="00F15468">
      <w:pPr>
        <w:pStyle w:val="Zaglavlje"/>
        <w:tabs>
          <w:tab w:pos="9072" w:val="clear"/>
          <w:tab w:pos="9781" w:val="right"/>
        </w:tabs>
        <w:ind w:right="118"/>
        <w:jc w:val="both"/>
      </w:pPr>
    </w:p>
    <w:p w14:textId="660CE3BD" w14:paraId="7E1C5CEC" w:rsidRDefault="006A6024" w:rsidP="005C44B0" w:rsidR="00450D92" w:rsidRPr="00F15468">
      <w:pPr>
        <w:pStyle w:val="Zaglavlje"/>
        <w:tabs>
          <w:tab w:pos="9072" w:val="clear"/>
          <w:tab w:pos="9781" w:val="right"/>
        </w:tabs>
        <w:ind w:right="118"/>
        <w:jc w:val="both"/>
      </w:pPr>
      <w:r w:rsidRPr="00F15468">
        <w:t>Stečajna upraviteljica zadržava ranije zauzeti stav da se sredstva doznače na žiro račun Fonda za pokriće troškova stečajnog ,ne iz razloga što ista pripadaju Fondu,</w:t>
      </w:r>
      <w:r w:rsidR="005C44B0">
        <w:t xml:space="preserve"> nego što </w:t>
      </w:r>
      <w:r w:rsidR="00186FF7">
        <w:t xml:space="preserve"> </w:t>
      </w:r>
      <w:r w:rsidR="00450D92">
        <w:t xml:space="preserve">prema  </w:t>
      </w:r>
      <w:r w:rsidR="00450D92" w:rsidRPr="00E902DA">
        <w:rPr>
          <w:rFonts w:eastAsiaTheme="minorHAnsi" w:cs="TimesNewRoman" w:hAnsi="TimesNewRoman" w:ascii="TimesNewRoman"/>
          <w:lang w:eastAsia="en-US"/>
        </w:rPr>
        <w:t>Članak 134</w:t>
      </w:r>
      <w:r w:rsidR="00450D92">
        <w:rPr>
          <w:rFonts w:eastAsiaTheme="minorHAnsi" w:cs="TimesNewRoman" w:hAnsi="TimesNewRoman" w:ascii="TimesNewRoman"/>
          <w:sz w:val="27"/>
          <w:szCs w:val="27"/>
          <w:lang w:eastAsia="en-US"/>
        </w:rPr>
        <w:t>.</w:t>
      </w:r>
      <w:r w:rsidR="00450D92" w:rsidRPr="00450D92">
        <w:rPr>
          <w:rFonts w:eastAsiaTheme="minorHAnsi" w:cs="TimesNewRoman" w:hAnsi="TimesNewRoman" w:ascii="TimesNewRoman"/>
          <w:sz w:val="27"/>
          <w:szCs w:val="27"/>
          <w:lang w:eastAsia="en-US"/>
        </w:rPr>
        <w:t xml:space="preserve"> </w:t>
      </w:r>
      <w:r w:rsidR="00450D92" w:rsidRPr="00A240ED">
        <w:rPr>
          <w:rFonts w:eastAsiaTheme="minorHAnsi" w:cs="TimesNewRoman" w:hAnsi="TimesNewRoman" w:ascii="TimesNewRoman"/>
          <w:b/>
          <w:sz w:val="27"/>
          <w:szCs w:val="27"/>
          <w:lang w:eastAsia="en-US"/>
        </w:rPr>
        <w:t>Stečajna masa obuhvaća cjelokupnu imovinu dužnika u vrijeme otvaranja stečajnoga postupka</w:t>
      </w:r>
      <w:r w:rsidR="00450D92">
        <w:rPr>
          <w:rFonts w:eastAsiaTheme="minorHAnsi" w:cs="TimesNewRoman" w:hAnsi="TimesNewRoman" w:ascii="TimesNewRoman"/>
          <w:sz w:val="27"/>
          <w:szCs w:val="27"/>
          <w:lang w:eastAsia="en-US"/>
        </w:rPr>
        <w:t xml:space="preserve"> te imovinu koju on stekne tijekom stečajnoga postupka te dakle i </w:t>
      </w:r>
      <w:r w:rsidR="00450D92">
        <w:t xml:space="preserve">sva sredstva koja se </w:t>
      </w:r>
      <w:r w:rsidR="00E902DA">
        <w:t>na dan otvaranja stečaja ,</w:t>
      </w:r>
      <w:r w:rsidR="00450D92">
        <w:t>zateknu na računima stečajnog dužnika</w:t>
      </w:r>
      <w:r w:rsidR="0057794C">
        <w:t>.</w:t>
      </w:r>
      <w:r w:rsidR="00450D92" w:rsidRPr="00F15468">
        <w:t xml:space="preserve"> </w:t>
      </w:r>
      <w:r w:rsidR="0057794C" w:rsidRPr="00A240ED">
        <w:rPr>
          <w:b/>
        </w:rPr>
        <w:t>S</w:t>
      </w:r>
      <w:r w:rsidR="00450D92" w:rsidRPr="00A240ED">
        <w:rPr>
          <w:b/>
        </w:rPr>
        <w:t xml:space="preserve">redstva nakon otvaranja stečaja pripadaju stečajnoj masi i vjerovnicima </w:t>
      </w:r>
      <w:r w:rsidR="00450D92" w:rsidRPr="00E902DA">
        <w:t>stečajnog</w:t>
      </w:r>
      <w:r w:rsidR="00450D92" w:rsidRPr="00F15468">
        <w:t xml:space="preserve"> dužnika,</w:t>
      </w:r>
      <w:r w:rsidR="0057794C">
        <w:t xml:space="preserve"> </w:t>
      </w:r>
      <w:r w:rsidR="00450D92" w:rsidRPr="00F15468">
        <w:t>no obzirom da su veoma mala i nisu dostatna za pokretanje i vođenje stečajnog postupka,to će putem Fonda biti usmjerena za pokriće izdataka Fonda prema pravilima istoga.</w:t>
      </w:r>
    </w:p>
    <w:p w14:textId="4174C6EC" w14:paraId="4121037B" w:rsidRDefault="00450D92" w:rsidP="005C44B0" w:rsidR="00450D92">
      <w:pPr>
        <w:autoSpaceDE w:val="false"/>
        <w:autoSpaceDN w:val="false"/>
        <w:adjustRightInd w:val="false"/>
        <w:ind w:right="118"/>
        <w:rPr>
          <w:rFonts w:eastAsiaTheme="minorHAnsi" w:cs="TimesNewRoman" w:hAnsi="TimesNewRoman" w:ascii="TimesNewRoman"/>
          <w:sz w:val="27"/>
          <w:szCs w:val="27"/>
          <w:lang w:eastAsia="en-US"/>
        </w:rPr>
      </w:pPr>
    </w:p>
    <w:p w14:textId="4AA04F03" w14:paraId="38003190" w:rsidRDefault="005C44B0" w:rsidP="008243DE" w:rsidR="005C44B0">
      <w:pPr>
        <w:autoSpaceDE w:val="false"/>
        <w:autoSpaceDN w:val="false"/>
        <w:adjustRightInd w:val="false"/>
        <w:ind w:right="118"/>
        <w:jc w:val="both"/>
        <w:rPr>
          <w:rFonts w:eastAsiaTheme="minorHAnsi" w:cs="TimesNewRoman" w:hAnsi="TimesNewRoman" w:ascii="TimesNewRoman"/>
          <w:sz w:val="27"/>
          <w:szCs w:val="27"/>
          <w:lang w:eastAsia="en-US"/>
        </w:rPr>
      </w:pPr>
      <w:r>
        <w:rPr>
          <w:rFonts w:eastAsiaTheme="minorHAnsi" w:cs="TimesNewRoman" w:hAnsi="TimesNewRoman" w:ascii="TimesNewRoman"/>
          <w:sz w:val="27"/>
          <w:szCs w:val="27"/>
          <w:lang w:eastAsia="en-US"/>
        </w:rPr>
        <w:t xml:space="preserve">Ukoliko sredstva </w:t>
      </w:r>
      <w:r w:rsidR="008243DE">
        <w:rPr>
          <w:rFonts w:eastAsiaTheme="minorHAnsi" w:cs="TimesNewRoman" w:hAnsi="TimesNewRoman" w:ascii="TimesNewRoman"/>
          <w:sz w:val="27"/>
          <w:szCs w:val="27"/>
          <w:lang w:eastAsia="en-US"/>
        </w:rPr>
        <w:t xml:space="preserve">nisu zapljenjena od strane FINE prema čl.112 ST,nego </w:t>
      </w:r>
      <w:r w:rsidRPr="00F15468">
        <w:t>po riješenju MF PO od 25.rujna 2013</w:t>
      </w:r>
      <w:r>
        <w:t xml:space="preserve">,to znači da do otvaranja stečajnog postupka MF PU kao </w:t>
      </w:r>
      <w:r w:rsidR="00A240ED">
        <w:t xml:space="preserve">ovrhovoditelj </w:t>
      </w:r>
      <w:r w:rsidR="00E902DA">
        <w:t>nad tvrtkom</w:t>
      </w:r>
      <w:r w:rsidR="008243DE">
        <w:t xml:space="preserve"> Oblici dizajn d.o.o. nije ispunio neke uvjete kojima su sredstva mogla biti ovršena sa računa dužnika,nego su ista bila pohranjena na računu zapljenjenih  novčanih sredstava.</w:t>
      </w:r>
    </w:p>
    <w:p w14:textId="77777777" w14:paraId="1ADD943C" w:rsidRDefault="00116882" w:rsidP="005C44B0" w:rsidR="00116882" w:rsidRPr="00F15468">
      <w:pPr>
        <w:pStyle w:val="Zaglavlje"/>
        <w:tabs>
          <w:tab w:pos="9072" w:val="clear"/>
          <w:tab w:pos="9781" w:val="right"/>
        </w:tabs>
        <w:ind w:right="118"/>
        <w:jc w:val="both"/>
        <w:rPr>
          <w:shd w:fill="FFFFFF" w:color="auto" w:val="clear"/>
        </w:rPr>
      </w:pPr>
    </w:p>
    <w:p w14:textId="58DB6DC3" w14:paraId="018DA405" w:rsidRDefault="00116882" w:rsidP="00A240ED" w:rsidR="00A240ED" w:rsidRPr="00A240ED">
      <w:pPr>
        <w:tabs>
          <w:tab w:pos="9781" w:val="right"/>
        </w:tabs>
        <w:ind w:right="118"/>
        <w:jc w:val="both"/>
      </w:pPr>
      <w:r w:rsidRPr="00A240ED">
        <w:rPr>
          <w:shd w:fill="FFFFFF" w:color="auto" w:val="clear"/>
        </w:rPr>
        <w:t xml:space="preserve">Za potrebe </w:t>
      </w:r>
      <w:r w:rsidR="008243DE" w:rsidRPr="00A240ED">
        <w:rPr>
          <w:shd w:fill="FFFFFF" w:color="auto" w:val="clear"/>
        </w:rPr>
        <w:t xml:space="preserve">zapljene i </w:t>
      </w:r>
      <w:r w:rsidRPr="00A240ED">
        <w:rPr>
          <w:shd w:fill="FFFFFF" w:color="auto" w:val="clear"/>
        </w:rPr>
        <w:t>osiguranja novčanih sredstava Fin</w:t>
      </w:r>
      <w:r w:rsidR="008243DE" w:rsidRPr="00A240ED">
        <w:rPr>
          <w:shd w:fill="FFFFFF" w:color="auto" w:val="clear"/>
        </w:rPr>
        <w:t xml:space="preserve">a </w:t>
      </w:r>
      <w:r w:rsidRPr="00A240ED">
        <w:rPr>
          <w:shd w:fill="FFFFFF" w:color="auto" w:val="clear"/>
        </w:rPr>
        <w:t xml:space="preserve">banci ovršenika dostavlja nalog za zapljenu novčanih sredstava </w:t>
      </w:r>
      <w:r w:rsidR="008243DE" w:rsidRPr="00A240ED">
        <w:rPr>
          <w:shd w:fill="FFFFFF" w:color="auto" w:val="clear"/>
        </w:rPr>
        <w:t xml:space="preserve">i </w:t>
      </w:r>
      <w:r w:rsidRPr="00A240ED">
        <w:rPr>
          <w:shd w:fill="FFFFFF" w:color="auto" w:val="clear"/>
        </w:rPr>
        <w:t>novčana sredstva se s računa ovršenika prenose na poseban račun zaplijenjenih sredstava u banci.</w:t>
      </w:r>
      <w:r w:rsidR="00A240ED" w:rsidRPr="00A240ED">
        <w:rPr>
          <w:shd w:fill="FFFFFF" w:color="auto" w:val="clear"/>
        </w:rPr>
        <w:t xml:space="preserve"> Sredstva ostaju zapljenjena do odluke Suda kojom će se naložiti prijenos novčanih sredstava na račun osobe po čijem su nalogu zapljenjena,ili se vračaju na </w:t>
      </w:r>
      <w:r w:rsidR="00A240ED">
        <w:rPr>
          <w:shd w:fill="FFFFFF" w:color="auto" w:val="clear"/>
        </w:rPr>
        <w:t xml:space="preserve">redovan </w:t>
      </w:r>
      <w:r w:rsidR="00A240ED" w:rsidRPr="00A240ED">
        <w:rPr>
          <w:shd w:fill="FFFFFF" w:color="auto" w:val="clear"/>
        </w:rPr>
        <w:t>žiro račun ovršenika.</w:t>
      </w:r>
      <w:r w:rsidR="00A240ED" w:rsidRPr="00A240ED">
        <w:t xml:space="preserve"> Kako se navedeni slučaj nije desio prije otvaranja stečaja,nakon otvaranja stečaja sva raspoloživa sredstva stečajnog dužnika čine stečajnu masu,uključivo </w:t>
      </w:r>
      <w:r w:rsidR="00A240ED" w:rsidRPr="00A240ED">
        <w:rPr>
          <w:shd w:fill="FFFFFF" w:color="auto" w:val="clear"/>
        </w:rPr>
        <w:t xml:space="preserve">zaplijenjena novčana sredstava kao i sredstva eventualno </w:t>
      </w:r>
      <w:r w:rsidR="00C371ED">
        <w:rPr>
          <w:shd w:fill="FFFFFF" w:color="auto" w:val="clear"/>
        </w:rPr>
        <w:t xml:space="preserve">drugih i </w:t>
      </w:r>
      <w:r w:rsidR="00A240ED" w:rsidRPr="00A240ED">
        <w:t>novi</w:t>
      </w:r>
      <w:r w:rsidR="00C371ED">
        <w:t>h</w:t>
      </w:r>
      <w:r w:rsidR="00A240ED" w:rsidRPr="00A240ED">
        <w:t xml:space="preserve"> priliv</w:t>
      </w:r>
      <w:r w:rsidR="00C371ED">
        <w:t xml:space="preserve">a </w:t>
      </w:r>
    </w:p>
    <w:p w14:textId="77777777" w14:paraId="1B259CD5" w:rsidRDefault="00C371ED" w:rsidP="005C44B0" w:rsidR="00C371ED">
      <w:pPr>
        <w:tabs>
          <w:tab w:pos="9781" w:val="right"/>
        </w:tabs>
        <w:ind w:right="118"/>
        <w:jc w:val="both"/>
        <w:rPr>
          <w:b/>
        </w:rPr>
      </w:pPr>
    </w:p>
    <w:p w14:textId="29E040E0" w14:paraId="6F47A7EB" w:rsidRDefault="00F15468" w:rsidP="005C44B0" w:rsidR="00F15468" w:rsidRPr="00F15468">
      <w:pPr>
        <w:tabs>
          <w:tab w:pos="9781" w:val="right"/>
        </w:tabs>
        <w:ind w:right="118"/>
        <w:jc w:val="both"/>
        <w:rPr>
          <w:b/>
        </w:rPr>
      </w:pPr>
      <w:r w:rsidRPr="00F15468">
        <w:rPr>
          <w:b/>
        </w:rPr>
        <w:t>Stečajni upravitelj nema ovlaštenja raspolagati ovim sredstvima na način da se ista doznaće ovrhovoditelju,koji bi bio u redu naplate</w:t>
      </w:r>
      <w:r w:rsidR="00C371ED">
        <w:rPr>
          <w:b/>
        </w:rPr>
        <w:t xml:space="preserve"> po ovrsi</w:t>
      </w:r>
      <w:r w:rsidRPr="00F15468">
        <w:rPr>
          <w:b/>
        </w:rPr>
        <w:t xml:space="preserve"> da stečaj nije otvoren</w:t>
      </w:r>
    </w:p>
    <w:p w14:textId="6E0E66D0" w14:paraId="1CE74ABC" w:rsidRDefault="00186FF7" w:rsidP="005C44B0" w:rsidR="00186FF7" w:rsidRPr="00F15468">
      <w:pPr>
        <w:pStyle w:val="Zaglavlje"/>
        <w:tabs>
          <w:tab w:pos="9072" w:val="clear"/>
          <w:tab w:pos="9781" w:val="right"/>
        </w:tabs>
        <w:ind w:right="118"/>
        <w:jc w:val="both"/>
      </w:pPr>
      <w:r w:rsidRPr="00F15468">
        <w:t>Obzirom da se ne  radi o sredstvima koja bi se</w:t>
      </w:r>
      <w:r w:rsidR="00206D72">
        <w:t xml:space="preserve"> </w:t>
      </w:r>
      <w:r w:rsidRPr="00F15468">
        <w:t xml:space="preserve">mogla podijeliti kao višak po završnoj diobi </w:t>
      </w:r>
      <w:r w:rsidR="00206D72">
        <w:t>kao</w:t>
      </w:r>
      <w:r w:rsidRPr="00F15468">
        <w:t xml:space="preserve">  imovin</w:t>
      </w:r>
      <w:r w:rsidR="00E902DA">
        <w:t xml:space="preserve">a </w:t>
      </w:r>
      <w:r w:rsidRPr="00F15468">
        <w:t xml:space="preserve">koja  čini  stečajnu masu </w:t>
      </w:r>
      <w:r w:rsidR="00206D72">
        <w:t>jer 1200 kn.</w:t>
      </w:r>
      <w:r w:rsidRPr="00F15468">
        <w:t xml:space="preserve"> nije dostatna za pokriće troškova vođenja stečajnog postupka nad stečajnom masom, </w:t>
      </w:r>
      <w:r w:rsidR="00A240ED">
        <w:t>smatram jedino ispravnim da</w:t>
      </w:r>
      <w:r w:rsidRPr="00F15468">
        <w:t xml:space="preserve"> se ov</w:t>
      </w:r>
      <w:r w:rsidR="00A240ED">
        <w:t>a</w:t>
      </w:r>
      <w:r w:rsidRPr="00F15468">
        <w:t xml:space="preserve"> pronađen</w:t>
      </w:r>
      <w:r w:rsidR="00A240ED">
        <w:t>a</w:t>
      </w:r>
      <w:r w:rsidRPr="00F15468">
        <w:t xml:space="preserve"> imovin</w:t>
      </w:r>
      <w:r w:rsidR="00A240ED">
        <w:t>a</w:t>
      </w:r>
      <w:r w:rsidRPr="00F15468">
        <w:t xml:space="preserve"> uplat</w:t>
      </w:r>
      <w:r w:rsidR="00A240ED">
        <w:t>i</w:t>
      </w:r>
      <w:r w:rsidRPr="00F15468">
        <w:t xml:space="preserve"> u Fond za namirenje troškova stečajnog postupka trgovačkog suda  Zagreb </w:t>
      </w:r>
      <w:r w:rsidR="00206D72">
        <w:t xml:space="preserve">,osim ako MF PO ne pokrene sudski spor u kojem će dokazati svoje pravo na naplatu </w:t>
      </w:r>
      <w:r w:rsidR="00A240ED">
        <w:t>tih sredstava.</w:t>
      </w:r>
    </w:p>
    <w:p w14:textId="77777777" w14:paraId="12092B0E" w:rsidRDefault="00C371ED" w:rsidP="005C44B0" w:rsidR="00C371ED">
      <w:pPr>
        <w:spacing w:lineRule="auto" w:line="276"/>
        <w:ind w:right="118"/>
        <w:jc w:val="right"/>
      </w:pPr>
    </w:p>
    <w:p w14:textId="0CFE477C" w14:paraId="27E0908E" w:rsidRDefault="0029587D" w:rsidP="005C44B0" w:rsidR="00A9386A" w:rsidRPr="00F15468">
      <w:pPr>
        <w:spacing w:lineRule="auto" w:line="276"/>
        <w:ind w:right="118"/>
        <w:jc w:val="right"/>
      </w:pPr>
      <w:r w:rsidRPr="00F15468">
        <w:t xml:space="preserve">U Slavonskom Brodu, </w:t>
      </w:r>
      <w:r w:rsidR="00871A62" w:rsidRPr="00F15468">
        <w:t>5</w:t>
      </w:r>
      <w:r w:rsidRPr="00F15468">
        <w:t>.</w:t>
      </w:r>
      <w:r w:rsidR="00871A62" w:rsidRPr="00F15468">
        <w:t>6</w:t>
      </w:r>
      <w:r w:rsidRPr="00F15468">
        <w:t>.2018.g.                                                  stečajni upravitelj Nada Reljić</w:t>
      </w:r>
    </w:p>
    <w:sectPr w:rsidSect="001255A7" w:rsidR="00A9386A" w:rsidRPr="00F15468">
      <w:pgSz w:h="16838" w:w="11906"/>
      <w:pgMar w:gutter="0" w:footer="708" w:header="708" w:left="720" w:bottom="720" w:right="720" w:top="5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386A"/>
    <w:rsid w:val="00023046"/>
    <w:rsid w:val="000802BB"/>
    <w:rsid w:val="00116882"/>
    <w:rsid w:val="001255A7"/>
    <w:rsid w:val="0018539B"/>
    <w:rsid w:val="00186FF7"/>
    <w:rsid w:val="001A283F"/>
    <w:rsid w:val="00206D72"/>
    <w:rsid w:val="00222BEE"/>
    <w:rsid w:val="0029587D"/>
    <w:rsid w:val="002E12CD"/>
    <w:rsid w:val="00405AC5"/>
    <w:rsid w:val="00432B33"/>
    <w:rsid w:val="00450D92"/>
    <w:rsid w:val="0057794C"/>
    <w:rsid w:val="00581457"/>
    <w:rsid w:val="005A68B4"/>
    <w:rsid w:val="005C44B0"/>
    <w:rsid w:val="005D6234"/>
    <w:rsid w:val="006523B5"/>
    <w:rsid w:val="006A6024"/>
    <w:rsid w:val="006F28C7"/>
    <w:rsid w:val="0076529B"/>
    <w:rsid w:val="007D08F9"/>
    <w:rsid w:val="007E6280"/>
    <w:rsid w:val="007F06B9"/>
    <w:rsid w:val="008243DE"/>
    <w:rsid w:val="00871A62"/>
    <w:rsid w:val="008817A5"/>
    <w:rsid w:val="008A3786"/>
    <w:rsid w:val="00A170FF"/>
    <w:rsid w:val="00A240ED"/>
    <w:rsid w:val="00A7659F"/>
    <w:rsid w:val="00A9386A"/>
    <w:rsid w:val="00AA2D2E"/>
    <w:rsid w:val="00B26AD3"/>
    <w:rsid w:val="00B54276"/>
    <w:rsid w:val="00B82793"/>
    <w:rsid w:val="00B84296"/>
    <w:rsid w:val="00C02CFE"/>
    <w:rsid w:val="00C371ED"/>
    <w:rsid w:val="00D23E83"/>
    <w:rsid w:val="00DA4DC5"/>
    <w:rsid w:val="00DE4472"/>
    <w:rsid w:val="00E125EA"/>
    <w:rsid w:val="00E55B84"/>
    <w:rsid w:val="00E902DA"/>
    <w:rsid w:val="00EA2596"/>
    <w:rsid w:val="00EC05CE"/>
    <w:rsid w:val="00ED1E9A"/>
    <w:rsid w:val="00F029A8"/>
    <w:rsid w:val="00F15468"/>
    <w:rsid w:val="00FF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D295B8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38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9386A"/>
    <w:pPr>
      <w:keepNext/>
      <w:outlineLvl w:val="0"/>
    </w:pPr>
    <w:rPr>
      <w:rFonts w:cs="Arial" w:hAnsi="Arial" w:ascii="Arial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A9386A"/>
    <w:rPr>
      <w:color w:val="0000FF"/>
      <w:u w:val="single"/>
    </w:rPr>
  </w:style>
  <w:style w:customStyle="true" w:styleId="Naslov1Char" w:type="character">
    <w:name w:val="Naslov 1 Char"/>
    <w:basedOn w:val="Zadanifontodlomka"/>
    <w:link w:val="Naslov1"/>
    <w:rsid w:val="00A9386A"/>
    <w:rPr>
      <w:rFonts w:cs="Arial" w:eastAsia="Times New Roman" w:hAnsi="Arial" w:asci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9386A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basedOn w:val="Zadanifontodlomka"/>
    <w:link w:val="Uvuenotijeloteksta"/>
    <w:rsid w:val="00A9386A"/>
    <w:rPr>
      <w:rFonts w:cs="Arial" w:eastAsia="Times New Roman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A938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386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7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2793"/>
    <w:rPr>
      <w:rFonts w:cs="Tahoma" w:eastAsia="Times New Roman" w:hAnsi="Tahoma" w:ascii="Tahoma"/>
      <w:sz w:val="16"/>
      <w:szCs w:val="16"/>
      <w:lang w:eastAsia="hr-HR"/>
    </w:rPr>
  </w:style>
  <w:style w:customStyle="true" w:styleId="UnresolvedMention" w:type="character">
    <w:name w:val="Unresolved Mention"/>
    <w:basedOn w:val="Zadanifontodlomka"/>
    <w:uiPriority w:val="99"/>
    <w:semiHidden/>
    <w:unhideWhenUsed/>
    <w:rsid w:val="005A68B4"/>
    <w:rPr>
      <w:color w:val="605E5C"/>
      <w:shd w:fill="E1DFDD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EC0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5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5C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5C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5C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38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9386A"/>
    <w:pPr>
      <w:keepNext/>
      <w:outlineLvl w:val="0"/>
    </w:pPr>
    <w:rPr>
      <w:rFonts w:ascii="Arial" w:cs="Arial" w:hAnsi="Arial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A9386A"/>
    <w:rPr>
      <w:color w:val="0000FF"/>
      <w:u w:val="single"/>
    </w:rPr>
  </w:style>
  <w:style w:customStyle="1" w:styleId="Naslov1Char" w:type="character">
    <w:name w:val="Naslov 1 Char"/>
    <w:basedOn w:val="Zadanifontodlomka"/>
    <w:link w:val="Naslov1"/>
    <w:rsid w:val="00A9386A"/>
    <w:rPr>
      <w:rFonts w:ascii="Arial" w:cs="Arial" w:eastAsia="Times New Roman" w:hAns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9386A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basedOn w:val="Zadanifontodlomka"/>
    <w:link w:val="Uvuenotijeloteksta"/>
    <w:rsid w:val="00A9386A"/>
    <w:rPr>
      <w:rFonts w:ascii="Arial" w:cs="Arial" w:eastAsia="Times New Roman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A938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386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7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2793"/>
    <w:rPr>
      <w:rFonts w:ascii="Tahoma" w:cs="Tahoma" w:eastAsia="Times New Roman" w:hAnsi="Tahoma"/>
      <w:sz w:val="16"/>
      <w:szCs w:val="16"/>
      <w:lang w:eastAsia="hr-HR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5A68B4"/>
    <w:rPr>
      <w:color w:val="605E5C"/>
      <w:shd w:color="auto" w:fill="E1DFDD" w:val="clear"/>
    </w:rPr>
  </w:style>
  <w:style w:styleId="Tekstrezerviranogmjesta" w:type="character">
    <w:name w:val="Placeholder Text"/>
    <w:basedOn w:val="Zadanifontodlomka"/>
    <w:uiPriority w:val="99"/>
    <w:semiHidden/>
    <w:rsid w:val="00EC0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5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5C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5C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5C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Users\kdrndelic\AppData\Local\Microsoft\Windows\Temporary%20Internet%20Files\Content.Outlook\LZ1J5PYS\%20%20e-mail%20Katarina.Drndelic@tszg.pravosudje.h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nada.reljic@gmail.com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518</properties:Words>
  <properties:Characters>3054</properties:Characters>
  <properties:Lines>54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2018-06-11T12:10:00Z</dcterms:created>
  <dc:creator>account</dc:creator>
  <cp:lastModifiedBy>Natalija Perković</cp:lastModifiedBy>
  <cp:lastPrinted>2018-06-05T17:52:00Z</cp:lastPrinted>
  <dcterms:modified xmlns:xsi="http://www.w3.org/2001/XMLSchema-instance" xsi:type="dcterms:W3CDTF">2018-06-11T12:15:00Z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St-2339/2016-41 / Podnesak - Podnesak (raspodjela naknadno utvrđene imovine oblici dizajn ST-2339-16 od 28.5.docx)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