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8db09" w14:paraId="308db09"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1F1BB8">
        <w:rPr>
          <w:b/>
          <w:sz w:val="22"/>
          <w:szCs w:val="22"/>
        </w:rPr>
        <w:t>1225</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4088F">
        <w:rPr>
          <w:sz w:val="22"/>
          <w:szCs w:val="22"/>
        </w:rPr>
        <w:t xml:space="preserve"> OMICRON CENTAURUS d.o.o., Mokošica, Kitoš 4, OIB: 14471822205</w:t>
      </w:r>
      <w:r w:rsidR="00364EA0">
        <w:rPr>
          <w:sz w:val="22"/>
          <w:szCs w:val="22"/>
        </w:rPr>
        <w:t xml:space="preserve">, </w:t>
      </w:r>
      <w:r w:rsidR="009D61DC" w:rsidRPr="00DF7B8C">
        <w:rPr>
          <w:sz w:val="22"/>
          <w:szCs w:val="22"/>
        </w:rPr>
        <w:t xml:space="preserve">dana </w:t>
      </w:r>
      <w:r w:rsidR="00B01154">
        <w:rPr>
          <w:sz w:val="22"/>
          <w:szCs w:val="22"/>
        </w:rPr>
        <w:t>1</w:t>
      </w:r>
      <w:r w:rsidR="00364EA0">
        <w:rPr>
          <w:sz w:val="22"/>
          <w:szCs w:val="22"/>
        </w:rPr>
        <w:t>8</w:t>
      </w:r>
      <w:r w:rsidR="002D20C7">
        <w:rPr>
          <w:sz w:val="22"/>
          <w:szCs w:val="22"/>
        </w:rPr>
        <w:t xml:space="preserve">. travnja </w:t>
      </w:r>
      <w:r w:rsidR="009D61DC">
        <w:rPr>
          <w:sz w:val="22"/>
          <w:szCs w:val="22"/>
        </w:rPr>
        <w:t xml:space="preserve">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1D68E1">
        <w:rPr>
          <w:sz w:val="22"/>
          <w:szCs w:val="22"/>
        </w:rPr>
        <w:t xml:space="preserve"> </w:t>
      </w:r>
      <w:r w:rsidR="0044088F">
        <w:rPr>
          <w:sz w:val="22"/>
          <w:szCs w:val="22"/>
        </w:rPr>
        <w:t>OMICRON CENTAURUS d.o.o., Mokošica, Kitoš 4, OIB: 14471822205</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CC1CFD" w:rsidP="00C7733A" w:rsidR="00C7733A" w:rsidRPr="00DF7B8C">
      <w:pPr>
        <w:jc w:val="center"/>
        <w:rPr>
          <w:b/>
          <w:sz w:val="22"/>
          <w:szCs w:val="22"/>
          <w:u w:val="single"/>
        </w:rPr>
      </w:pPr>
      <w:r>
        <w:rPr>
          <w:b/>
          <w:sz w:val="22"/>
          <w:szCs w:val="22"/>
          <w:u w:val="single"/>
        </w:rPr>
        <w:t>29</w:t>
      </w:r>
      <w:r w:rsidR="00586D51">
        <w:rPr>
          <w:b/>
          <w:sz w:val="22"/>
          <w:szCs w:val="22"/>
          <w:u w:val="single"/>
        </w:rPr>
        <w:t xml:space="preserve">. </w:t>
      </w:r>
      <w:r w:rsidR="00847E26">
        <w:rPr>
          <w:b/>
          <w:sz w:val="22"/>
          <w:szCs w:val="22"/>
          <w:u w:val="single"/>
        </w:rPr>
        <w:t>lipnja</w:t>
      </w:r>
      <w:r w:rsidR="00A82D94">
        <w:rPr>
          <w:b/>
          <w:sz w:val="22"/>
          <w:szCs w:val="22"/>
          <w:u w:val="single"/>
        </w:rPr>
        <w:t xml:space="preserve">  2016. godine u </w:t>
      </w:r>
      <w:r w:rsidR="001F1BB8">
        <w:rPr>
          <w:b/>
          <w:sz w:val="22"/>
          <w:szCs w:val="22"/>
          <w:u w:val="single"/>
        </w:rPr>
        <w:t>9,1</w:t>
      </w:r>
      <w:r>
        <w:rPr>
          <w:b/>
          <w:sz w:val="22"/>
          <w:szCs w:val="22"/>
          <w:u w:val="single"/>
        </w:rPr>
        <w:t>5</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Miroslav Zovko</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w:t>
      </w:r>
      <w:r w:rsidR="00284B31">
        <w:rPr>
          <w:sz w:val="22"/>
          <w:szCs w:val="22"/>
        </w:rPr>
        <w:t xml:space="preserve"> </w:t>
      </w:r>
      <w:r w:rsidR="001F1BB8">
        <w:rPr>
          <w:sz w:val="22"/>
          <w:szCs w:val="22"/>
        </w:rPr>
        <w:t>Miroslav Zovko</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CC1CFD">
        <w:rPr>
          <w:sz w:val="22"/>
          <w:szCs w:val="22"/>
        </w:rPr>
        <w:t>11</w:t>
      </w:r>
      <w:r w:rsidRPr="00DF7B8C">
        <w:rPr>
          <w:sz w:val="22"/>
          <w:szCs w:val="22"/>
        </w:rPr>
        <w:t xml:space="preserve">. </w:t>
      </w:r>
      <w:r w:rsidR="00CC1CFD">
        <w:rPr>
          <w:sz w:val="22"/>
          <w:szCs w:val="22"/>
        </w:rPr>
        <w:t>svibnja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44088F">
        <w:rPr>
          <w:sz w:val="22"/>
          <w:szCs w:val="22"/>
        </w:rPr>
        <w:t>OMICRON CENTAURUS d.o.o., Mokošica, Kitoš 4, OIB: 14471822205</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DF3B0A">
        <w:rPr>
          <w:sz w:val="22"/>
          <w:szCs w:val="22"/>
        </w:rPr>
        <w:t xml:space="preserve"> </w:t>
      </w:r>
      <w:r w:rsidR="001F1BB8">
        <w:rPr>
          <w:sz w:val="22"/>
          <w:szCs w:val="22"/>
        </w:rPr>
        <w:t>407</w:t>
      </w:r>
      <w:r w:rsidR="004F1BA1">
        <w:rPr>
          <w:sz w:val="22"/>
          <w:szCs w:val="22"/>
        </w:rPr>
        <w:t xml:space="preserve"> </w:t>
      </w:r>
      <w:r w:rsidRPr="00DF7B8C">
        <w:rPr>
          <w:sz w:val="22"/>
          <w:szCs w:val="22"/>
        </w:rPr>
        <w:t xml:space="preserve">dana, u ukupnom iznosu od </w:t>
      </w:r>
      <w:r w:rsidR="001F1BB8">
        <w:rPr>
          <w:sz w:val="22"/>
          <w:szCs w:val="22"/>
        </w:rPr>
        <w:t>8</w:t>
      </w:r>
      <w:r w:rsidR="000C31AC">
        <w:rPr>
          <w:sz w:val="22"/>
          <w:szCs w:val="22"/>
        </w:rPr>
        <w:t>.</w:t>
      </w:r>
      <w:r w:rsidR="001F1BB8">
        <w:rPr>
          <w:sz w:val="22"/>
          <w:szCs w:val="22"/>
        </w:rPr>
        <w:t>720</w:t>
      </w:r>
      <w:r w:rsidR="000C31AC">
        <w:rPr>
          <w:sz w:val="22"/>
          <w:szCs w:val="22"/>
        </w:rPr>
        <w:t>,</w:t>
      </w:r>
      <w:r w:rsidR="001F1BB8">
        <w:rPr>
          <w:sz w:val="22"/>
          <w:szCs w:val="22"/>
        </w:rPr>
        <w:t>56</w:t>
      </w:r>
      <w:r w:rsidRPr="00DF7B8C">
        <w:rPr>
          <w:sz w:val="22"/>
          <w:szCs w:val="22"/>
        </w:rPr>
        <w:t xml:space="preserve"> kuna, te ima </w:t>
      </w:r>
      <w:r w:rsidR="00CC1CFD">
        <w:rPr>
          <w:sz w:val="22"/>
          <w:szCs w:val="22"/>
        </w:rPr>
        <w:t>dva zaposlena</w:t>
      </w:r>
      <w:r w:rsidRPr="00DF7B8C">
        <w:rPr>
          <w:sz w:val="22"/>
          <w:szCs w:val="22"/>
        </w:rPr>
        <w:t xml:space="preserve">, predlagatelj sukladno čl. </w:t>
      </w:r>
      <w:r w:rsidR="007F1BBF">
        <w:rPr>
          <w:sz w:val="22"/>
          <w:szCs w:val="22"/>
        </w:rPr>
        <w:t>444. st.2</w:t>
      </w:r>
      <w:r w:rsidRPr="00DF7B8C">
        <w:rPr>
          <w:sz w:val="22"/>
          <w:szCs w:val="22"/>
        </w:rPr>
        <w:t>. Stečajnog zakona (NN 71/15, dalje u tekstu SZ)</w:t>
      </w:r>
      <w:r w:rsidR="00DF3B0A">
        <w:rPr>
          <w:sz w:val="22"/>
          <w:szCs w:val="22"/>
        </w:rPr>
        <w:t>, a u vezi s čl</w:t>
      </w:r>
      <w:r w:rsidR="00012AD2">
        <w:rPr>
          <w:sz w:val="22"/>
          <w:szCs w:val="22"/>
        </w:rPr>
        <w:t>.110 SZ-a,</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B01154">
        <w:rPr>
          <w:b/>
          <w:sz w:val="22"/>
          <w:szCs w:val="22"/>
        </w:rPr>
        <w:t>1</w:t>
      </w:r>
      <w:r w:rsidR="0044088F">
        <w:rPr>
          <w:b/>
          <w:sz w:val="22"/>
          <w:szCs w:val="22"/>
        </w:rPr>
        <w:t xml:space="preserve">9. svibnja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0099"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40099">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1F1BB8">
      <w:rPr>
        <w:rFonts w:hAnsi="Book Antiqua" w:ascii="Book Antiqua"/>
        <w:b/>
        <w:sz w:val="20"/>
        <w:szCs w:val="20"/>
      </w:rPr>
      <w:t>225</w:t>
    </w:r>
    <w:r w:rsidR="00B01154">
      <w:rPr>
        <w:rFonts w:hAnsi="Book Antiqua" w:ascii="Book Antiqua"/>
        <w:b/>
        <w:sz w:val="20"/>
        <w:szCs w:val="20"/>
      </w:rPr>
      <w:t>/16</w:t>
    </w:r>
  </w:p>
  <w:p w:rsidRDefault="00B40099" w:rsidP="0084417E" w:rsidR="00BE1B95" w:rsidRPr="005E6841">
    <w:pPr>
      <w:jc w:val="both"/>
      <w:rPr>
        <w:rFonts w:hAnsi="Book Antiqua" w:ascii="Book Antiqua"/>
        <w:b/>
      </w:rPr>
    </w:pPr>
  </w:p>
  <w:p w:rsidRDefault="00B40099"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C7A63"/>
    <w:rsid w:val="001D514A"/>
    <w:rsid w:val="001D68E1"/>
    <w:rsid w:val="001F1BB8"/>
    <w:rsid w:val="00227E7D"/>
    <w:rsid w:val="00237DDF"/>
    <w:rsid w:val="00284B31"/>
    <w:rsid w:val="002D20C7"/>
    <w:rsid w:val="00364EA0"/>
    <w:rsid w:val="00391697"/>
    <w:rsid w:val="003C03A7"/>
    <w:rsid w:val="00423944"/>
    <w:rsid w:val="0044088F"/>
    <w:rsid w:val="004F1BA1"/>
    <w:rsid w:val="00503DCD"/>
    <w:rsid w:val="005844B8"/>
    <w:rsid w:val="00586D51"/>
    <w:rsid w:val="00657560"/>
    <w:rsid w:val="006738CC"/>
    <w:rsid w:val="00776843"/>
    <w:rsid w:val="007D5569"/>
    <w:rsid w:val="007F1BBF"/>
    <w:rsid w:val="00847E26"/>
    <w:rsid w:val="008923B5"/>
    <w:rsid w:val="008931A3"/>
    <w:rsid w:val="0090724C"/>
    <w:rsid w:val="009C7CA7"/>
    <w:rsid w:val="009D61DC"/>
    <w:rsid w:val="00A82D94"/>
    <w:rsid w:val="00A918DD"/>
    <w:rsid w:val="00B01154"/>
    <w:rsid w:val="00B3620C"/>
    <w:rsid w:val="00B40099"/>
    <w:rsid w:val="00B5222D"/>
    <w:rsid w:val="00BC1CF9"/>
    <w:rsid w:val="00C31847"/>
    <w:rsid w:val="00C7733A"/>
    <w:rsid w:val="00CC1CFD"/>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40099"/>
    <w:rPr>
      <w:color w:val="808080"/>
      <w:bdr w:space="0" w:sz="0" w:color="auto" w:val="none"/>
      <w:shd w:fill="auto" w:color="auto" w:val="clear"/>
    </w:rPr>
  </w:style>
  <w:style w:customStyle="true" w:styleId="eSPISCCParagraphDefaultFont" w:type="character">
    <w:name w:val="eSPIS_CC_Paragraph Default Font"/>
    <w:basedOn w:val="Zadanifontodlomka"/>
    <w:rsid w:val="00B40099"/>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B40099"/>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40099"/>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40099"/>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40099"/>
    <w:rPr>
      <w:color w:val="808080"/>
      <w:bdr w:color="auto" w:space="0" w:sz="0" w:val="none"/>
      <w:shd w:color="auto" w:fill="auto" w:val="clear"/>
    </w:rPr>
  </w:style>
  <w:style w:customStyle="1" w:styleId="eSPISCCParagraphDefaultFont" w:type="character">
    <w:name w:val="eSPIS_CC_Paragraph Default Font"/>
    <w:basedOn w:val="Zadanifontodlomka"/>
    <w:rsid w:val="00B40099"/>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B40099"/>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40099"/>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40099"/>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1225</izvorni_sadrzaj>
    <derivirana_varijabla naziv="DomainObject.Predmet.Broj_1">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St-1225/2016</izvorni_sadrzaj>
    <derivirana_varijabla naziv="DomainObject.Predmet.OznakaBroj_1">St-1225/2016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OMICRON CENTAURUS d.o.o. za informatičke usluge i servis</izvorni_sadrzaj>
    <derivirana_varijabla naziv="DomainObject.Predmet.ProtustrankaFormated_1">  OMICRON CENTAURUS d.o.o. za informatičke usluge i servis</derivirana_varijabla>
  </DomainObject.Predmet.ProtustrankaFormated>
  <DomainObject.Predmet.ProtustrankaFormatedOIB>
    <izvorni_sadrzaj>  OMICRON CENTAURUS d.o.o. za informatičke usluge i servis, OIB 14471822205</izvorni_sadrzaj>
    <derivirana_varijabla naziv="DomainObject.Predmet.ProtustrankaFormatedOIB_1">  OMICRON CENTAURUS d.o.o. za informatičke usluge i servis, OIB 14471822205</derivirana_varijabla>
  </DomainObject.Predmet.ProtustrankaFormatedOIB>
  <DomainObject.Predmet.ProtustrankaFormatedWithAdress>
    <izvorni_sadrzaj> OMICRON CENTAURUS d.o.o. za informatičke usluge i servis, Kitoš 4, 20236 Mokošica</izvorni_sadrzaj>
    <derivirana_varijabla naziv="DomainObject.Predmet.ProtustrankaFormatedWithAdress_1"> OMICRON CENTAURUS d.o.o. za informatičke usluge i servis, Kitoš 4, 20236 Mokošica</derivirana_varijabla>
  </DomainObject.Predmet.ProtustrankaFormatedWithAdress>
  <DomainObject.Predmet.ProtustrankaFormatedWithAdressOIB>
    <izvorni_sadrzaj> OMICRON CENTAURUS d.o.o. za informatičke usluge i servis, OIB 14471822205, Kitoš 4, 20236 Mokošica</izvorni_sadrzaj>
    <derivirana_varijabla naziv="DomainObject.Predmet.ProtustrankaFormatedWithAdressOIB_1"> OMICRON CENTAURUS d.o.o. za informatičke usluge i servis, OIB 14471822205, Kitoš 4, 20236 Mokošica</derivirana_varijabla>
  </DomainObject.Predmet.ProtustrankaFormatedWithAdressOIB>
  <DomainObject.Predmet.ProtustrankaWithAdress>
    <izvorni_sadrzaj>OMICRON CENTAURUS d.o.o. za informatičke usluge i servis Kitoš 4, 20236 Mokošica</izvorni_sadrzaj>
    <derivirana_varijabla naziv="DomainObject.Predmet.ProtustrankaWithAdress_1">OMICRON CENTAURUS d.o.o. za informatičke usluge i servis Kitoš 4, 20236 Mokošica</derivirana_varijabla>
  </DomainObject.Predmet.ProtustrankaWithAdress>
  <DomainObject.Predmet.ProtustrankaWithAdressOIB>
    <izvorni_sadrzaj>OMICRON CENTAURUS d.o.o. za informatičke usluge i servis, OIB 14471822205, Kitoš 4, 20236 Mokošica</izvorni_sadrzaj>
    <derivirana_varijabla naziv="DomainObject.Predmet.ProtustrankaWithAdressOIB_1">OMICRON CENTAURUS d.o.o. za informatičke usluge i servis, OIB 14471822205, Kitoš 4, 20236 Mokošica</derivirana_varijabla>
  </DomainObject.Predmet.ProtustrankaWithAdressOIB>
  <DomainObject.Predmet.ProtustrankaNazivFormated>
    <izvorni_sadrzaj>OMICRON CENTAURUS d.o.o. za informatičke usluge i servis</izvorni_sadrzaj>
    <derivirana_varijabla naziv="DomainObject.Predmet.ProtustrankaNazivFormated_1">OMICRON CENTAURUS d.o.o. za informatičke usluge i servis</derivirana_varijabla>
  </DomainObject.Predmet.ProtustrankaNazivFormated>
  <DomainObject.Predmet.ProtustrankaNazivFormatedOIB>
    <izvorni_sadrzaj>OMICRON CENTAURUS d.o.o. za informatičke usluge i servis, OIB 14471822205</izvorni_sadrzaj>
    <derivirana_varijabla naziv="DomainObject.Predmet.ProtustrankaNazivFormatedOIB_1">OMICRON CENTAURUS d.o.o. za informatičke usluge i servis, OIB 14471822205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8720.56</izvorni_sadrzaj>
    <derivirana_varijabla naziv="DomainObject.Predmet.TrenutnaVrijednost_1">8720.56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OMICRON CENTAURUS d.o.o. za informatičke usluge i servis</item>
    </izvorni_sadrzaj>
    <derivirana_varijabla naziv="DomainObject.Predmet.ProtuStrankaListFormated_1">
      <item>OMICRON CENTAURUS d.o.o. za informatičke usluge i servis</item>
    </derivirana_varijabla>
  </DomainObject.Predmet.ProtuStrankaListFormated>
  <DomainObject.Predmet.ProtuStrankaListFormatedOIB>
    <izvorni_sadrzaj>
      <item>OMICRON CENTAURUS d.o.o. za informatičke usluge i servis, OIB 14471822205</item>
    </izvorni_sadrzaj>
    <derivirana_varijabla naziv="DomainObject.Predmet.ProtuStrankaListFormatedOIB_1">
      <item>OMICRON CENTAURUS d.o.o. za informatičke usluge i servis, OIB 14471822205</item>
    </derivirana_varijabla>
  </DomainObject.Predmet.ProtuStrankaListFormatedOIB>
  <DomainObject.Predmet.ProtuStrankaListFormatedWithAdress>
    <izvorni_sadrzaj>
      <item>OMICRON CENTAURUS d.o.o. za informatičke usluge i servis, Kitoš 4, 20236 Mokošica</item>
    </izvorni_sadrzaj>
    <derivirana_varijabla naziv="DomainObject.Predmet.ProtuStrankaListFormatedWithAdress_1">
      <item>OMICRON CENTAURUS d.o.o. za informatičke usluge i servis, Kitoš 4, 20236 Mokošica</item>
    </derivirana_varijabla>
  </DomainObject.Predmet.ProtuStrankaListFormatedWithAdress>
  <DomainObject.Predmet.ProtuStrankaListFormatedWithAdressOIB>
    <izvorni_sadrzaj>
      <item>OMICRON CENTAURUS d.o.o. za informatičke usluge i servis, OIB 14471822205, Kitoš 4, 20236 Mokošica</item>
    </izvorni_sadrzaj>
    <derivirana_varijabla naziv="DomainObject.Predmet.ProtuStrankaListFormatedWithAdressOIB_1">
      <item>OMICRON CENTAURUS d.o.o. za informatičke usluge i servis, OIB 14471822205, Kitoš 4, 20236 Mokošica</item>
    </derivirana_varijabla>
  </DomainObject.Predmet.ProtuStrankaListFormatedWithAdressOIB>
  <DomainObject.Predmet.ProtuStrankaListNazivFormated>
    <izvorni_sadrzaj>
      <item>OMICRON CENTAURUS d.o.o. za informatičke usluge i servis</item>
    </izvorni_sadrzaj>
    <derivirana_varijabla naziv="DomainObject.Predmet.ProtuStrankaListNazivFormated_1">
      <item>OMICRON CENTAURUS d.o.o. za informatičke usluge i servis</item>
    </derivirana_varijabla>
  </DomainObject.Predmet.ProtuStrankaListNazivFormated>
  <DomainObject.Predmet.ProtuStrankaListNazivFormatedOIB>
    <izvorni_sadrzaj>
      <item>OMICRON CENTAURUS d.o.o. za informatičke usluge i servis, OIB 14471822205</item>
    </izvorni_sadrzaj>
    <derivirana_varijabla naziv="DomainObject.Predmet.ProtuStrankaListNazivFormatedOIB_1">
      <item>OMICRON CENTAURUS d.o.o. za informatičke usluge i servis, OIB 14471822205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OMICRON CENTAURUS d.o.o. za informatičke usluge i servis</izvorni_sadrzaj>
    <derivirana_varijabla naziv="DomainObject.Predmet.ProtustrankaIDrugi_1">OMICRON CENTAURUS d.o.o. za informatičke usluge i servis</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OMICRON CENTAURUS d.o.o. za informatičke usluge i servis, OIB 14471822205, Kitoš 4, 20236 Mokošica</izvorni_sadrzaj>
    <derivirana_varijabla naziv="DomainObject.Predmet.ProtustrankaIDrugiAdressOIB_1">OMICRON CENTAURUS d.o.o. za informatičke usluge i servis, OIB 14471822205, Kitoš 4,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OMICRON CENTAURUS d.o.o. za informatičke usluge i servis</item>
    </izvorni_sadrzaj>
    <derivirana_varijabla naziv="DomainObject.Predmet.SudioniciListNaziv_1">
      <item>FINA, RC Split, Podružnica Dubrovnik</item>
      <item>OMICRON CENTAURUS d.o.o. za informatičke usluge i servis</item>
    </derivirana_varijabla>
  </DomainObject.Predmet.SudioniciListNaziv>
  <DomainObject.Predmet.SudioniciListAdressOIB>
    <izvorni_sadrzaj>
      <item>FINA, RC Split, Podružnica Dubrovnik, OIB 85821130368, Vukovarska 2,20000 Dubrovnik</item>
      <item>OMICRON CENTAURUS d.o.o. za informatičke usluge i servis, OIB 14471822205, Kitoš 4,20236 Mokošica</item>
    </izvorni_sadrzaj>
    <derivirana_varijabla naziv="DomainObject.Predmet.SudioniciListAdressOIB_1">
      <item>FINA, RC Split, Podružnica Dubrovnik, OIB 85821130368, Vukovarska 2,20000 Dubrovnik</item>
      <item>OMICRON CENTAURUS d.o.o. za informatičke usluge i servis, OIB 14471822205, Kitoš 4,20236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14471822205</item>
    </izvorni_sadrzaj>
    <derivirana_varijabla naziv="DomainObject.Predmet.SudioniciListNazivOIB_1">
      <item>, OIB 85821130368</item>
      <item>, OIB 14471822205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5588</properties:Characters>
  <properties:Lines>133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2016-05-18T12:37:00Z</dcterms:created>
  <dc:creator>Diana Butigan Granić</dc:creator>
  <cp:lastModifiedBy>Mara Marčinko</cp:lastModifiedBy>
  <cp:lastPrinted>2016-05-19T09:06:00Z</cp:lastPrinted>
  <dcterms:modified xmlns:xsi="http://www.w3.org/2001/XMLSchema-instance" xsi:type="dcterms:W3CDTF">2016-05-19T09:08:00Z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