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464616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464616">
              <w:rPr>
                <w:noProof/>
                <w:sz w:val="24"/>
              </w:rPr>
              <w:t>826/2017-20</w:t>
            </w:r>
          </w:p>
        </w:tc>
      </w:tr>
    </w:tbl>
    <w:p w14:textId="73345fc" w14:paraId="73345fc" w:rsidRDefault="007657AB" w:rsidP="00B562C5" w:rsidR="007657AB" w:rsidRPr="00DE2B55">
      <w:pPr>
        <w:spacing w:after="240" w:before="2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B562C5" w:rsidR="007657AB">
      <w:pPr>
        <w:spacing w:after="240" w:before="2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464616" w:rsidRPr="00464616">
        <w:rPr>
          <w:lang w:val="hr-HR"/>
        </w:rPr>
        <w:t>HIRON d.o.o., OIB: 75313917705, Split, Pujanke 53</w:t>
      </w:r>
      <w:r w:rsidR="00F5115D" w:rsidRPr="00F5115D">
        <w:rPr>
          <w:lang w:val="hr-HR"/>
        </w:rPr>
        <w:t xml:space="preserve">, </w:t>
      </w:r>
      <w:r w:rsidR="00464616">
        <w:rPr>
          <w:lang w:val="hr-HR"/>
        </w:rPr>
        <w:t>25. siječnja 2019</w:t>
      </w:r>
      <w:r w:rsidR="00B0732F" w:rsidRPr="00B0732F">
        <w:rPr>
          <w:lang w:val="hr-HR"/>
        </w:rPr>
        <w:t>.</w:t>
      </w:r>
    </w:p>
    <w:p w:rsidRDefault="007657AB" w:rsidP="004346D2" w:rsidR="007657AB" w:rsidRPr="00DE2B55">
      <w:pPr>
        <w:spacing w:after="240" w:before="240"/>
        <w:jc w:val="center"/>
      </w:pPr>
      <w:r w:rsidRPr="00DE2B55">
        <w:t xml:space="preserve">r i j e š i o  j e </w:t>
      </w:r>
    </w:p>
    <w:p w:rsidRDefault="00AF5E64" w:rsidP="00AF5E64" w:rsidR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464616" w:rsidRPr="00464616">
        <w:t>HIRON d.o.o., OIB: 75313917705, Split, Pujanke 53</w:t>
      </w:r>
      <w:r w:rsidR="00F5115D" w:rsidRPr="00F5115D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464616">
        <w:t>7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464616">
        <w:t>826</w:t>
      </w:r>
      <w:r>
        <w:t>-201</w:t>
      </w:r>
      <w:r w:rsidR="00464616">
        <w:t>7</w:t>
      </w:r>
      <w:r>
        <w:t xml:space="preserve">, </w:t>
      </w:r>
      <w:r w:rsidRPr="00554528">
        <w:t>uz svrhu plaćanja "predujam za pokriće troškova stečajnog postupka br. 11.St-</w:t>
      </w:r>
      <w:r w:rsidR="00464616">
        <w:t>826</w:t>
      </w:r>
      <w:r>
        <w:t>-201</w:t>
      </w:r>
      <w:r w:rsidR="00464616">
        <w:t>7</w:t>
      </w:r>
      <w:r w:rsidRPr="00554528">
        <w:t>"</w:t>
      </w:r>
      <w:r>
        <w:t xml:space="preserve">  te da ovom sudu dostave dokaz o uplati zatraženog predujma.</w:t>
      </w:r>
    </w:p>
    <w:p w:rsidRDefault="00AF5E64" w:rsidP="00AF5E64" w:rsidR="00AF5E64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AF5E64" w:rsidP="00AF5E64" w:rsidR="00AF5E64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01280" w:rsidP="00A01280" w:rsidR="00A01280" w:rsidRPr="00A01280">
      <w:pPr>
        <w:ind w:firstLine="709"/>
        <w:jc w:val="both"/>
        <w:rPr>
          <w:rFonts w:cstheme="minorBidi" w:eastAsiaTheme="minorHAnsi"/>
          <w:lang w:eastAsia="en-US"/>
        </w:rPr>
      </w:pPr>
      <w:r w:rsidRPr="00A01280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464616">
        <w:rPr>
          <w:rFonts w:cstheme="minorBidi" w:eastAsiaTheme="minorHAnsi"/>
          <w:lang w:eastAsia="en-US"/>
        </w:rPr>
        <w:t>24. kolovoza 2017</w:t>
      </w:r>
      <w:r w:rsidRPr="00A01280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464616" w:rsidRPr="00464616">
        <w:t xml:space="preserve">HIRON d.o.o., OIB: 75313917705, Split, Pujanke 53, </w:t>
      </w:r>
      <w:r w:rsidRPr="00A01280">
        <w:rPr>
          <w:rFonts w:cstheme="minorBidi" w:eastAsiaTheme="minorHAnsi"/>
          <w:lang w:eastAsia="en-US"/>
        </w:rPr>
        <w:t xml:space="preserve">navodeći da dužnik ima </w:t>
      </w:r>
      <w:r w:rsidR="00464616">
        <w:rPr>
          <w:rFonts w:cstheme="minorBidi" w:eastAsiaTheme="minorHAnsi"/>
          <w:lang w:eastAsia="en-US"/>
        </w:rPr>
        <w:t>dvoje zaposlenih</w:t>
      </w:r>
      <w:r w:rsidRPr="00A01280">
        <w:rPr>
          <w:rFonts w:cstheme="minorBidi" w:eastAsiaTheme="minorHAnsi"/>
          <w:lang w:eastAsia="en-US"/>
        </w:rPr>
        <w:t xml:space="preserve">, a da na </w:t>
      </w:r>
      <w:r w:rsidR="00464616">
        <w:rPr>
          <w:rFonts w:cstheme="minorBidi" w:eastAsiaTheme="minorHAnsi"/>
          <w:lang w:eastAsia="en-US"/>
        </w:rPr>
        <w:t>dan 17. kolovoza 2017</w:t>
      </w:r>
      <w:r w:rsidRPr="00A01280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120 dana, u ukupnom iznosu </w:t>
      </w:r>
      <w:r w:rsidR="00464616">
        <w:rPr>
          <w:rFonts w:cstheme="minorBidi" w:eastAsiaTheme="minorHAnsi"/>
          <w:lang w:eastAsia="en-US"/>
        </w:rPr>
        <w:t>od 32.374,93</w:t>
      </w:r>
      <w:r w:rsidRPr="00A01280">
        <w:rPr>
          <w:rFonts w:cstheme="minorBidi" w:eastAsiaTheme="minorHAnsi"/>
          <w:lang w:eastAsia="en-US"/>
        </w:rPr>
        <w:t xml:space="preserve"> kn.</w:t>
      </w:r>
    </w:p>
    <w:p w:rsidRDefault="00A01280" w:rsidP="00464616" w:rsidR="00A01280" w:rsidRPr="00A01280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A01280">
        <w:rPr>
          <w:rFonts w:cstheme="minorBidi" w:eastAsiaTheme="minorHAnsi"/>
          <w:lang w:eastAsia="en-US"/>
        </w:rPr>
        <w:t>Rješenjem ovog suda poslovni broj 11.St-</w:t>
      </w:r>
      <w:r w:rsidR="00464616">
        <w:rPr>
          <w:rFonts w:cstheme="minorBidi" w:eastAsiaTheme="minorHAnsi"/>
          <w:lang w:eastAsia="en-US"/>
        </w:rPr>
        <w:t>826/2017 od 3. studenog 2017</w:t>
      </w:r>
      <w:r w:rsidRPr="00A01280">
        <w:rPr>
          <w:rFonts w:cstheme="minorBidi" w:eastAsiaTheme="minorHAnsi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Default="00464616" w:rsidP="00464616" w:rsidR="00464616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</w:t>
      </w:r>
      <w:r>
        <w:rPr>
          <w:rFonts w:cstheme="minorBidi" w:eastAsiaTheme="minorHAnsi"/>
          <w:lang w:eastAsia="en-US"/>
        </w:rPr>
        <w:t>prijedlogu</w:t>
      </w:r>
      <w:r w:rsidRPr="006879A0">
        <w:rPr>
          <w:rFonts w:cstheme="minorBidi" w:eastAsiaTheme="minorHAnsi"/>
          <w:lang w:eastAsia="en-US"/>
        </w:rPr>
        <w:t xml:space="preserve"> za otvaranje stečajnog postupka</w:t>
      </w:r>
      <w:r>
        <w:rPr>
          <w:rFonts w:cstheme="minorBidi" w:eastAsiaTheme="minorHAnsi"/>
          <w:lang w:eastAsia="en-US"/>
        </w:rPr>
        <w:t>,</w:t>
      </w:r>
      <w:r w:rsidRPr="006879A0">
        <w:rPr>
          <w:rFonts w:cstheme="minorBidi" w:eastAsiaTheme="minorHAnsi"/>
          <w:lang w:eastAsia="en-US"/>
        </w:rPr>
        <w:t xml:space="preserve"> održano </w:t>
      </w:r>
      <w:r>
        <w:rPr>
          <w:rFonts w:cstheme="minorBidi" w:eastAsiaTheme="minorHAnsi"/>
          <w:lang w:eastAsia="en-US"/>
        </w:rPr>
        <w:t xml:space="preserve">23. studenog </w:t>
      </w:r>
      <w:r w:rsidRPr="006879A0">
        <w:rPr>
          <w:rFonts w:cstheme="minorBidi" w:eastAsiaTheme="minorHAnsi"/>
          <w:lang w:eastAsia="en-US"/>
        </w:rPr>
        <w:t>2017.</w:t>
      </w:r>
      <w:r>
        <w:rPr>
          <w:rFonts w:cstheme="minorBidi" w:eastAsiaTheme="minorHAnsi"/>
          <w:lang w:eastAsia="en-US"/>
        </w:rPr>
        <w:t>, pristupio je</w:t>
      </w:r>
      <w:r w:rsidRPr="006879A0">
        <w:rPr>
          <w:rFonts w:cstheme="minorBidi" w:eastAsiaTheme="minorHAnsi"/>
          <w:lang w:eastAsia="en-US"/>
        </w:rPr>
        <w:t xml:space="preserve"> zastupnik po zakonu dužnika</w:t>
      </w:r>
      <w:r>
        <w:rPr>
          <w:rFonts w:cstheme="minorBidi" w:eastAsiaTheme="minorHAnsi"/>
          <w:lang w:eastAsia="en-US"/>
        </w:rPr>
        <w:t xml:space="preserve"> koji je naveo </w:t>
      </w:r>
      <w:r w:rsidRPr="00CD2DB1">
        <w:rPr>
          <w:rFonts w:cstheme="minorBidi" w:eastAsiaTheme="minorHAnsi"/>
          <w:lang w:eastAsia="en-US"/>
        </w:rPr>
        <w:t>da je suglasan sa prijedlogom za otvaranje stečajnog postupka i da priznaje postojanje stečajnog razloga nesposobnosti za plaćanje na strani dužnika.</w:t>
      </w:r>
      <w:r>
        <w:rPr>
          <w:rFonts w:cstheme="minorBidi" w:eastAsiaTheme="minorHAnsi"/>
          <w:lang w:eastAsia="en-US"/>
        </w:rPr>
        <w:t xml:space="preserve"> </w:t>
      </w:r>
      <w:r w:rsidRPr="00CD2DB1">
        <w:rPr>
          <w:rFonts w:cstheme="minorBidi" w:eastAsiaTheme="minorHAnsi"/>
          <w:lang w:eastAsia="en-US"/>
        </w:rPr>
        <w:t>Trgovačko društvo Hiron</w:t>
      </w:r>
      <w:r>
        <w:rPr>
          <w:rFonts w:cstheme="minorBidi" w:eastAsiaTheme="minorHAnsi"/>
          <w:lang w:eastAsia="en-US"/>
        </w:rPr>
        <w:t xml:space="preserve"> da se bavilo</w:t>
      </w:r>
      <w:r w:rsidRPr="00CD2DB1">
        <w:rPr>
          <w:rFonts w:cstheme="minorBidi" w:eastAsiaTheme="minorHAnsi"/>
          <w:lang w:eastAsia="en-US"/>
        </w:rPr>
        <w:t xml:space="preserve"> ugostiteljstvom i turizmom te je imalo jedan fast food objekt naziva ˝Grgo˝ na križanju Velebitske i Vukovarske ulice u Splitu. Tu lokaciju</w:t>
      </w:r>
      <w:r>
        <w:rPr>
          <w:rFonts w:cstheme="minorBidi" w:eastAsiaTheme="minorHAnsi"/>
          <w:lang w:eastAsia="en-US"/>
        </w:rPr>
        <w:t xml:space="preserve"> da je</w:t>
      </w:r>
      <w:r w:rsidRPr="00CD2DB1">
        <w:rPr>
          <w:rFonts w:cstheme="minorBidi" w:eastAsiaTheme="minorHAnsi"/>
          <w:lang w:eastAsia="en-US"/>
        </w:rPr>
        <w:t xml:space="preserve"> dobio kao branitelj te </w:t>
      </w:r>
      <w:r>
        <w:rPr>
          <w:rFonts w:cstheme="minorBidi" w:eastAsiaTheme="minorHAnsi"/>
          <w:lang w:eastAsia="en-US"/>
        </w:rPr>
        <w:t>je</w:t>
      </w:r>
      <w:r w:rsidRPr="00CD2DB1">
        <w:rPr>
          <w:rFonts w:cstheme="minorBidi" w:eastAsiaTheme="minorHAnsi"/>
          <w:lang w:eastAsia="en-US"/>
        </w:rPr>
        <w:t xml:space="preserve"> ušao u partnerski odnos sa Tomislavom Ugljarom koji</w:t>
      </w:r>
      <w:r>
        <w:rPr>
          <w:rFonts w:cstheme="minorBidi" w:eastAsiaTheme="minorHAnsi"/>
          <w:lang w:eastAsia="en-US"/>
        </w:rPr>
        <w:t xml:space="preserve"> ga je</w:t>
      </w:r>
      <w:r w:rsidRPr="00CD2DB1">
        <w:rPr>
          <w:rFonts w:cstheme="minorBidi" w:eastAsiaTheme="minorHAnsi"/>
          <w:lang w:eastAsia="en-US"/>
        </w:rPr>
        <w:t xml:space="preserve"> poslije prevario. Prije nekoliko mjeseci firma</w:t>
      </w:r>
      <w:r>
        <w:rPr>
          <w:rFonts w:cstheme="minorBidi" w:eastAsiaTheme="minorHAnsi"/>
          <w:lang w:eastAsia="en-US"/>
        </w:rPr>
        <w:t xml:space="preserve"> da</w:t>
      </w:r>
      <w:r w:rsidRPr="00CD2DB1">
        <w:rPr>
          <w:rFonts w:cstheme="minorBidi" w:eastAsiaTheme="minorHAnsi"/>
          <w:lang w:eastAsia="en-US"/>
        </w:rPr>
        <w:t xml:space="preserve"> je dobila poziv od Čistoće za plaćanje određenih računa i tada </w:t>
      </w:r>
      <w:r>
        <w:rPr>
          <w:rFonts w:cstheme="minorBidi" w:eastAsiaTheme="minorHAnsi"/>
          <w:lang w:eastAsia="en-US"/>
        </w:rPr>
        <w:t>je</w:t>
      </w:r>
      <w:r w:rsidRPr="00CD2DB1">
        <w:rPr>
          <w:rFonts w:cstheme="minorBidi" w:eastAsiaTheme="minorHAnsi"/>
          <w:lang w:eastAsia="en-US"/>
        </w:rPr>
        <w:t xml:space="preserve"> utvrdio da ˝nešto ne štima˝. Naime, Ugljar</w:t>
      </w:r>
      <w:r>
        <w:rPr>
          <w:rFonts w:cstheme="minorBidi" w:eastAsiaTheme="minorHAnsi"/>
          <w:lang w:eastAsia="en-US"/>
        </w:rPr>
        <w:t xml:space="preserve"> da</w:t>
      </w:r>
      <w:r w:rsidRPr="00CD2DB1">
        <w:rPr>
          <w:rFonts w:cstheme="minorBidi" w:eastAsiaTheme="minorHAnsi"/>
          <w:lang w:eastAsia="en-US"/>
        </w:rPr>
        <w:t xml:space="preserve"> je bio stvar</w:t>
      </w:r>
      <w:r>
        <w:rPr>
          <w:rFonts w:cstheme="minorBidi" w:eastAsiaTheme="minorHAnsi"/>
          <w:lang w:eastAsia="en-US"/>
        </w:rPr>
        <w:t>n</w:t>
      </w:r>
      <w:r w:rsidRPr="00CD2DB1">
        <w:rPr>
          <w:rFonts w:cstheme="minorBidi" w:eastAsiaTheme="minorHAnsi"/>
          <w:lang w:eastAsia="en-US"/>
        </w:rPr>
        <w:t xml:space="preserve">i direktor društva i jedini je on imao uvid u financijska </w:t>
      </w:r>
      <w:r w:rsidRPr="00CD2DB1">
        <w:rPr>
          <w:rFonts w:cstheme="minorBidi" w:eastAsiaTheme="minorHAnsi"/>
          <w:lang w:eastAsia="en-US"/>
        </w:rPr>
        <w:lastRenderedPageBreak/>
        <w:t xml:space="preserve">izvješća društva. </w:t>
      </w:r>
      <w:r>
        <w:rPr>
          <w:rFonts w:cstheme="minorBidi" w:eastAsiaTheme="minorHAnsi"/>
          <w:lang w:eastAsia="en-US"/>
        </w:rPr>
        <w:t>Zastupnik po zakonu dužnika da nije im</w:t>
      </w:r>
      <w:r w:rsidRPr="00CD2DB1">
        <w:rPr>
          <w:rFonts w:cstheme="minorBidi" w:eastAsiaTheme="minorHAnsi"/>
          <w:lang w:eastAsia="en-US"/>
        </w:rPr>
        <w:t xml:space="preserve">ao uvida u niti jedno financijsko izvješće u zadnjih osam godina, odnosno od osnutka društva. </w:t>
      </w:r>
      <w:r>
        <w:rPr>
          <w:rFonts w:cstheme="minorBidi" w:eastAsiaTheme="minorHAnsi"/>
          <w:lang w:eastAsia="en-US"/>
        </w:rPr>
        <w:t>D</w:t>
      </w:r>
      <w:r w:rsidRPr="00CD2DB1">
        <w:rPr>
          <w:rFonts w:cstheme="minorBidi" w:eastAsiaTheme="minorHAnsi"/>
          <w:lang w:eastAsia="en-US"/>
        </w:rPr>
        <w:t>ruštvo</w:t>
      </w:r>
      <w:r>
        <w:rPr>
          <w:rFonts w:cstheme="minorBidi" w:eastAsiaTheme="minorHAnsi"/>
          <w:lang w:eastAsia="en-US"/>
        </w:rPr>
        <w:t xml:space="preserve"> da</w:t>
      </w:r>
      <w:r w:rsidRPr="00CD2DB1">
        <w:rPr>
          <w:rFonts w:cstheme="minorBidi" w:eastAsiaTheme="minorHAnsi"/>
          <w:lang w:eastAsia="en-US"/>
        </w:rPr>
        <w:t xml:space="preserve"> je vodilo jedan sudski postupak i to parnični po tužbi mesara Perajice. U tom predmetu, tužitelj </w:t>
      </w:r>
      <w:r>
        <w:rPr>
          <w:rFonts w:cstheme="minorBidi" w:eastAsiaTheme="minorHAnsi"/>
          <w:lang w:eastAsia="en-US"/>
        </w:rPr>
        <w:t xml:space="preserve">da </w:t>
      </w:r>
      <w:r w:rsidRPr="00CD2DB1">
        <w:rPr>
          <w:rFonts w:cstheme="minorBidi" w:eastAsiaTheme="minorHAnsi"/>
          <w:lang w:eastAsia="en-US"/>
        </w:rPr>
        <w:t>je uspio u sporu.</w:t>
      </w:r>
      <w:r>
        <w:rPr>
          <w:rFonts w:cstheme="minorBidi" w:eastAsiaTheme="minorHAnsi"/>
          <w:lang w:eastAsia="en-US"/>
        </w:rPr>
        <w:t xml:space="preserve"> Upitan vezano za imovinu društva, istakao je</w:t>
      </w:r>
      <w:r w:rsidRPr="00CD2DB1">
        <w:rPr>
          <w:rFonts w:cstheme="minorBidi" w:eastAsiaTheme="minorHAnsi"/>
          <w:lang w:eastAsia="en-US"/>
        </w:rPr>
        <w:t xml:space="preserve"> da nema nikakvih saznanja o tome ima li društvo ikakve likvidne stečajne mase – to bi trebalo pitati Tomislava Ugljara. Naime, </w:t>
      </w:r>
      <w:r>
        <w:rPr>
          <w:rFonts w:cstheme="minorBidi" w:eastAsiaTheme="minorHAnsi"/>
          <w:lang w:eastAsia="en-US"/>
        </w:rPr>
        <w:t>on da nije</w:t>
      </w:r>
      <w:r w:rsidRPr="00CD2DB1">
        <w:rPr>
          <w:rFonts w:cstheme="minorBidi" w:eastAsiaTheme="minorHAnsi"/>
          <w:lang w:eastAsia="en-US"/>
        </w:rPr>
        <w:t xml:space="preserve"> dobivao nikakva izvješća niti bilo kakve druge podatke o poslovanju društva.</w:t>
      </w:r>
      <w:r>
        <w:rPr>
          <w:rFonts w:cstheme="minorBidi" w:eastAsiaTheme="minorHAnsi"/>
          <w:lang w:eastAsia="en-US"/>
        </w:rPr>
        <w:t xml:space="preserve"> </w:t>
      </w:r>
      <w:r w:rsidRPr="00CD2DB1">
        <w:rPr>
          <w:rFonts w:cstheme="minorBidi" w:eastAsiaTheme="minorHAnsi"/>
          <w:lang w:eastAsia="en-US"/>
        </w:rPr>
        <w:t xml:space="preserve">Na poseban upit suda čiji je fast food ˝Grgo˝ o kojem je govorio u svom iskazu, </w:t>
      </w:r>
      <w:r>
        <w:rPr>
          <w:rFonts w:cstheme="minorBidi" w:eastAsiaTheme="minorHAnsi"/>
          <w:lang w:eastAsia="en-US"/>
        </w:rPr>
        <w:t>naveo je da ne</w:t>
      </w:r>
      <w:r w:rsidRPr="00CD2DB1">
        <w:rPr>
          <w:rFonts w:cstheme="minorBidi" w:eastAsiaTheme="minorHAnsi"/>
          <w:lang w:eastAsia="en-US"/>
        </w:rPr>
        <w:t xml:space="preserve"> zna.</w:t>
      </w:r>
    </w:p>
    <w:p w:rsidRDefault="00464616" w:rsidP="00B93A80" w:rsidR="00464616">
      <w:pPr>
        <w:spacing w:before="200"/>
        <w:ind w:firstLine="720"/>
        <w:jc w:val="both"/>
      </w:pPr>
      <w:r>
        <w:t>Rješenjem ovog suda poslovni broj 11.St-826/2017-4 od 7. studenog 2018. dužniku je postavljen privremeni stečajni upravitelj Meri Šitić iz Splita, kojoj je naloženo utvrditi:</w:t>
      </w:r>
    </w:p>
    <w:p w:rsidRDefault="00464616" w:rsidP="00464616" w:rsidR="00464616">
      <w:pPr>
        <w:spacing w:before="50"/>
        <w:ind w:firstLine="426"/>
        <w:jc w:val="both"/>
      </w:pPr>
      <w:r w:rsidRPr="00D270B4">
        <w:t xml:space="preserve">     -  imovinu stečajnog dužnika i njezinu vrijednost</w:t>
      </w:r>
    </w:p>
    <w:p w:rsidRDefault="00464616" w:rsidP="00464616" w:rsidR="00464616">
      <w:pPr>
        <w:spacing w:before="50"/>
        <w:ind w:firstLine="426"/>
        <w:jc w:val="both"/>
      </w:pPr>
      <w:r>
        <w:t xml:space="preserve">     -  stanje obveza stečajnog dužnika</w:t>
      </w:r>
    </w:p>
    <w:p w:rsidRDefault="00464616" w:rsidP="00464616" w:rsidR="00464616">
      <w:pPr>
        <w:spacing w:before="50"/>
        <w:ind w:firstLine="426"/>
        <w:jc w:val="both"/>
      </w:pPr>
      <w:r>
        <w:t xml:space="preserve">     - da li je imovina stečajnog dužnika dovoljna za namirenje troškova stečajnog postupka</w:t>
      </w:r>
    </w:p>
    <w:p w:rsidRDefault="00464616" w:rsidP="00464616" w:rsidR="00464616">
      <w:pPr>
        <w:spacing w:before="50"/>
        <w:ind w:firstLine="426"/>
        <w:jc w:val="both"/>
      </w:pPr>
      <w:r>
        <w:t xml:space="preserve">     - koliki je iznos predvidljivih troškova prethodnog i stečajnog postupka</w:t>
      </w:r>
    </w:p>
    <w:p w:rsidRDefault="00464616" w:rsidP="00464616" w:rsidR="00464616">
      <w:pPr>
        <w:spacing w:before="50"/>
        <w:jc w:val="both"/>
      </w:pPr>
      <w:r>
        <w:t>te o istom sudu podnijeti izvješće.</w:t>
      </w:r>
    </w:p>
    <w:p w:rsidRDefault="00464616" w:rsidP="00464616" w:rsidR="00464616">
      <w:pPr>
        <w:spacing w:before="200"/>
        <w:jc w:val="both"/>
      </w:pPr>
      <w:r>
        <w:tab/>
        <w:t xml:space="preserve">Dana 11. siječnja 2019. kod ovog suda </w:t>
      </w:r>
      <w:r w:rsidRPr="00464616">
        <w:t xml:space="preserve">zaprimljeno je izvješće privremenog stečajnog upravitelja </w:t>
      </w:r>
      <w:r>
        <w:t>Meri Šitić (list 33</w:t>
      </w:r>
      <w:r w:rsidRPr="00464616">
        <w:t>-</w:t>
      </w:r>
      <w:r>
        <w:t>3</w:t>
      </w:r>
      <w:r w:rsidRPr="00464616">
        <w:t xml:space="preserve">5 spisa), </w:t>
      </w:r>
      <w:r>
        <w:t>iz kojeg</w:t>
      </w:r>
      <w:r w:rsidRPr="00464616">
        <w:t xml:space="preserve"> u bitnom proizlazi da dužnik ne raspolaže likvidnom stečajnom masom iz koje bi se mogli podmiriti makar troškovi stečajnog postupka.</w:t>
      </w:r>
    </w:p>
    <w:p w:rsidRDefault="00AF5E64" w:rsidP="00464616" w:rsidR="00AF5E64">
      <w:pPr>
        <w:spacing w:before="200"/>
        <w:ind w:firstLine="720"/>
        <w:jc w:val="both"/>
      </w:pPr>
      <w:r>
        <w:t xml:space="preserve">Iz uvjerenja MUP-a od </w:t>
      </w:r>
      <w:r w:rsidR="00464616">
        <w:t>8</w:t>
      </w:r>
      <w:r>
        <w:t>. rujna 201</w:t>
      </w:r>
      <w:r w:rsidR="00464616">
        <w:t>7. (list 10</w:t>
      </w:r>
      <w:r>
        <w:t xml:space="preserve"> spisa) proizlazi da dužnik prema službenoj evidenciji registracije cestovnih vozila</w:t>
      </w:r>
      <w:r w:rsidR="00464616">
        <w:t xml:space="preserve"> nije</w:t>
      </w:r>
      <w:r>
        <w:t xml:space="preserve"> evidentiran kao vlasnik vozila</w:t>
      </w:r>
      <w:r w:rsidR="00464616">
        <w:t>,</w:t>
      </w:r>
      <w:r>
        <w:t xml:space="preserve"> a iz potvrde Općinskog suda u Splitu - Zemljišnoknjižnog odjela Split od </w:t>
      </w:r>
      <w:r w:rsidR="00464616">
        <w:t>8. rujna 2017</w:t>
      </w:r>
      <w:r>
        <w:t xml:space="preserve">. (list </w:t>
      </w:r>
      <w:r w:rsidR="00464616">
        <w:t xml:space="preserve">11 </w:t>
      </w:r>
      <w:r>
        <w:t xml:space="preserve">spisa) proizlazi da dužnik nije upisan kao vlasnik nekretnina na području nadležnosti tog zemljišnoknjižnog odjela. </w:t>
      </w:r>
    </w:p>
    <w:p w:rsidRDefault="00A01280" w:rsidP="00464616" w:rsidR="00A01280">
      <w:pPr>
        <w:spacing w:before="20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464616">
        <w:t>21. studenog 2017</w:t>
      </w:r>
      <w:r w:rsidRPr="00B63FF7">
        <w:t>.</w:t>
      </w:r>
      <w:r w:rsidRPr="00126F32">
        <w:t xml:space="preserve"> (list </w:t>
      </w:r>
      <w:r w:rsidR="00464616">
        <w:t>19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464616">
        <w:t>215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Pr="0032578D">
        <w:t xml:space="preserve">Stečajnog zakona („Narodne novine“ </w:t>
      </w:r>
      <w:r>
        <w:t>71/15 i 104/17; dalje SZ).</w:t>
      </w:r>
    </w:p>
    <w:p w:rsidRDefault="00AF5E64" w:rsidP="00464616" w:rsidR="00AF5E64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AF5E64" w:rsidP="00464616" w:rsidR="00AF5E64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F5E64" w:rsidP="00AF5E64" w:rsidR="00AF5E64" w:rsidRPr="00D214A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Pr="00D214A5">
        <w:rPr>
          <w:rFonts w:cs="Times New Roman" w:hAnsi="Times New Roman" w:ascii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F5E64" w:rsidP="00AF5E64" w:rsidR="00AF5E64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64616" w:rsidP="00AF5E64" w:rsidR="00464616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64616">
        <w:rPr>
          <w:rFonts w:cs="Times New Roman" w:hAnsi="Times New Roman" w:ascii="Times New Roman"/>
          <w:sz w:val="24"/>
          <w:szCs w:val="24"/>
        </w:rPr>
        <w:t>- nagrada za rad privremenom stečajnom upravitelju u iznosu od 3.000,00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AF5E64" w:rsidP="00AF5E64" w:rsidR="00AF5E64" w:rsidRPr="00D214A5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AF5E64" w:rsidP="00AF5E64" w:rsidR="00AF5E64">
      <w:pPr>
        <w:spacing w:before="200"/>
        <w:jc w:val="center"/>
      </w:pPr>
      <w:r>
        <w:t xml:space="preserve">U Splitu </w:t>
      </w:r>
      <w:r w:rsidR="00464616">
        <w:t>25. siječnja 2019</w:t>
      </w:r>
      <w:r>
        <w:t>.</w:t>
      </w:r>
    </w:p>
    <w:p w:rsidRDefault="00AF5E64" w:rsidP="00AF5E64" w:rsidR="00AF5E64">
      <w:pPr>
        <w:spacing w:before="200"/>
        <w:ind w:left="6480"/>
        <w:jc w:val="center"/>
      </w:pPr>
      <w:r>
        <w:t>Sutkinja</w:t>
      </w:r>
    </w:p>
    <w:p w:rsidRDefault="00AF5E64" w:rsidP="0094096C" w:rsidR="003179ED">
      <w:pPr>
        <w:ind w:left="6372"/>
        <w:jc w:val="center"/>
      </w:pPr>
      <w:r>
        <w:t>Ana Golub Gruić</w:t>
      </w:r>
      <w:r w:rsidR="003179ED">
        <w:t>, v.r.</w:t>
      </w:r>
    </w:p>
    <w:p w:rsidRDefault="003179ED" w:rsidP="008832A6" w:rsidR="003179ED">
      <w:pPr>
        <w:jc w:val="right"/>
      </w:pPr>
      <w:r>
        <w:t>za točnost otpravka – ovlašteni službenik</w:t>
      </w:r>
    </w:p>
    <w:p w:rsidRDefault="003179ED" w:rsidP="008832A6" w:rsidR="003179ED">
      <w:pPr>
        <w:ind w:firstLine="708" w:left="4956"/>
        <w:jc w:val="center"/>
      </w:pPr>
      <w:r>
        <w:t>Ana Bosančić</w:t>
      </w:r>
    </w:p>
    <w:p w:rsidRDefault="00AF5E64" w:rsidP="00AF5E64" w:rsidR="00AF5E64">
      <w:pPr>
        <w:ind w:left="6480"/>
        <w:jc w:val="center"/>
      </w:pPr>
    </w:p>
    <w:p w:rsidRDefault="00AF5E64" w:rsidP="00AF5E64" w:rsidR="00AF5E64" w:rsidRPr="00CA435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AF5E64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179ED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0A6420">
      <w:t>826/2017-20</w:t>
    </w:r>
  </w:p>
  <w:p w:rsidRDefault="003179ED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179ED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5D5FF0"/>
    <w:rsid w:val="00640153"/>
    <w:rsid w:val="006879A0"/>
    <w:rsid w:val="006B678B"/>
    <w:rsid w:val="006F29CD"/>
    <w:rsid w:val="006F7638"/>
    <w:rsid w:val="0071416B"/>
    <w:rsid w:val="0071519E"/>
    <w:rsid w:val="00722C23"/>
    <w:rsid w:val="0074045D"/>
    <w:rsid w:val="007657AB"/>
    <w:rsid w:val="007801F3"/>
    <w:rsid w:val="007A0A9A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50981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17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9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9E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9E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9E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17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9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9E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9E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9E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St-826/2017</izvorni_sadrzaj>
    <derivirana_varijabla naziv="DomainObject.Predmet.OznakaBroj_1">St-826/2017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HIRON d.o.o. za ugostiteljstvo i turizam</izvorni_sadrzaj>
    <derivirana_varijabla naziv="DomainObject.Predmet.ProtustrankaFormated_1">  HIRON d.o.o. za ugostiteljstvo i turizam</derivirana_varijabla>
  </DomainObject.Predmet.ProtustrankaFormated>
  <DomainObject.Predmet.ProtustrankaFormatedOIB>
    <izvorni_sadrzaj>  HIRON d.o.o. za ugostiteljstvo i turizam, OIB 75313917705</izvorni_sadrzaj>
    <derivirana_varijabla naziv="DomainObject.Predmet.ProtustrankaFormatedOIB_1">  HIRON d.o.o. za ugostiteljstvo i turizam, OIB 75313917705</derivirana_varijabla>
  </DomainObject.Predmet.ProtustrankaFormatedOIB>
  <DomainObject.Predmet.ProtustrankaFormatedWithAdress>
    <izvorni_sadrzaj> HIRON d.o.o. za ugostiteljstvo i turizam, Pujanke 53, 21000 Split</izvorni_sadrzaj>
    <derivirana_varijabla naziv="DomainObject.Predmet.ProtustrankaFormatedWithAdress_1"> HIRON d.o.o. za ugostiteljstvo i turizam, Pujanke 53, 21000 Split</derivirana_varijabla>
  </DomainObject.Predmet.ProtustrankaFormatedWithAdress>
  <DomainObject.Predmet.ProtustrankaFormatedWithAdressOIB>
    <izvorni_sadrzaj> HIRON d.o.o. za ugostiteljstvo i turizam, OIB 75313917705, Pujanke 53, 21000 Split</izvorni_sadrzaj>
    <derivirana_varijabla naziv="DomainObject.Predmet.ProtustrankaFormatedWithAdressOIB_1"> HIRON d.o.o. za ugostiteljstvo i turizam, OIB 75313917705, Pujanke 53, 21000 Split</derivirana_varijabla>
  </DomainObject.Predmet.ProtustrankaFormatedWithAdressOIB>
  <DomainObject.Predmet.ProtustrankaWithAdress>
    <izvorni_sadrzaj>HIRON d.o.o. za ugostiteljstvo i turizam Pujanke 53, 21000 Split</izvorni_sadrzaj>
    <derivirana_varijabla naziv="DomainObject.Predmet.ProtustrankaWithAdress_1">HIRON d.o.o. za ugostiteljstvo i turizam Pujanke 53, 21000 Split</derivirana_varijabla>
  </DomainObject.Predmet.ProtustrankaWithAdress>
  <DomainObject.Predmet.ProtustrankaWithAdressOIB>
    <izvorni_sadrzaj>HIRON d.o.o. za ugostiteljstvo i turizam, OIB 75313917705, Pujanke 53, 21000 Split</izvorni_sadrzaj>
    <derivirana_varijabla naziv="DomainObject.Predmet.ProtustrankaWithAdressOIB_1">HIRON d.o.o. za ugostiteljstvo i turizam, OIB 75313917705, Pujanke 53, 21000 Split</derivirana_varijabla>
  </DomainObject.Predmet.ProtustrankaWithAdressOIB>
  <DomainObject.Predmet.ProtustrankaNazivFormated>
    <izvorni_sadrzaj>HIRON d.o.o. za ugostiteljstvo i turizam</izvorni_sadrzaj>
    <derivirana_varijabla naziv="DomainObject.Predmet.ProtustrankaNazivFormated_1">HIRON d.o.o. za ugostiteljstvo i turizam</derivirana_varijabla>
  </DomainObject.Predmet.ProtustrankaNazivFormated>
  <DomainObject.Predmet.ProtustrankaNazivFormatedOIB>
    <izvorni_sadrzaj>HIRON d.o.o. za ugostiteljstvo i turizam, OIB 75313917705</izvorni_sadrzaj>
    <derivirana_varijabla naziv="DomainObject.Predmet.ProtustrankaNazivFormatedOIB_1">HIRON d.o.o. za ugostiteljstvo i turizam, OIB 75313917705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32374.93</izvorni_sadrzaj>
    <derivirana_varijabla naziv="DomainObject.Predmet.TrenutnaVrijednost_1">32374.93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HIRON d.o.o. za ugostiteljstvo i turizam</item>
    </izvorni_sadrzaj>
    <derivirana_varijabla naziv="DomainObject.Predmet.ProtuStrankaListFormated_1">
      <item>HIRON d.o.o. za ugostiteljstvo i turizam</item>
    </derivirana_varijabla>
  </DomainObject.Predmet.ProtuStrankaListFormated>
  <DomainObject.Predmet.ProtuStrankaListFormatedOIB>
    <izvorni_sadrzaj>
      <item>HIRON d.o.o. za ugostiteljstvo i turizam, OIB 75313917705</item>
    </izvorni_sadrzaj>
    <derivirana_varijabla naziv="DomainObject.Predmet.ProtuStrankaListFormatedOIB_1">
      <item>HIRON d.o.o. za ugostiteljstvo i turizam, OIB 75313917705</item>
    </derivirana_varijabla>
  </DomainObject.Predmet.ProtuStrankaListFormatedOIB>
  <DomainObject.Predmet.ProtuStrankaListFormatedWithAdress>
    <izvorni_sadrzaj>
      <item>HIRON d.o.o. za ugostiteljstvo i turizam, Pujanke 53, 21000 Split</item>
    </izvorni_sadrzaj>
    <derivirana_varijabla naziv="DomainObject.Predmet.ProtuStrankaListFormatedWithAdress_1">
      <item>HIRON d.o.o. za ugostiteljstvo i turizam, Pujanke 53, 21000 Split</item>
    </derivirana_varijabla>
  </DomainObject.Predmet.ProtuStrankaListFormatedWithAdress>
  <DomainObject.Predmet.ProtuStrankaListFormatedWithAdressOIB>
    <izvorni_sadrzaj>
      <item>HIRON d.o.o. za ugostiteljstvo i turizam, OIB 75313917705, Pujanke 53, 21000 Split</item>
    </izvorni_sadrzaj>
    <derivirana_varijabla naziv="DomainObject.Predmet.ProtuStrankaListFormatedWithAdressOIB_1">
      <item>HIRON d.o.o. za ugostiteljstvo i turizam, OIB 75313917705, Pujanke 53, 21000 Split</item>
    </derivirana_varijabla>
  </DomainObject.Predmet.ProtuStrankaListFormatedWithAdressOIB>
  <DomainObject.Predmet.ProtuStrankaListNazivFormated>
    <izvorni_sadrzaj>
      <item>HIRON d.o.o. za ugostiteljstvo i turizam</item>
    </izvorni_sadrzaj>
    <derivirana_varijabla naziv="DomainObject.Predmet.ProtuStrankaListNazivFormated_1">
      <item>HIRON d.o.o. za ugostiteljstvo i turizam</item>
    </derivirana_varijabla>
  </DomainObject.Predmet.ProtuStrankaListNazivFormated>
  <DomainObject.Predmet.ProtuStrankaListNazivFormatedOIB>
    <izvorni_sadrzaj>
      <item>HIRON d.o.o. za ugostiteljstvo i turizam, OIB 75313917705</item>
    </izvorni_sadrzaj>
    <derivirana_varijabla naziv="DomainObject.Predmet.ProtuStrankaListNazivFormatedOIB_1">
      <item>HIRON d.o.o. za ugostiteljstvo i turizam, OIB 75313917705</item>
    </derivirana_varijabla>
  </DomainObject.Predmet.ProtuStrankaListNazivFormatedOIB>
  <DomainObject.Predmet.OstaliListFormated>
    <izvorni_sadrzaj>
      <item>Tomislav Ugljar</item>
      <item>Denis Jonjić</item>
    </izvorni_sadrzaj>
    <derivirana_varijabla naziv="DomainObject.Predmet.OstaliListFormated_1">
      <item>Tomislav Ugljar</item>
      <item>Denis Jonjić</item>
    </derivirana_varijabla>
  </DomainObject.Predmet.OstaliListFormated>
  <DomainObject.Predmet.OstaliListFormatedOIB>
    <izvorni_sadrzaj>
      <item>Tomislav Ugljar, OIB 23635513996</item>
      <item>Denis Jonjić, OIB 36779284135</item>
    </izvorni_sadrzaj>
    <derivirana_varijabla naziv="DomainObject.Predmet.OstaliListFormatedOIB_1">
      <item>Tomislav Ugljar, OIB 23635513996</item>
      <item>Denis Jonjić, OIB 36779284135</item>
    </derivirana_varijabla>
  </DomainObject.Predmet.OstaliListFormatedOIB>
  <DomainObject.Predmet.OstaliListFormatedWithAdress>
    <izvorni_sadrzaj>
      <item>Tomislav Ugljar, Pazdigradska 59, 21000 Split</item>
      <item>Denis Jonjić, Put Bana 9, 21311 Podstrana</item>
    </izvorni_sadrzaj>
    <derivirana_varijabla naziv="DomainObject.Predmet.OstaliListFormatedWithAdress_1">
      <item>Tomislav Ugljar, Pazdigradska 59, 21000 Split</item>
      <item>Denis Jonjić, Put Bana 9, 21311 Podstrana</item>
    </derivirana_varijabla>
  </DomainObject.Predmet.OstaliListFormatedWithAdress>
  <DomainObject.Predmet.OstaliListFormatedWithAdressOIB>
    <izvorni_sadrzaj>
      <item>Tomislav Ugljar, OIB 23635513996, Pazdigradska 59, 21000 Split</item>
      <item>Denis Jonjić, OIB 36779284135, Put Bana 9, 21311 Podstrana</item>
    </izvorni_sadrzaj>
    <derivirana_varijabla naziv="DomainObject.Predmet.OstaliListFormatedWithAdressOIB_1">
      <item>Tomislav Ugljar, OIB 23635513996, Pazdigradska 59, 21000 Split</item>
      <item>Denis Jonjić, OIB 36779284135, Put Bana 9, 21311 Podstrana</item>
    </derivirana_varijabla>
  </DomainObject.Predmet.OstaliListFormatedWithAdressOIB>
  <DomainObject.Predmet.OstaliListNazivFormated>
    <izvorni_sadrzaj>
      <item>Tomislav Ugljar</item>
      <item>Denis Jonjić</item>
    </izvorni_sadrzaj>
    <derivirana_varijabla naziv="DomainObject.Predmet.OstaliListNazivFormated_1">
      <item>Tomislav Ugljar</item>
      <item>Denis Jonjić</item>
    </derivirana_varijabla>
  </DomainObject.Predmet.OstaliListNazivFormated>
  <DomainObject.Predmet.OstaliListNazivFormatedOIB>
    <izvorni_sadrzaj>
      <item>Tomislav Ugljar, OIB 23635513996</item>
      <item>Denis Jonjić, OIB 36779284135</item>
    </izvorni_sadrzaj>
    <derivirana_varijabla naziv="DomainObject.Predmet.OstaliListNazivFormatedOIB_1">
      <item>Tomislav Ugljar, OIB 23635513996</item>
      <item>Denis Jonjić, OIB 36779284135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HIRON d.o.o. za ugostiteljstvo i turizam</izvorni_sadrzaj>
    <derivirana_varijabla naziv="DomainObject.Predmet.ProtustrankaIDrugi_1">HIRON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HIRON d.o.o. za ugostiteljstvo i turizam, OIB 75313917705, Pujanke 53, 21000 Split</izvorni_sadrzaj>
    <derivirana_varijabla naziv="DomainObject.Predmet.ProtustrankaIDrugiAdressOIB_1">HIRON d.o.o. za ugostiteljstvo i turizam, OIB 75313917705, Pujanke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HIRON d.o.o. za ugostiteljstvo i turizam</item>
      <item>FINANCIJSKA AGENCIJA, RC SPLIT</item>
      <item>Tomislav Ugljar</item>
      <item>Denis Jonjić</item>
    </izvorni_sadrzaj>
    <derivirana_varijabla naziv="DomainObject.Predmet.SudioniciListNaziv_1">
      <item>HIRON d.o.o. za ugostiteljstvo i turizam</item>
      <item>FINANCIJSKA AGENCIJA, RC SPLIT</item>
      <item>Tomislav Ugljar</item>
      <item>Denis Jonjić</item>
    </derivirana_varijabla>
  </DomainObject.Predmet.SudioniciListNaziv>
  <DomainObject.Predmet.SudioniciListAdressOIB>
    <izvorni_sadrzaj>
      <item>HIRON d.o.o. za ugostiteljstvo i turizam, OIB 75313917705, Pujanke 53,21000 Split</item>
      <item>FINANCIJSKA AGENCIJA, RC SPLIT, OIB 85821130368, Mažuranićevo šetalište 24 b,21000 Split</item>
      <item>Tomislav Ugljar, OIB 23635513996, Pazdigradska 59,21000 Split</item>
      <item>Denis Jonjić, OIB 36779284135, Put Bana 9,21311 Podstrana</item>
    </izvorni_sadrzaj>
    <derivirana_varijabla naziv="DomainObject.Predmet.SudioniciListAdressOIB_1">
      <item>HIRON d.o.o. za ugostiteljstvo i turizam, OIB 75313917705, Pujanke 53,21000 Split</item>
      <item>FINANCIJSKA AGENCIJA, RC SPLIT, OIB 85821130368, Mažuranićevo šetalište 24 b,21000 Split</item>
      <item>Tomislav Ugljar, OIB 23635513996, Pazdigradska 59,21000 Split</item>
      <item>Denis Jonjić, OIB 36779284135, Put Bana 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75313917705</item>
      <item>, OIB 85821130368</item>
      <item>, OIB 23635513996</item>
      <item>, OIB 36779284135</item>
    </izvorni_sadrzaj>
    <derivirana_varijabla naziv="DomainObject.Predmet.SudioniciListNazivOIB_1">
      <item>, OIB 75313917705</item>
      <item>, OIB 85821130368</item>
      <item>, OIB 23635513996</item>
      <item>, OIB 36779284135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3. studenog 2017.</izvorni_sadrzaj>
    <derivirana_varijabla naziv="DomainObject.PredzadnjaOdlukaIzPredmeta.DatumDonosenjaOdluke_1">3. studenog 2017.</derivirana_varijabla>
  </DomainObject.PredzadnjaOdlukaIzPredmeta.DatumDonosenjaOdluke>
  <DomainObject.PredzadnjaOdlukaIzPredmeta.Oznaka>
    <izvorni_sadrzaj>St-826/2017-8</izvorni_sadrzaj>
    <derivirana_varijabla naziv="DomainObject.PredzadnjaOdlukaIzPredmeta.Oznaka_1">St-826/2017-8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79A93-83F7-44E6-BEDA-FDF07D14A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1099</properties:Words>
  <properties:Characters>6161</properties:Characters>
  <properties:Lines>114</properties:Lines>
  <properties:Paragraphs>40</properties:Paragraphs>
  <properties:TotalTime>588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2019-01-25T08:52:00Z</cp:lastPrinted>
  <dcterms:modified xmlns:xsi="http://www.w3.org/2001/XMLSchema-instance" xsi:type="dcterms:W3CDTF">2019-01-25T08:52:00Z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(St-826-2017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