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0cc4" w14:paraId="fc50cc4" w:rsidRDefault="00CD5911" w:rsidP="00EB3CA7" w:rsidR="00EB3CA7" w:rsidRPr="00F817B8">
      <w:pPr>
        <w:ind w:firstLine="708" w:left="4956"/>
        <w:jc w:val="right"/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>21</w:t>
      </w:r>
      <w:r w:rsidR="00EB3CA7">
        <w:rPr>
          <w:rFonts w:hAnsi="Times New Roman" w:ascii="Times New Roman"/>
          <w:sz w:val="24"/>
          <w:szCs w:val="24"/>
          <w:lang w:val="hr-HR"/>
        </w:rPr>
        <w:t>.</w:t>
      </w:r>
      <w:r w:rsidR="00EB3CA7" w:rsidRPr="00F817B8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EB3CA7" w:rsidRPr="00F817B8">
        <w:rPr>
          <w:rFonts w:hAnsi="Times New Roman" w:ascii="Times New Roman"/>
          <w:sz w:val="24"/>
          <w:szCs w:val="24"/>
          <w:lang w:val="hr-HR"/>
        </w:rPr>
        <w:t>Sp</w:t>
      </w:r>
      <w:proofErr w:type="spellEnd"/>
      <w:r w:rsidR="00EB3CA7" w:rsidRPr="00F817B8">
        <w:rPr>
          <w:rFonts w:hAnsi="Times New Roman" w:ascii="Times New Roman"/>
          <w:sz w:val="24"/>
          <w:szCs w:val="24"/>
          <w:lang w:val="hr-HR"/>
        </w:rPr>
        <w:t>-</w:t>
      </w:r>
      <w:r w:rsidR="00DE408E">
        <w:rPr>
          <w:rFonts w:hAnsi="Times New Roman" w:ascii="Times New Roman"/>
          <w:sz w:val="24"/>
          <w:szCs w:val="24"/>
          <w:lang w:val="hr-HR"/>
        </w:rPr>
        <w:t>1895/2019-11</w:t>
      </w:r>
    </w:p>
    <w:p w:rsidRDefault="00EB3CA7" w:rsidP="00EB3CA7" w:rsidR="00EB3CA7">
      <w:pPr>
        <w:jc w:val="right"/>
        <w:rPr>
          <w:noProof/>
          <w:lang w:val="hr-HR"/>
        </w:rPr>
      </w:pPr>
    </w:p>
    <w:p w:rsidRDefault="00CD0026" w:rsidP="00E33F3D" w:rsidR="00337C9B" w:rsidRPr="00CD0026">
      <w:pPr>
        <w:rPr>
          <w:rFonts w:hAnsi="Times New Roman" w:ascii="Times New Roman"/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C9B" w:rsidP="00E33F3D" w:rsidR="00337C9B">
      <w:pPr>
        <w:rPr>
          <w:rFonts w:hAnsi="Times New Roman" w:ascii="Times New Roman"/>
          <w:sz w:val="24"/>
          <w:szCs w:val="24"/>
          <w:lang w:val="hr-HR"/>
        </w:rPr>
      </w:pPr>
    </w:p>
    <w:p w:rsidRDefault="00E33F3D" w:rsidP="00E33F3D" w:rsidR="00E33F3D" w:rsidRP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E33F3D" w:rsidP="00E33F3D" w:rsidR="00E33F3D" w:rsidRP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Općinski sud u Osijek</w:t>
      </w:r>
      <w:r w:rsidR="00235E04">
        <w:rPr>
          <w:rFonts w:hAnsi="Times New Roman" w:ascii="Times New Roman"/>
          <w:sz w:val="24"/>
          <w:szCs w:val="24"/>
          <w:lang w:val="hr-HR"/>
        </w:rPr>
        <w:t>u</w:t>
      </w:r>
    </w:p>
    <w:p w:rsidRDefault="00E33F3D" w:rsidP="00E33F3D" w:rsidR="00E33F3D" w:rsidRP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Europske avenije 7</w:t>
      </w:r>
    </w:p>
    <w:p w:rsidRDefault="00E33F3D" w:rsidP="003205A5" w:rsid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31000  Osijek</w:t>
      </w:r>
    </w:p>
    <w:p w:rsidRDefault="00E33F3D" w:rsidP="007F5B38" w:rsidR="00E33F3D" w:rsidRPr="00F817B8">
      <w:pPr>
        <w:ind w:firstLine="708" w:left="4956"/>
        <w:rPr>
          <w:rFonts w:hAnsi="Times New Roman" w:ascii="Times New Roman"/>
          <w:sz w:val="24"/>
          <w:szCs w:val="24"/>
          <w:lang w:val="hr-HR"/>
        </w:rPr>
      </w:pPr>
    </w:p>
    <w:p w:rsidRDefault="00E33F3D" w:rsidP="00ED39C3" w:rsidR="00E33F3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D39C3" w:rsidP="00ED39C3" w:rsidR="00ED39C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OBAVIJEST POTROŠAČU </w:t>
      </w:r>
    </w:p>
    <w:p w:rsidRDefault="00076112" w:rsidP="00F30374" w:rsidR="00076112">
      <w:pPr>
        <w:rPr>
          <w:rFonts w:hAnsi="Times New Roman" w:ascii="Times New Roman"/>
          <w:sz w:val="24"/>
          <w:szCs w:val="24"/>
          <w:lang w:val="hr-HR"/>
        </w:rPr>
      </w:pPr>
    </w:p>
    <w:p w:rsidRDefault="00DE408E" w:rsidP="00ED39C3" w:rsidR="00ED39C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JELENA JANOŠEVIĆ</w:t>
      </w:r>
    </w:p>
    <w:p w:rsidRDefault="00076112" w:rsidP="00ED39C3" w:rsidR="00ED39C3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80251" w:rsidP="00513C6A" w:rsidR="005A7528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VIŠNJEVAC</w:t>
      </w:r>
    </w:p>
    <w:p w:rsidRDefault="00DE408E" w:rsidP="00513C6A" w:rsidR="00CD5911" w:rsidRPr="00513C6A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Antuna Gustava Matoša </w:t>
      </w:r>
      <w:r w:rsidR="00480251">
        <w:rPr>
          <w:rFonts w:hAnsi="Times New Roman" w:ascii="Times New Roman"/>
          <w:sz w:val="24"/>
          <w:szCs w:val="24"/>
          <w:lang w:val="hr-HR"/>
        </w:rPr>
        <w:t>8</w:t>
      </w:r>
    </w:p>
    <w:p w:rsidRDefault="0080328C" w:rsidP="00D53785" w:rsidR="000017CB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C1D0D" w:rsidP="00F30374" w:rsidR="00BC1D0D">
      <w:pPr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ED39C3" w:rsidP="00F30374" w:rsidR="00633B3E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B71E1" w:rsidP="00633B3E" w:rsidR="00633B3E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Sukladno čl. 79</w:t>
      </w:r>
      <w:r w:rsidR="002C4C1A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g st. 6 u vezi sa čl. 79</w:t>
      </w:r>
      <w:r w:rsidR="002C4C1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33B3E">
        <w:rPr>
          <w:rFonts w:hAnsi="Times New Roman" w:asci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Default="00633B3E" w:rsidP="00633B3E" w:rsidR="00633B3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E408E" w:rsidP="00994CB2" w:rsidR="00633B3E" w:rsidRPr="00D53785">
      <w:pPr>
        <w:ind w:firstLine="708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JELENA JANOŠEVIĆ</w:t>
      </w:r>
      <w:r w:rsidR="00F16B29">
        <w:rPr>
          <w:rFonts w:hAnsi="Times New Roman" w:ascii="Times New Roman"/>
          <w:sz w:val="24"/>
          <w:szCs w:val="24"/>
          <w:lang w:val="hr-HR"/>
        </w:rPr>
        <w:t>, OIB</w:t>
      </w:r>
      <w:r>
        <w:rPr>
          <w:rFonts w:hAnsi="Times New Roman" w:ascii="Times New Roman"/>
          <w:sz w:val="24"/>
          <w:szCs w:val="24"/>
          <w:lang w:val="hr-HR"/>
        </w:rPr>
        <w:t>: 77012557881</w:t>
      </w:r>
    </w:p>
    <w:p w:rsidRDefault="00997F86" w:rsidP="00633B3E" w:rsidR="00997F8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97F86" w:rsidP="00633B3E" w:rsidR="00997F86" w:rsidRPr="00F817B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hAnsi="Times New Roman" w:ascii="Times New Roman"/>
          <w:sz w:val="24"/>
          <w:szCs w:val="24"/>
          <w:lang w:val="hr-HR"/>
        </w:rPr>
        <w:t>g postupka stečaja potrošača ob</w:t>
      </w:r>
      <w:r>
        <w:rPr>
          <w:rFonts w:hAnsi="Times New Roman" w:ascii="Times New Roman"/>
          <w:sz w:val="24"/>
          <w:szCs w:val="24"/>
          <w:lang w:val="hr-HR"/>
        </w:rPr>
        <w:t xml:space="preserve">avljena </w:t>
      </w:r>
      <w:r w:rsidR="00A367FF">
        <w:rPr>
          <w:rFonts w:hAnsi="Times New Roman" w:ascii="Times New Roman"/>
          <w:sz w:val="24"/>
          <w:szCs w:val="24"/>
          <w:lang w:val="hr-HR"/>
        </w:rPr>
        <w:t>putem mrežne stranice</w:t>
      </w:r>
      <w:r>
        <w:rPr>
          <w:rFonts w:hAnsi="Times New Roman" w:asci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Default="00ED39C3" w:rsidP="00E33F3D" w:rsidR="00E33F3D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D39C3" w:rsidP="00E33F3D" w:rsidR="00ED39C3" w:rsidRPr="00F817B8">
      <w:pPr>
        <w:rPr>
          <w:rFonts w:hAnsi="Times New Roman" w:ascii="Times New Roman"/>
          <w:sz w:val="24"/>
          <w:szCs w:val="24"/>
          <w:lang w:val="hr-HR"/>
        </w:rPr>
      </w:pPr>
    </w:p>
    <w:p w:rsidRDefault="0094413E" w:rsidP="0094413E" w:rsidR="00E33F3D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Osijek</w:t>
      </w:r>
      <w:r w:rsidR="001B2FD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F51E0E">
        <w:rPr>
          <w:rFonts w:hAnsi="Times New Roman" w:ascii="Times New Roman"/>
          <w:sz w:val="24"/>
          <w:szCs w:val="24"/>
          <w:lang w:val="hr-HR"/>
        </w:rPr>
        <w:t>16</w:t>
      </w:r>
      <w:r w:rsidR="00FF1F7D">
        <w:rPr>
          <w:rFonts w:hAnsi="Times New Roman" w:ascii="Times New Roman"/>
          <w:sz w:val="24"/>
          <w:szCs w:val="24"/>
          <w:lang w:val="hr-HR"/>
        </w:rPr>
        <w:t>. srpnja</w:t>
      </w:r>
      <w:r w:rsidR="0002649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33F3D" w:rsidRPr="00F817B8">
        <w:rPr>
          <w:rFonts w:hAnsi="Times New Roman" w:ascii="Times New Roman"/>
          <w:sz w:val="24"/>
          <w:szCs w:val="24"/>
          <w:lang w:val="hr-HR"/>
        </w:rPr>
        <w:t>2019.</w:t>
      </w:r>
    </w:p>
    <w:p w:rsidRDefault="00E33F3D" w:rsidP="00E33F3D" w:rsidR="00E33F3D" w:rsidRPr="00F817B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33F3D" w:rsidP="00E33F3D" w:rsidR="00E33F3D" w:rsidRPr="00F817B8">
      <w:pPr>
        <w:rPr>
          <w:rFonts w:hAnsi="Times New Roman" w:ascii="Times New Roman"/>
          <w:sz w:val="24"/>
          <w:szCs w:val="24"/>
          <w:lang w:val="hr-HR"/>
        </w:rPr>
      </w:pPr>
    </w:p>
    <w:p w:rsidRDefault="00E33F3D" w:rsidP="00026491" w:rsidR="00337C9B">
      <w:pPr>
        <w:rPr>
          <w:rFonts w:hAnsi="Times New Roman" w:ascii="Times New Roman"/>
          <w:sz w:val="24"/>
          <w:szCs w:val="24"/>
          <w:lang w:val="hr-HR"/>
        </w:rPr>
      </w:pP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="00026491">
        <w:rPr>
          <w:rFonts w:hAnsi="Times New Roman" w:ascii="Times New Roman"/>
          <w:sz w:val="24"/>
          <w:szCs w:val="24"/>
          <w:lang w:val="hr-HR"/>
        </w:rPr>
        <w:t xml:space="preserve">     </w:t>
      </w:r>
      <w:r w:rsidR="0094413E">
        <w:rPr>
          <w:rFonts w:hAnsi="Times New Roman" w:asci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026491" w:rsidP="00D06362" w:rsidR="00EB3CA7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hAnsi="Times New Roman" w:ascii="Times New Roman"/>
          <w:sz w:val="24"/>
          <w:szCs w:val="24"/>
          <w:lang w:val="hr-HR"/>
        </w:rPr>
        <w:t>Lea Pihler</w:t>
      </w:r>
      <w:r w:rsidR="00EB3CA7">
        <w:rPr>
          <w:rFonts w:hAnsi="Times New Roman" w:ascii="Times New Roman"/>
          <w:sz w:val="24"/>
          <w:szCs w:val="24"/>
          <w:lang w:val="hr-HR"/>
        </w:rPr>
        <w:t>,</w:t>
      </w:r>
      <w:r w:rsidR="0094413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B3CA7">
        <w:rPr>
          <w:rFonts w:hAnsi="Times New Roman" w:ascii="Times New Roman"/>
          <w:sz w:val="24"/>
          <w:szCs w:val="24"/>
          <w:lang w:val="hr-HR"/>
        </w:rPr>
        <w:t xml:space="preserve">v.r. </w:t>
      </w:r>
    </w:p>
    <w:p w:rsidRDefault="00EB3CA7" w:rsidP="00D06362" w:rsidR="00EB3CA7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94413E" w:rsidP="00917BEC" w:rsidR="0094413E">
      <w:pPr>
        <w:rPr>
          <w:rFonts w:hAnsi="Times New Roman" w:ascii="Times New Roman"/>
          <w:sz w:val="24"/>
          <w:szCs w:val="24"/>
          <w:lang w:val="hr-HR"/>
        </w:rPr>
      </w:pPr>
    </w:p>
    <w:p w:rsidRDefault="00D57490" w:rsidP="00917BEC" w:rsidR="00D57490">
      <w:pPr>
        <w:rPr>
          <w:rFonts w:hAnsi="Times New Roman" w:ascii="Times New Roman"/>
          <w:sz w:val="24"/>
          <w:szCs w:val="24"/>
          <w:lang w:val="hr-HR"/>
        </w:rPr>
      </w:pPr>
    </w:p>
    <w:p w:rsidRDefault="0094413E" w:rsidP="00EB3CA7" w:rsidR="0094413E">
      <w:pPr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922635" w:rsidP="00EB3CA7" w:rsidR="00EB3CA7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-ovlašteni </w:t>
      </w:r>
      <w:r w:rsidR="00EB3CA7">
        <w:rPr>
          <w:rFonts w:hAnsi="Times New Roman" w:ascii="Times New Roman"/>
          <w:sz w:val="24"/>
          <w:szCs w:val="24"/>
          <w:lang w:val="hr-HR"/>
        </w:rPr>
        <w:t xml:space="preserve">službenik </w:t>
      </w:r>
    </w:p>
    <w:p w:rsidRDefault="00EB3CA7" w:rsidP="00917BEC" w:rsidR="00E33F3D" w:rsidRPr="00F817B8">
      <w:pPr>
        <w:ind w:firstLine="708" w:left="4956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Ranka Đukić </w:t>
      </w:r>
      <w:r w:rsidR="00D0636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E2F6B" w:rsidR="00AE2F6B"/>
    <w:sectPr w:rsidR="00AE2F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RO_Dutch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tplc="D9B8DFC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524BAE"/>
    <w:multiLevelType w:val="hybridMultilevel"/>
    <w:tmpl w:val="EE58663A"/>
    <w:lvl w:tplc="59DEF27A" w:ilvl="0">
      <w:start w:val="1"/>
      <w:numFmt w:val="upperRoman"/>
      <w:lvlText w:val="%1."/>
      <w:lvlJc w:val="left"/>
      <w:pPr>
        <w:ind w:hanging="720" w:left="7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160"/>
      </w:pPr>
    </w:lvl>
    <w:lvl w:tentative="true" w:tplc="041A001B" w:ilvl="2">
      <w:start w:val="1"/>
      <w:numFmt w:val="lowerRoman"/>
      <w:lvlText w:val="%3."/>
      <w:lvlJc w:val="right"/>
      <w:pPr>
        <w:ind w:hanging="180" w:left="8880"/>
      </w:pPr>
    </w:lvl>
    <w:lvl w:tentative="true" w:tplc="041A000F" w:ilvl="3">
      <w:start w:val="1"/>
      <w:numFmt w:val="decimal"/>
      <w:lvlText w:val="%4."/>
      <w:lvlJc w:val="left"/>
      <w:pPr>
        <w:ind w:hanging="360" w:left="9600"/>
      </w:pPr>
    </w:lvl>
    <w:lvl w:tentative="true" w:tplc="041A0019" w:ilvl="4">
      <w:start w:val="1"/>
      <w:numFmt w:val="lowerLetter"/>
      <w:lvlText w:val="%5."/>
      <w:lvlJc w:val="left"/>
      <w:pPr>
        <w:ind w:hanging="360" w:left="10320"/>
      </w:pPr>
    </w:lvl>
    <w:lvl w:tentative="true" w:tplc="041A001B" w:ilvl="5">
      <w:start w:val="1"/>
      <w:numFmt w:val="lowerRoman"/>
      <w:lvlText w:val="%6."/>
      <w:lvlJc w:val="right"/>
      <w:pPr>
        <w:ind w:hanging="180" w:left="11040"/>
      </w:pPr>
    </w:lvl>
    <w:lvl w:tentative="true" w:tplc="041A000F" w:ilvl="6">
      <w:start w:val="1"/>
      <w:numFmt w:val="decimal"/>
      <w:lvlText w:val="%7."/>
      <w:lvlJc w:val="left"/>
      <w:pPr>
        <w:ind w:hanging="360" w:left="11760"/>
      </w:pPr>
    </w:lvl>
    <w:lvl w:tentative="true" w:tplc="041A0019" w:ilvl="7">
      <w:start w:val="1"/>
      <w:numFmt w:val="lowerLetter"/>
      <w:lvlText w:val="%8."/>
      <w:lvlJc w:val="left"/>
      <w:pPr>
        <w:ind w:hanging="360" w:left="12480"/>
      </w:pPr>
    </w:lvl>
    <w:lvl w:tentative="true" w:tplc="041A001B" w:ilvl="8">
      <w:start w:val="1"/>
      <w:numFmt w:val="lowerRoman"/>
      <w:lvlText w:val="%9."/>
      <w:lvlJc w:val="right"/>
      <w:pPr>
        <w:ind w:hanging="180" w:left="132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3480C"/>
    <w:rsid w:val="0014711B"/>
    <w:rsid w:val="00151CA9"/>
    <w:rsid w:val="001524AF"/>
    <w:rsid w:val="00157B5C"/>
    <w:rsid w:val="00160AD4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81D20"/>
    <w:rsid w:val="002B7F0B"/>
    <w:rsid w:val="002C4C1A"/>
    <w:rsid w:val="002E053D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025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27BFB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418"/>
    <w:rsid w:val="00A367FF"/>
    <w:rsid w:val="00A41BA6"/>
    <w:rsid w:val="00A46EE0"/>
    <w:rsid w:val="00A60EE9"/>
    <w:rsid w:val="00A807AC"/>
    <w:rsid w:val="00A93CD0"/>
    <w:rsid w:val="00AB0B7D"/>
    <w:rsid w:val="00AB4A1E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57490"/>
    <w:rsid w:val="00D61658"/>
    <w:rsid w:val="00DE408E"/>
    <w:rsid w:val="00DF64D5"/>
    <w:rsid w:val="00DF6579"/>
    <w:rsid w:val="00E06031"/>
    <w:rsid w:val="00E10F58"/>
    <w:rsid w:val="00E11ED9"/>
    <w:rsid w:val="00E127D3"/>
    <w:rsid w:val="00E33F3D"/>
    <w:rsid w:val="00E371A4"/>
    <w:rsid w:val="00E37570"/>
    <w:rsid w:val="00E37B70"/>
    <w:rsid w:val="00E64065"/>
    <w:rsid w:val="00E77D75"/>
    <w:rsid w:val="00E85844"/>
    <w:rsid w:val="00E97374"/>
    <w:rsid w:val="00EA01AC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51E0E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3F3D"/>
    <w:pPr>
      <w:spacing w:lineRule="auto" w:line="240" w:after="0"/>
    </w:pPr>
    <w:rPr>
      <w:rFonts w:cs="Times New Roman" w:eastAsia="Times New Roman" w:hAnsi="CRO_Dutch-Normal" w:ascii="CRO_Dutch-Normal"/>
      <w:sz w:val="20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Default" w:type="paragraph">
    <w:name w:val="Default"/>
    <w:rsid w:val="00890EF6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A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AD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A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A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A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AD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A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A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1895</izvorni_sadrzaj>
    <derivirana_varijabla naziv="DomainObject.Predmet.Broj_1">1895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2019.</izvorni_sadrzaj>
    <derivirana_varijabla naziv="DomainObject.Predmet.DatumPrimitkaOptuznogAkta_1">19. ožujka 2019.</derivirana_varijabla>
  </DomainObject.Predmet.DatumPrimitkaOptuznogAkta>
  <DomainObject.Predmet.DatumRjesavanja>
    <izvorni_sadrzaj>13. svibnja 2019.</izvorni_sadrzaj>
    <derivirana_varijabla naziv="DomainObject.Predmet.DatumRjesavanja_1">13.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Sp-1895/2019</izvorni_sadrzaj>
    <derivirana_varijabla naziv="DomainObject.Predmet.OznakaBroj_1">Sp-1895/2019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JELENA JANOŠEVIĆ</izvorni_sadrzaj>
    <derivirana_varijabla naziv="DomainObject.Predmet.ProtustrankaFormated_1">  JELENA JANOŠEVIĆ</derivirana_varijabla>
  </DomainObject.Predmet.ProtustrankaFormated>
  <DomainObject.Predmet.ProtustrankaFormatedOIB>
    <izvorni_sadrzaj>  JELENA JANOŠEVIĆ, OIB 77012557881</izvorni_sadrzaj>
    <derivirana_varijabla naziv="DomainObject.Predmet.ProtustrankaFormatedOIB_1">  JELENA JANOŠEVIĆ, OIB 77012557881</derivirana_varijabla>
  </DomainObject.Predmet.ProtustrankaFormatedOIB>
  <DomainObject.Predmet.ProtustrankaFormatedWithAdress>
    <izvorni_sadrzaj> JELENA JANOŠEVIĆ, ANTUNA GUSTAVA MATOŠA 8, 31220 Višnjevac</izvorni_sadrzaj>
    <derivirana_varijabla naziv="DomainObject.Predmet.ProtustrankaFormatedWithAdress_1"> JELENA JANOŠEVIĆ, ANTUNA GUSTAVA MATOŠA 8, 31220 Višnjevac</derivirana_varijabla>
  </DomainObject.Predmet.ProtustrankaFormatedWithAdress>
  <DomainObject.Predmet.ProtustrankaFormatedWithAdressOIB>
    <izvorni_sadrzaj> JELENA JANOŠEVIĆ, OIB 77012557881, ANTUNA GUSTAVA MATOŠA 8, 31220 Višnjevac</izvorni_sadrzaj>
    <derivirana_varijabla naziv="DomainObject.Predmet.ProtustrankaFormatedWithAdressOIB_1"> JELENA JANOŠEVIĆ, OIB 77012557881, ANTUNA GUSTAVA MATOŠA 8, 31220 Višnjevac</derivirana_varijabla>
  </DomainObject.Predmet.ProtustrankaFormatedWithAdressOIB>
  <DomainObject.Predmet.ProtustrankaWithAdress>
    <izvorni_sadrzaj>JELENA JANOŠEVIĆ ANTUNA GUSTAVA MATOŠA 8, 31220 Višnjevac</izvorni_sadrzaj>
    <derivirana_varijabla naziv="DomainObject.Predmet.ProtustrankaWithAdress_1">JELENA JANOŠEVIĆ ANTUNA GUSTAVA MATOŠA 8, 31220 Višnjevac</derivirana_varijabla>
  </DomainObject.Predmet.ProtustrankaWithAdress>
  <DomainObject.Predmet.ProtustrankaWithAdressOIB>
    <izvorni_sadrzaj>JELENA JANOŠEVIĆ, OIB 77012557881, ANTUNA GUSTAVA MATOŠA 8, 31220 Višnjevac</izvorni_sadrzaj>
    <derivirana_varijabla naziv="DomainObject.Predmet.ProtustrankaWithAdressOIB_1">JELENA JANOŠEVIĆ, OIB 77012557881, ANTUNA GUSTAVA MATOŠA 8, 31220 Višnjevac</derivirana_varijabla>
  </DomainObject.Predmet.ProtustrankaWithAdressOIB>
  <DomainObject.Predmet.ProtustrankaNazivFormated>
    <izvorni_sadrzaj>JELENA JANOŠEVIĆ</izvorni_sadrzaj>
    <derivirana_varijabla naziv="DomainObject.Predmet.ProtustrankaNazivFormated_1">JELENA JANOŠEVIĆ</derivirana_varijabla>
  </DomainObject.Predmet.ProtustrankaNazivFormated>
  <DomainObject.Predmet.ProtustrankaNazivFormatedOIB>
    <izvorni_sadrzaj>JELENA JANOŠEVIĆ, OIB 77012557881</izvorni_sadrzaj>
    <derivirana_varijabla naziv="DomainObject.Predmet.ProtustrankaNazivFormatedOIB_1">JELENA JANOŠEVIĆ, OIB 77012557881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PRIMA COLLECT d.o.o. za poslovno savjetovanje; EOS MATRIX d.o.o. za poslovne usluge</izvorni_sadrzaj>
    <derivirana_varijabla naziv="DomainObject.Predmet.StrankaFormated_1">  Financijska agencija; PRIMA COLLECT d.o.o. za poslovno savjetovanje; EOS MATRIX d.o.o. za poslovne usluge</derivirana_varijabla>
  </DomainObject.Predmet.StrankaFormated>
  <DomainObject.Predmet.StrankaFormatedOIB>
    <izvorni_sadrzaj>  Financijska agencija, OIB 85821130368; PRIMA COLLECT d.o.o. za poslovno savjetovanje, OIB 96752424342; EOS MATRIX d.o.o. za poslovne usluge, OIB 76674680107</izvorni_sadrzaj>
    <derivirana_varijabla naziv="DomainObject.Predmet.StrankaFormatedOIB_1">  Financijska agencija, OIB 85821130368; PRIMA COLLECT d.o.o. za poslovno savjetovanje, OIB 96752424342; EOS MATRIX d.o.o. za poslovne usluge, OIB 76674680107</derivirana_varijabla>
  </DomainObject.Predmet.StrankaFormatedOIB>
  <DomainObject.Predmet.StrankaFormatedWithAdress>
    <izvorni_sadrzaj> Financijska agencija, Ulica grada Vukovara 70, 10000 Zagreb; PRIMA COLLECT d.o.o. za poslovno savjetovanje, Gradišćanska 32, 10000 Zagreb; EOS MATRIX d.o.o. za poslovne usluge, Horvatova 82, 10000 Zagreb</izvorni_sadrzaj>
    <derivirana_varijabla naziv="DomainObject.Predmet.StrankaFormatedWithAdress_1"> Financijska agencija, Ulica grada Vukovara 70, 10000 Zagreb; PRIMA COLLECT d.o.o. za poslovno savjetovanje, Gradišćanska 32, 10000 Zagreb; EOS MATRIX d.o.o. za poslovne usluge, Horvatova 82, 10000 Zagreb</derivirana_varijabla>
  </DomainObject.Predmet.StrankaFormatedWithAdress>
  <DomainObject.Predmet.StrankaFormatedWithAdressOIB>
    <izvorni_sadrzaj> Financijska agencija, OIB 85821130368, Ulica grada Vukovara 70, 10000 Zagreb; PRIMA COLLECT d.o.o. za poslovno savjetovanje, OIB 96752424342, Gradišćanska 32, 10000 Zagreb; EOS MATRIX d.o.o. za poslovne usluge, OIB 76674680107, Horvatova 82, 10000 Zagreb</izvorni_sadrzaj>
    <derivirana_varijabla naziv="DomainObject.Predmet.StrankaFormatedWithAdressOIB_1"> Financijska agencija, OIB 85821130368, Ulica grada Vukovara 70, 10000 Zagreb; PRIMA COLLECT d.o.o. za poslovno savjetovanje, OIB 96752424342, Gradišćanska 32, 10000 Zagreb; EOS MATRIX d.o.o. za poslovne usluge, OIB 76674680107, Horvatova 82, 10000 Zagreb</derivirana_varijabla>
  </DomainObject.Predmet.StrankaFormatedWithAdressOIB>
  <DomainObject.Predmet.StrankaWithAdress>
    <izvorni_sadrzaj>Financijska agencija Ulica grada Vukovara 70,10000 Zagreb,PRIMA COLLECT d.o.o. za poslovno savjetovanje Gradišćanska 32,10000 Zagreb,EOS MATRIX d.o.o. za poslovne usluge Horvatova 82,10000 Zagreb</izvorni_sadrzaj>
    <derivirana_varijabla naziv="DomainObject.Predmet.StrankaWithAdress_1">Financijska agencija Ulica grada Vukovara 70,10000 Zagreb,PRIMA COLLECT d.o.o. za poslovno savjetovanje Gradišćanska 32,10000 Zagreb,EOS MATRIX d.o.o. za poslovne usluge Horvatova 82,10000 Zagreb</derivirana_varijabla>
  </DomainObject.Predmet.StrankaWithAdress>
  <DomainObject.Predmet.StrankaWithAdressOIB>
    <izvorni_sadrzaj>Financijska agencija, OIB 85821130368, Ulica grada Vukovara 70,10000 Zagreb,PRIMA COLLECT d.o.o. za poslovno savjetovanje, OIB 96752424342, Gradišćanska 32,10000 Zagreb,EOS MATRIX d.o.o. za poslovne usluge, OIB 76674680107, Horvatova 82,10000 Zagreb</izvorni_sadrzaj>
    <derivirana_varijabla naziv="DomainObject.Predmet.StrankaWithAdressOIB_1">Financijska agencija, OIB 85821130368, Ulica grada Vukovara 70,10000 Zagreb,PRIMA COLLECT d.o.o. za poslovno savjetovanje, OIB 96752424342, Gradišćanska 32,10000 Zagreb,EOS MATRIX d.o.o. za poslovne usluge, OIB 76674680107, Horvatova 82,10000 Zagreb</derivirana_varijabla>
  </DomainObject.Predmet.StrankaWithAdressOIB>
  <DomainObject.Predmet.StrankaNazivFormated>
    <izvorni_sadrzaj>Financijska agencija,PRIMA COLLECT d.o.o. za poslovno savjetovanje,EOS MATRIX d.o.o. za poslovne usluge</izvorni_sadrzaj>
    <derivirana_varijabla naziv="DomainObject.Predmet.StrankaNazivFormated_1">Financijska agencija,PRIMA COLLECT d.o.o. za poslovno savjetovanje,EOS MATRIX d.o.o. za poslovne usluge</derivirana_varijabla>
  </DomainObject.Predmet.StrankaNazivFormated>
  <DomainObject.Predmet.StrankaNazivFormatedOIB>
    <izvorni_sadrzaj>Financijska agencija, OIB 85821130368,PRIMA COLLECT d.o.o. za poslovno savjetovanje, OIB 96752424342,EOS MATRIX d.o.o. za poslovne usluge, OIB 76674680107</izvorni_sadrzaj>
    <derivirana_varijabla naziv="DomainObject.Predmet.StrankaNazivFormatedOIB_1">Financijska agencija, OIB 85821130368,PRIMA COLLECT d.o.o. za poslovno savjetovanje, OIB 96752424342,EOS MATRIX d.o.o. za poslovne usluge, OIB 76674680107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PRIMA COLLECT d.o.o. za poslovno savjetovanje</item>
      <item>EOS MATRIX d.o.o. za poslovne usluge</item>
    </izvorni_sadrzaj>
    <derivirana_varijabla naziv="DomainObject.Predmet.StrankaListFormated_1">
      <item>Financijska agencija</item>
      <item>PRIMA COLLECT d.o.o. za poslovno savjetovanje</item>
      <item>EOS MATRIX d.o.o. za poslovne usluge</item>
    </derivirana_varijabla>
  </DomainObject.Predmet.StrankaListFormated>
  <DomainObject.Predmet.StrankaListFormatedOIB>
    <izvorni_sadrzaj>
      <item>Financijska agencija, OIB 85821130368</item>
      <item>PRIMA COLLECT d.o.o. za poslovno savjetovanje, OIB 96752424342</item>
      <item>EOS MATRIX d.o.o. za poslovne usluge, OIB 76674680107</item>
    </izvorni_sadrzaj>
    <derivirana_varijabla naziv="DomainObject.Predmet.StrankaListFormatedOIB_1">
      <item>Financijska agencija, OIB 85821130368</item>
      <item>PRIMA COLLECT d.o.o. za poslovno savjetovanje, OIB 96752424342</item>
      <item>EOS MATRIX d.o.o. za poslovne usluge, OIB 76674680107</item>
    </derivirana_varijabla>
  </DomainObject.Predmet.StrankaListFormatedOIB>
  <DomainObject.Predmet.StrankaListFormatedWithAdress>
    <izvorni_sadrzaj>
      <item>Financijska agencija, Ulica grada Vukovara 70, 10000 Zagreb</item>
      <item>PRIMA COLLECT d.o.o. za poslovno savjetovanje, Gradišćanska 32, 10000 Zagreb</item>
      <item>EOS MATRIX d.o.o. za poslovne usluge, Horvatova 82, 10000 Zagreb</item>
    </izvorni_sadrzaj>
    <derivirana_varijabla naziv="DomainObject.Predmet.StrankaListFormatedWithAdress_1">
      <item>Financijska agencija, Ulica grada Vukovara 70, 10000 Zagreb</item>
      <item>PRIMA COLLECT d.o.o. za poslovno savjetovanje, Gradišćanska 32, 10000 Zagreb</item>
      <item>EOS MATRIX d.o.o. za poslovne usluge, Horvatova 82,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PRIMA COLLECT d.o.o. za poslovno savjetovanje, OIB 96752424342, Gradišćanska 32, 10000 Zagreb</item>
      <item>EOS MATRIX d.o.o. za poslovne usluge, OIB 76674680107, Horvatova 82, 10000 Zagreb</item>
    </izvorni_sadrzaj>
    <derivirana_varijabla naziv="DomainObject.Predmet.StrankaListFormatedWithAdressOIB_1">
      <item>Financijska agencija, OIB 85821130368, Ulica grada Vukovara 70, 10000 Zagreb</item>
      <item>PRIMA COLLECT d.o.o. za poslovno savjetovanje, OIB 96752424342, Gradišćanska 32, 10000 Zagreb</item>
      <item>EOS MATRIX d.o.o. za poslovne usluge, OIB 76674680107, Horvatova 82, 10000 Zagreb</item>
    </derivirana_varijabla>
  </DomainObject.Predmet.StrankaListFormatedWithAdressOIB>
  <DomainObject.Predmet.StrankaListNazivFormated>
    <izvorni_sadrzaj>
      <item>Financijska agencija</item>
      <item>PRIMA COLLECT d.o.o. za poslovno savjetovanje</item>
      <item>EOS MATRIX d.o.o. za poslovne usluge</item>
    </izvorni_sadrzaj>
    <derivirana_varijabla naziv="DomainObject.Predmet.StrankaListNazivFormated_1">
      <item>Financijska agencija</item>
      <item>PRIMA COLLECT d.o.o. za poslovno savjetovanje</item>
      <item>EOS MATRIX d.o.o. za poslovne usluge</item>
    </derivirana_varijabla>
  </DomainObject.Predmet.StrankaListNazivFormated>
  <DomainObject.Predmet.StrankaListNazivFormatedOIB>
    <izvorni_sadrzaj>
      <item>Financijska agencija, OIB 85821130368</item>
      <item>PRIMA COLLECT d.o.o. za poslovno savjetovanje, OIB 96752424342</item>
      <item>EOS MATRIX d.o.o. za poslovne usluge, OIB 76674680107</item>
    </izvorni_sadrzaj>
    <derivirana_varijabla naziv="DomainObject.Predmet.StrankaListNazivFormatedOIB_1">
      <item>Financijska agencija, OIB 85821130368</item>
      <item>PRIMA COLLECT d.o.o. za poslovno savjetovanje, OIB 96752424342</item>
      <item>EOS MATRIX d.o.o. za poslovne usluge, OIB 76674680107</item>
    </derivirana_varijabla>
  </DomainObject.Predmet.StrankaListNazivFormatedOIB>
  <DomainObject.Predmet.ProtuStrankaListFormated>
    <izvorni_sadrzaj>
      <item>JELENA JANOŠEVIĆ</item>
    </izvorni_sadrzaj>
    <derivirana_varijabla naziv="DomainObject.Predmet.ProtuStrankaListFormated_1">
      <item>JELENA JANOŠEVIĆ</item>
    </derivirana_varijabla>
  </DomainObject.Predmet.ProtuStrankaListFormated>
  <DomainObject.Predmet.ProtuStrankaListFormatedOIB>
    <izvorni_sadrzaj>
      <item>JELENA JANOŠEVIĆ, OIB 77012557881</item>
    </izvorni_sadrzaj>
    <derivirana_varijabla naziv="DomainObject.Predmet.ProtuStrankaListFormatedOIB_1">
      <item>JELENA JANOŠEVIĆ, OIB 77012557881</item>
    </derivirana_varijabla>
  </DomainObject.Predmet.ProtuStrankaListFormatedOIB>
  <DomainObject.Predmet.ProtuStrankaListFormatedWithAdress>
    <izvorni_sadrzaj>
      <item>JELENA JANOŠEVIĆ, ANTUNA GUSTAVA MATOŠA 8, 31220 Višnjevac</item>
    </izvorni_sadrzaj>
    <derivirana_varijabla naziv="DomainObject.Predmet.ProtuStrankaListFormatedWithAdress_1">
      <item>JELENA JANOŠEVIĆ, ANTUNA GUSTAVA MATOŠA 8, 31220 Višnjevac</item>
    </derivirana_varijabla>
  </DomainObject.Predmet.ProtuStrankaListFormatedWithAdress>
  <DomainObject.Predmet.ProtuStrankaListFormatedWithAdressOIB>
    <izvorni_sadrzaj>
      <item>JELENA JANOŠEVIĆ, OIB 77012557881, ANTUNA GUSTAVA MATOŠA 8, 31220 Višnjevac</item>
    </izvorni_sadrzaj>
    <derivirana_varijabla naziv="DomainObject.Predmet.ProtuStrankaListFormatedWithAdressOIB_1">
      <item>JELENA JANOŠEVIĆ, OIB 77012557881, ANTUNA GUSTAVA MATOŠA 8, 31220 Višnjevac</item>
    </derivirana_varijabla>
  </DomainObject.Predmet.ProtuStrankaListFormatedWithAdressOIB>
  <DomainObject.Predmet.ProtuStrankaListNazivFormated>
    <izvorni_sadrzaj>
      <item>JELENA JANOŠEVIĆ</item>
    </izvorni_sadrzaj>
    <derivirana_varijabla naziv="DomainObject.Predmet.ProtuStrankaListNazivFormated_1">
      <item>JELENA JANOŠEVIĆ</item>
    </derivirana_varijabla>
  </DomainObject.Predmet.ProtuStrankaListNazivFormated>
  <DomainObject.Predmet.ProtuStrankaListNazivFormatedOIB>
    <izvorni_sadrzaj>
      <item>JELENA JANOŠEVIĆ, OIB 77012557881</item>
    </izvorni_sadrzaj>
    <derivirana_varijabla naziv="DomainObject.Predmet.ProtuStrankaListNazivFormatedOIB_1">
      <item>JELENA JANOŠEVIĆ, OIB 77012557881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JELENA JANOŠEVIĆ</izvorni_sadrzaj>
    <derivirana_varijabla naziv="DomainObject.Predmet.ProtustrankaIDrugi_1">JELENA JANOŠEVIĆ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JELENA JANOŠEVIĆ, OIB 77012557881, ANTUNA GUSTAVA MATOŠA 8, 31220 Višnjevac</izvorni_sadrzaj>
    <derivirana_varijabla naziv="DomainObject.Predmet.ProtustrankaIDrugiAdressOIB_1">JELENA JANOŠEVIĆ, OIB 77012557881, ANTUNA GUSTAVA MATOŠA 8,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2019.</izvorni_sadrzaj>
    <derivirana_varijabla naziv="DomainObject.Predmet.OdlukaRjesenje.DatumDonosenjaOdluke_1">13.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Sp-1895/2019-5</izvorni_sadrzaj>
    <derivirana_varijabla naziv="DomainObject.Predmet.OdlukaRjesenje.Oznaka_1">Sp-1895/2019-5</derivirana_varijabla>
  </DomainObject.Predmet.OdlukaRjesenje.Oznaka>
  <DomainObject.Predmet.SudioniciListNaziv>
    <izvorni_sadrzaj>
      <item>JELENA JANOŠEVIĆ</item>
      <item>Financijska agencija</item>
      <item>PRIMA COLLECT d.o.o. za poslovno savjetovanje</item>
      <item>EOS MATRIX d.o.o. za poslovne usluge</item>
    </izvorni_sadrzaj>
    <derivirana_varijabla naziv="DomainObject.Predmet.SudioniciListNaziv_1">
      <item>JELENA JANOŠEVIĆ</item>
      <item>Financijska agencija</item>
      <item>PRIMA COLLECT d.o.o. za poslovno savjetovanje</item>
      <item>EOS MATRIX d.o.o. za poslovne usluge</item>
    </derivirana_varijabla>
  </DomainObject.Predmet.SudioniciListNaziv>
  <DomainObject.Predmet.SudioniciListAdressOIB>
    <izvorni_sadrzaj>
      <item>JELENA JANOŠEVIĆ, OIB 77012557881, ANTUNA GUSTAVA MATOŠA 8,31220 Višnjevac</item>
      <item>Financijska agencija, OIB 85821130368, Ulica grada Vukovara 70,10000 Zagreb</item>
      <item>PRIMA COLLECT d.o.o. za poslovno savjetovanje, OIB 96752424342, Gradišćanska 32,10000 Zagreb</item>
      <item>EOS MATRIX d.o.o. za poslovne usluge, OIB 76674680107, Horvatova 82,10000 Zagreb</item>
    </izvorni_sadrzaj>
    <derivirana_varijabla naziv="DomainObject.Predmet.SudioniciListAdressOIB_1">
      <item>JELENA JANOŠEVIĆ, OIB 77012557881, ANTUNA GUSTAVA MATOŠA 8,31220 Višnjevac</item>
      <item>Financijska agencija, OIB 85821130368, Ulica grada Vukovara 70,10000 Zagreb</item>
      <item>PRIMA COLLECT d.o.o. za poslovno savjetovanje, OIB 96752424342, Gradišćanska 32,10000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77012557881</item>
      <item>, OIB 85821130368</item>
      <item>, OIB 96752424342</item>
      <item>, OIB 76674680107</item>
    </izvorni_sadrzaj>
    <derivirana_varijabla naziv="DomainObject.Predmet.SudioniciListNazivOIB_1">
      <item>, OIB 77012557881</item>
      <item>, OIB 85821130368</item>
      <item>, OIB 96752424342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Sp-1895/2019-2</izvorni_sadrzaj>
    <derivirana_varijabla naziv="DomainObject.PredzadnjaOdlukaIzPredmeta.Oznaka_1">Sp-1895/2019-2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853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2019-07-16T08:35:00Z</dcterms:created>
  <dc:creator>Sanela Maričić</dc:creator>
  <cp:lastModifiedBy>Ljiljana Dubovečak</cp:lastModifiedBy>
  <cp:lastPrinted>2019-07-16T08:35:00Z</cp:lastPrinted>
  <dcterms:modified xmlns:xsi="http://www.w3.org/2001/XMLSchema-instance" xsi:type="dcterms:W3CDTF">2019-07-16T08:36:00Z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(Obavijest potrošaču o dostavi na e-oglasnu ploču - 1895-19.docx)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