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4abc" w14:paraId="9224abc" w:rsidRDefault="0092431A" w:rsidP="00A1463D" w:rsidR="00A1463D" w:rsidRPr="0092431A">
      <w:pPr>
        <w15:collapsed w:val="false"/>
      </w:pPr>
      <w:bookmarkStart w:name="_GoBack" w:id="0"/>
      <w:bookmarkEnd w:id="0"/>
      <w:r w:rsidRPr="0092431A">
        <w:t xml:space="preserve">    </w:t>
      </w:r>
      <w:r w:rsidR="00A1463D" w:rsidRPr="0092431A">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92431A">
        <w:tc>
          <w:tcPr>
            <w:tcW w:type="dxa" w:w="3060"/>
          </w:tcPr>
          <w:p w:rsidRDefault="00A1463D" w:rsidP="004C7C62" w:rsidR="00A1463D" w:rsidRPr="0092431A">
            <w:pPr>
              <w:keepNext/>
              <w:outlineLvl w:val="1"/>
              <w:rPr>
                <w:iCs/>
              </w:rPr>
            </w:pPr>
            <w:r w:rsidRPr="0092431A">
              <w:rPr>
                <w:iCs/>
              </w:rPr>
              <w:t>REPUBLIKA HRVATSKA</w:t>
            </w:r>
          </w:p>
          <w:p w:rsidRDefault="00A1463D" w:rsidP="004C7C62" w:rsidR="00A1463D" w:rsidRPr="0092431A">
            <w:r w:rsidRPr="0092431A">
              <w:t>Trgovački sud u Zagrebu</w:t>
            </w:r>
          </w:p>
          <w:p w:rsidRDefault="00A1463D" w:rsidP="004C7C62" w:rsidR="00A1463D" w:rsidRPr="0092431A">
            <w:r w:rsidRPr="0092431A">
              <w:t>Zagreb, Amruševa 2/II</w:t>
            </w:r>
          </w:p>
        </w:tc>
      </w:tr>
    </w:tbl>
    <w:p w:rsidRDefault="00A1463D" w:rsidP="00A1463D" w:rsidR="00A1463D" w:rsidRPr="0092431A">
      <w:r w:rsidRPr="0092431A">
        <w:rPr>
          <w:b/>
        </w:rPr>
        <w:tab/>
      </w:r>
      <w:r w:rsidRPr="0092431A">
        <w:rPr>
          <w:b/>
        </w:rPr>
        <w:tab/>
      </w:r>
      <w:r w:rsidRPr="0092431A">
        <w:rPr>
          <w:b/>
        </w:rPr>
        <w:tab/>
      </w:r>
      <w:r w:rsidRPr="0092431A">
        <w:rPr>
          <w:b/>
        </w:rPr>
        <w:tab/>
      </w:r>
      <w:r w:rsidRPr="0092431A">
        <w:rPr>
          <w:b/>
        </w:rPr>
        <w:tab/>
      </w:r>
      <w:r w:rsidRPr="0092431A">
        <w:rPr>
          <w:b/>
        </w:rPr>
        <w:tab/>
      </w:r>
      <w:r w:rsidRPr="0092431A">
        <w:rPr>
          <w:b/>
        </w:rPr>
        <w:tab/>
      </w:r>
      <w:r w:rsidRPr="0092431A">
        <w:rPr>
          <w:b/>
        </w:rPr>
        <w:tab/>
      </w:r>
      <w:r w:rsidRPr="0092431A">
        <w:rPr>
          <w:b/>
        </w:rPr>
        <w:tab/>
        <w:t xml:space="preserve">        </w:t>
      </w:r>
    </w:p>
    <w:p w:rsidRDefault="0092431A" w:rsidP="00A1463D" w:rsidR="0092431A">
      <w:pPr>
        <w:jc w:val="center"/>
      </w:pPr>
    </w:p>
    <w:p w:rsidRDefault="00A1463D" w:rsidP="00A1463D" w:rsidR="00A1463D" w:rsidRPr="0092431A">
      <w:pPr>
        <w:jc w:val="center"/>
      </w:pPr>
      <w:r w:rsidRPr="0092431A">
        <w:t>R E P U B L I K A    H R V A T S K A</w:t>
      </w:r>
    </w:p>
    <w:p w:rsidRDefault="00A1463D" w:rsidP="00A1463D" w:rsidR="00A1463D" w:rsidRPr="0092431A">
      <w:pPr>
        <w:jc w:val="center"/>
      </w:pPr>
      <w:r w:rsidRPr="0092431A">
        <w:t>R J E Š E N J E</w:t>
      </w:r>
    </w:p>
    <w:p w:rsidRDefault="00A1463D" w:rsidP="00A1463D" w:rsidR="00A1463D" w:rsidRPr="0092431A">
      <w:pPr>
        <w:jc w:val="both"/>
      </w:pPr>
    </w:p>
    <w:p w:rsidRDefault="00597606" w:rsidP="00597606" w:rsidR="00597606" w:rsidRPr="0092431A">
      <w:pPr>
        <w:jc w:val="both"/>
      </w:pPr>
      <w:r w:rsidRPr="0092431A">
        <w:t>Trgovački sud u Zagrebu, po sucu Nikoli Ribariću, u stečajnom predmetu u povodu zahtjeva FINANCIJSKE AGENCIJE, za provedbu</w:t>
      </w:r>
      <w:r w:rsidR="004A70F9" w:rsidRPr="0092431A">
        <w:t xml:space="preserve"> skraćenog</w:t>
      </w:r>
      <w:r w:rsidRPr="0092431A">
        <w:t xml:space="preserve"> stečajnog postupka nad dužnikom </w:t>
      </w:r>
      <w:r w:rsidR="008178E6" w:rsidRPr="0092431A">
        <w:t>VENICIA d.o.o., Vrginmost, Karlovačka 62, OIB: 22505279410</w:t>
      </w:r>
      <w:r w:rsidRPr="0092431A">
        <w:t xml:space="preserve">, </w:t>
      </w:r>
      <w:r w:rsidR="00C83608" w:rsidRPr="0092431A">
        <w:t xml:space="preserve">dana </w:t>
      </w:r>
      <w:r w:rsidR="008178E6" w:rsidRPr="0092431A">
        <w:t>22</w:t>
      </w:r>
      <w:r w:rsidRPr="0092431A">
        <w:t>.</w:t>
      </w:r>
      <w:r w:rsidR="008178E6" w:rsidRPr="0092431A">
        <w:t xml:space="preserve"> studenoga</w:t>
      </w:r>
      <w:r w:rsidRPr="0092431A">
        <w:t xml:space="preserve"> 201</w:t>
      </w:r>
      <w:r w:rsidR="00C8699E" w:rsidRPr="0092431A">
        <w:t>8</w:t>
      </w:r>
      <w:r w:rsidRPr="0092431A">
        <w:t>.,</w:t>
      </w:r>
    </w:p>
    <w:p w:rsidRDefault="00254DC6" w:rsidP="00254DC6" w:rsidR="00254DC6" w:rsidRPr="0092431A">
      <w:pPr>
        <w:jc w:val="both"/>
      </w:pPr>
    </w:p>
    <w:p w:rsidRDefault="00E43B53" w:rsidP="00E43B53" w:rsidR="00E43B53" w:rsidRPr="0092431A">
      <w:pPr>
        <w:jc w:val="center"/>
      </w:pPr>
      <w:r w:rsidRPr="0092431A">
        <w:t>r i j e š i o   j e</w:t>
      </w:r>
    </w:p>
    <w:p w:rsidRDefault="00E43B53" w:rsidP="00E43B53" w:rsidR="00E43B53" w:rsidRPr="0092431A"/>
    <w:p w:rsidRDefault="000631BD" w:rsidP="00FF7B6E" w:rsidR="00FF7B6E" w:rsidRPr="0092431A">
      <w:pPr>
        <w:numPr>
          <w:ilvl w:val="0"/>
          <w:numId w:val="5"/>
        </w:numPr>
        <w:jc w:val="both"/>
      </w:pPr>
      <w:r w:rsidRPr="0092431A">
        <w:t>Pokreće se prethodni</w:t>
      </w:r>
      <w:r w:rsidR="00E43B53" w:rsidRPr="0092431A">
        <w:t xml:space="preserve"> postupak radi utvrđivanja </w:t>
      </w:r>
      <w:r w:rsidR="00772F5D" w:rsidRPr="0092431A">
        <w:t>pretpost</w:t>
      </w:r>
      <w:r w:rsidR="00FB5FF2" w:rsidRPr="0092431A">
        <w:t>avki</w:t>
      </w:r>
      <w:r w:rsidR="00E43B53" w:rsidRPr="0092431A">
        <w:t xml:space="preserve"> za otvaranje stečajnog p</w:t>
      </w:r>
      <w:r w:rsidR="00494628" w:rsidRPr="0092431A">
        <w:t>ostupka nad</w:t>
      </w:r>
      <w:r w:rsidR="00E43B53" w:rsidRPr="0092431A">
        <w:t xml:space="preserve"> društvom</w:t>
      </w:r>
      <w:r w:rsidR="00CF5DEA" w:rsidRPr="0092431A">
        <w:t xml:space="preserve"> </w:t>
      </w:r>
      <w:r w:rsidR="008178E6" w:rsidRPr="0092431A">
        <w:t>VENICIA d.o.o., Vrginmost, Karlovačka 62, OIB: 22505279410</w:t>
      </w:r>
      <w:r w:rsidR="00FF7B6E" w:rsidRPr="0092431A">
        <w:rPr>
          <w:lang w:val="en-GB"/>
        </w:rPr>
        <w:t>.</w:t>
      </w:r>
    </w:p>
    <w:p w:rsidRDefault="00412934" w:rsidP="00412934" w:rsidR="00412934" w:rsidRPr="0092431A">
      <w:pPr>
        <w:pStyle w:val="Odlomakpopisa"/>
        <w:ind w:left="540"/>
        <w:jc w:val="both"/>
      </w:pPr>
    </w:p>
    <w:p w:rsidRDefault="00FF7B6E" w:rsidP="00FF7B6E" w:rsidR="0092431A">
      <w:pPr>
        <w:numPr>
          <w:ilvl w:val="0"/>
          <w:numId w:val="5"/>
        </w:numPr>
        <w:jc w:val="both"/>
      </w:pPr>
      <w:r w:rsidRPr="0092431A">
        <w:rPr>
          <w:lang w:val="en-GB"/>
        </w:rPr>
        <w:t>O</w:t>
      </w:r>
      <w:r w:rsidR="00E43B53" w:rsidRPr="0092431A">
        <w:t xml:space="preserve">dređuje se ročište radi izjašnjenja o prijedlogu za otvaranje stečajnog postupka za </w:t>
      </w:r>
    </w:p>
    <w:p w:rsidRDefault="0092431A" w:rsidP="0092431A" w:rsidR="0092431A">
      <w:pPr>
        <w:pStyle w:val="Odlomakpopisa"/>
        <w:rPr>
          <w:b/>
        </w:rPr>
      </w:pPr>
    </w:p>
    <w:p w:rsidRDefault="00F90F19" w:rsidP="0092431A" w:rsidR="0092431A" w:rsidRPr="0092431A">
      <w:pPr>
        <w:ind w:left="540"/>
        <w:jc w:val="center"/>
      </w:pPr>
      <w:r w:rsidRPr="0092431A">
        <w:rPr>
          <w:b/>
        </w:rPr>
        <w:t>15. siječnja 2019. godine</w:t>
      </w:r>
      <w:r w:rsidR="00CE12FE" w:rsidRPr="0092431A">
        <w:rPr>
          <w:b/>
        </w:rPr>
        <w:t xml:space="preserve"> u </w:t>
      </w:r>
      <w:r w:rsidR="00D85C36" w:rsidRPr="0092431A">
        <w:rPr>
          <w:b/>
        </w:rPr>
        <w:t>10,00</w:t>
      </w:r>
      <w:r w:rsidR="00E43B53" w:rsidRPr="0092431A">
        <w:rPr>
          <w:b/>
        </w:rPr>
        <w:t xml:space="preserve"> sati</w:t>
      </w:r>
      <w:r w:rsidR="00E43B53" w:rsidRPr="0092431A">
        <w:t>,</w:t>
      </w:r>
    </w:p>
    <w:p w:rsidRDefault="0092431A" w:rsidP="0092431A" w:rsidR="0092431A">
      <w:pPr>
        <w:pStyle w:val="Odlomakpopisa"/>
        <w:rPr>
          <w:bCs/>
        </w:rPr>
      </w:pPr>
    </w:p>
    <w:p w:rsidRDefault="00E43B53" w:rsidP="0092431A" w:rsidR="00E43B53" w:rsidRPr="0092431A">
      <w:pPr>
        <w:ind w:left="540"/>
        <w:jc w:val="both"/>
      </w:pPr>
      <w:r w:rsidRPr="0092431A">
        <w:rPr>
          <w:bCs/>
        </w:rPr>
        <w:t>u</w:t>
      </w:r>
      <w:r w:rsidRPr="0092431A">
        <w:t xml:space="preserve"> zgradi ovog suda u sobi br. 8</w:t>
      </w:r>
      <w:r w:rsidR="00614EFD" w:rsidRPr="0092431A">
        <w:t>2</w:t>
      </w:r>
      <w:r w:rsidRPr="0092431A">
        <w:t>/II ulična zgrada, na koje se pozivaju dostavom ovog rješenja:</w:t>
      </w:r>
    </w:p>
    <w:p w:rsidRDefault="00E43B53" w:rsidP="00F7663E" w:rsidR="003E15C9" w:rsidRPr="0092431A">
      <w:pPr>
        <w:numPr>
          <w:ilvl w:val="0"/>
          <w:numId w:val="4"/>
        </w:numPr>
        <w:tabs>
          <w:tab w:pos="1440" w:val="num"/>
        </w:tabs>
        <w:ind w:left="1440"/>
        <w:jc w:val="both"/>
      </w:pPr>
      <w:r w:rsidRPr="0092431A">
        <w:t>predlagatelj</w:t>
      </w:r>
      <w:r w:rsidR="002D799D" w:rsidRPr="0092431A">
        <w:t xml:space="preserve"> </w:t>
      </w:r>
    </w:p>
    <w:p w:rsidRDefault="003E15C9" w:rsidP="002D799D" w:rsidR="00494628" w:rsidRPr="0092431A">
      <w:pPr>
        <w:numPr>
          <w:ilvl w:val="0"/>
          <w:numId w:val="4"/>
        </w:numPr>
        <w:tabs>
          <w:tab w:pos="1440" w:val="num"/>
        </w:tabs>
        <w:ind w:left="1440"/>
        <w:jc w:val="both"/>
      </w:pPr>
      <w:r w:rsidRPr="0092431A">
        <w:t>dužnik</w:t>
      </w:r>
    </w:p>
    <w:p w:rsidRDefault="00E43B53" w:rsidP="0092431A" w:rsidR="00597606" w:rsidRPr="0092431A">
      <w:pPr>
        <w:numPr>
          <w:ilvl w:val="0"/>
          <w:numId w:val="4"/>
        </w:numPr>
        <w:jc w:val="both"/>
      </w:pPr>
      <w:r w:rsidRPr="0092431A">
        <w:t>zastupni</w:t>
      </w:r>
      <w:r w:rsidR="00F12417" w:rsidRPr="0092431A">
        <w:t>ci</w:t>
      </w:r>
      <w:r w:rsidRPr="0092431A">
        <w:t xml:space="preserve"> p</w:t>
      </w:r>
      <w:r w:rsidR="002D799D" w:rsidRPr="0092431A">
        <w:t xml:space="preserve">o zakonu </w:t>
      </w:r>
      <w:r w:rsidR="003166D7" w:rsidRPr="0092431A">
        <w:t>dužnika</w:t>
      </w:r>
      <w:r w:rsidR="00597606" w:rsidRPr="0092431A">
        <w:t>:</w:t>
      </w:r>
    </w:p>
    <w:p w:rsidRDefault="00F90F19" w:rsidP="00E9207A" w:rsidR="00F90F19" w:rsidRPr="0092431A">
      <w:pPr>
        <w:pStyle w:val="Odlomakpopisa"/>
        <w:ind w:left="1353"/>
        <w:jc w:val="both"/>
      </w:pPr>
      <w:r w:rsidRPr="0092431A">
        <w:t>Sabina Stepčić, OIB: 18336420352</w:t>
      </w:r>
      <w:r w:rsidR="004F19EA" w:rsidRPr="0092431A">
        <w:t xml:space="preserve">, </w:t>
      </w:r>
      <w:r w:rsidRPr="0092431A">
        <w:t xml:space="preserve">Rijeka, Baštijanova 9 </w:t>
      </w:r>
    </w:p>
    <w:p w:rsidRDefault="00DD1F8B" w:rsidP="00F90F19" w:rsidR="00CB20B3" w:rsidRPr="0092431A">
      <w:pPr>
        <w:pStyle w:val="Odlomakpopisa"/>
        <w:numPr>
          <w:ilvl w:val="0"/>
          <w:numId w:val="4"/>
        </w:numPr>
        <w:jc w:val="both"/>
      </w:pPr>
      <w:r w:rsidRPr="0092431A">
        <w:t xml:space="preserve"> </w:t>
      </w:r>
      <w:r w:rsidR="003166D7" w:rsidRPr="0092431A">
        <w:t>pravna osoba koja za dužnika obavlja poslove platnog prometa</w:t>
      </w:r>
      <w:r w:rsidRPr="0092431A">
        <w:t xml:space="preserve">: </w:t>
      </w:r>
    </w:p>
    <w:p w:rsidRDefault="005D0000" w:rsidP="005D0000" w:rsidR="005D0000" w:rsidRPr="0092431A">
      <w:pPr>
        <w:pStyle w:val="Odlomakpopisa"/>
        <w:ind w:left="1353"/>
        <w:jc w:val="both"/>
      </w:pPr>
      <w:r w:rsidRPr="0092431A">
        <w:t>Zagrebačka banka d.d.</w:t>
      </w:r>
    </w:p>
    <w:p w:rsidRDefault="00E9207A" w:rsidP="005D0000" w:rsidR="005D0000" w:rsidRPr="0092431A">
      <w:pPr>
        <w:pStyle w:val="Odlomakpopisa"/>
        <w:ind w:left="1353"/>
        <w:jc w:val="both"/>
      </w:pPr>
      <w:r>
        <w:t>Kr</w:t>
      </w:r>
      <w:r w:rsidR="005666C1" w:rsidRPr="0092431A">
        <w:t>editna banka Zagreb d.d.</w:t>
      </w:r>
    </w:p>
    <w:p w:rsidRDefault="00704976" w:rsidP="00704976" w:rsidR="00704976" w:rsidRPr="0092431A">
      <w:pPr>
        <w:ind w:left="1353"/>
        <w:jc w:val="both"/>
      </w:pPr>
    </w:p>
    <w:p w:rsidRDefault="00E43B53" w:rsidP="00E43B53" w:rsidR="00E43B53" w:rsidRPr="0092431A">
      <w:pPr>
        <w:tabs>
          <w:tab w:pos="1440" w:val="num"/>
        </w:tabs>
        <w:jc w:val="both"/>
      </w:pPr>
      <w:r w:rsidRPr="0092431A">
        <w:t xml:space="preserve"> </w:t>
      </w:r>
      <w:r w:rsidR="00E3069E" w:rsidRPr="0092431A">
        <w:t>III</w:t>
      </w:r>
      <w:r w:rsidRPr="0092431A">
        <w:t>.  Osobe  navedene  u točki II. ovog  rješenja  mogu  se  i  pisano  izjasniti o                      prijedlogu.</w:t>
      </w:r>
    </w:p>
    <w:p w:rsidRDefault="00E43B53" w:rsidP="000E2D4A" w:rsidR="00E43B53" w:rsidRPr="0092431A">
      <w:pPr>
        <w:pStyle w:val="Tijeloteksta"/>
      </w:pPr>
    </w:p>
    <w:p w:rsidRDefault="00900561" w:rsidP="000E2D4A" w:rsidR="00900561" w:rsidRPr="0092431A">
      <w:pPr>
        <w:pStyle w:val="Tijeloteksta"/>
        <w:jc w:val="center"/>
      </w:pPr>
      <w:r w:rsidRPr="0092431A">
        <w:t>Obrazloženje</w:t>
      </w:r>
    </w:p>
    <w:p w:rsidRDefault="00E55EA0" w:rsidP="000E2D4A" w:rsidR="00E55EA0" w:rsidRPr="0092431A">
      <w:pPr>
        <w:pStyle w:val="Tijeloteksta"/>
        <w:jc w:val="center"/>
      </w:pPr>
    </w:p>
    <w:p w:rsidRDefault="005D0000" w:rsidP="00116339" w:rsidR="00116339" w:rsidRPr="0092431A">
      <w:pPr>
        <w:jc w:val="both"/>
      </w:pPr>
      <w:r w:rsidRPr="0092431A">
        <w:tab/>
      </w:r>
      <w:r w:rsidR="00116339" w:rsidRPr="0092431A">
        <w:t>Po prijedlogu Financijske agencije ovaj je sud oglasom od 07. kolovoza 2018.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6339" w:rsidP="00116339" w:rsidR="00116339" w:rsidRPr="0092431A">
      <w:pPr>
        <w:jc w:val="both"/>
      </w:pPr>
      <w:r w:rsidRPr="0092431A">
        <w:lastRenderedPageBreak/>
        <w:t xml:space="preserve">Republika Hrvatska, Ministarstvo financija, Porezna uprava, Područni ured Sisak, dostavila je 14. rujna 2018. obrazac kojim je, kao vjerovnik, predložila nad dužnikom otvoriti stečaj. U prilogu uz podnesak od 14. rujna 2018. su dostavljeni Podaci Porezne uprave iz kojih proizlazi kako dužnik duguje iznos od 1.334.748,43 kuna, čime je Republika  Hrvatska, Ministarstvo financija, Porezna uprava, Područni ured Sisak, učinila vjerojatnim postojanje tražbine prema dužniku. </w:t>
      </w:r>
    </w:p>
    <w:p w:rsidRDefault="00116339" w:rsidP="00116339" w:rsidR="00116339" w:rsidRPr="0092431A">
      <w:pPr>
        <w:jc w:val="both"/>
      </w:pPr>
      <w:r w:rsidRPr="0092431A">
        <w:t xml:space="preserve">Nadalje, utvrđeno je da stečajni dužnik vlasnik nekretnine upisane u zemljišnim knjigama Općinskog suda u Sisku, Zemljišno knjižni odjel, Gvozd, k.o. 333778, Podgorje, z.k.ul. 765, k.č.br. 129/1, koje su u fiducijalnom vlasništvu H-ABDUKO d.o.o. Zagreb. </w:t>
      </w:r>
    </w:p>
    <w:p w:rsidRDefault="00116339" w:rsidP="00116339" w:rsidR="00116339" w:rsidRPr="0092431A">
      <w:pPr>
        <w:jc w:val="both"/>
      </w:pPr>
      <w:r w:rsidRPr="0092431A">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6339" w:rsidP="00116339" w:rsidR="00116339" w:rsidRPr="0092431A">
      <w:pPr>
        <w:jc w:val="both"/>
      </w:pPr>
      <w:r w:rsidRPr="0092431A">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92431A">
        <w:tab/>
      </w:r>
    </w:p>
    <w:p w:rsidRDefault="00116339" w:rsidP="00116339" w:rsidR="00116339" w:rsidRPr="0092431A">
      <w:pPr>
        <w:jc w:val="both"/>
      </w:pPr>
      <w:r w:rsidRPr="0092431A">
        <w:t>S obzirom na to da je Republika Hrvatska,  Ministarstvo financija, Porezna uprava, Područni ured Sisak,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Rješenjem od 28. rujna 2018. godine.</w:t>
      </w:r>
    </w:p>
    <w:p w:rsidRDefault="00116339" w:rsidP="00116339" w:rsidR="00116339" w:rsidRPr="0092431A">
      <w:pPr>
        <w:jc w:val="both"/>
      </w:pPr>
    </w:p>
    <w:p w:rsidRDefault="00116339" w:rsidP="00116339" w:rsidR="00080EE0" w:rsidRPr="0092431A">
      <w:pPr>
        <w:jc w:val="both"/>
      </w:pPr>
      <w:r w:rsidRPr="0092431A">
        <w:t xml:space="preserve">Rješenje od 28. rujna 2018. godine postalo je pravomoćno s danom </w:t>
      </w:r>
      <w:r w:rsidR="00080EE0" w:rsidRPr="0092431A">
        <w:t>11.10.2018. godine.</w:t>
      </w:r>
    </w:p>
    <w:p w:rsidRDefault="00080EE0" w:rsidP="00080EE0" w:rsidR="00080EE0" w:rsidRPr="0092431A">
      <w:pPr>
        <w:jc w:val="both"/>
      </w:pPr>
    </w:p>
    <w:p w:rsidRDefault="00290D2E" w:rsidP="00080EE0" w:rsidR="00290D2E" w:rsidRPr="0092431A">
      <w:pPr>
        <w:jc w:val="both"/>
      </w:pPr>
      <w:r w:rsidRPr="0092431A">
        <w:t>Spis je od poslovnog broja St-</w:t>
      </w:r>
      <w:r w:rsidR="00080EE0" w:rsidRPr="0092431A">
        <w:t>1631/2018</w:t>
      </w:r>
      <w:r w:rsidRPr="0092431A">
        <w:t xml:space="preserve"> dobio novi poslovni broj St-</w:t>
      </w:r>
      <w:r w:rsidR="00080EE0" w:rsidRPr="0092431A">
        <w:t>2866/2018</w:t>
      </w:r>
      <w:r w:rsidRPr="0092431A">
        <w:t>,</w:t>
      </w:r>
    </w:p>
    <w:p w:rsidRDefault="00290D2E" w:rsidP="00290D2E" w:rsidR="00290D2E" w:rsidRPr="0092431A">
      <w:r w:rsidRPr="0092431A">
        <w:t>te</w:t>
      </w:r>
      <w:r w:rsidR="00080EE0" w:rsidRPr="0092431A">
        <w:t>meljem pravomoćnog Rješenja od 28. rujna 2018.</w:t>
      </w:r>
      <w:r w:rsidRPr="0092431A">
        <w:t xml:space="preserve"> godine.</w:t>
      </w:r>
    </w:p>
    <w:p w:rsidRDefault="00290D2E" w:rsidP="00290D2E" w:rsidR="00290D2E" w:rsidRPr="0092431A">
      <w:pPr>
        <w:ind w:left="720"/>
        <w:jc w:val="both"/>
      </w:pPr>
    </w:p>
    <w:p w:rsidRDefault="00B45976" w:rsidP="00B45976" w:rsidR="00B45976" w:rsidRPr="0092431A">
      <w:pPr>
        <w:jc w:val="both"/>
      </w:pPr>
      <w:r w:rsidRPr="0092431A">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92431A">
        <w:tab/>
      </w:r>
    </w:p>
    <w:p w:rsidRDefault="00B45976" w:rsidP="00B45976" w:rsidR="00B45976" w:rsidRPr="0092431A">
      <w:pPr>
        <w:jc w:val="both"/>
      </w:pPr>
    </w:p>
    <w:p w:rsidRDefault="00B35E68" w:rsidP="00FB5FF2" w:rsidR="00FB5FF2" w:rsidRPr="0092431A">
      <w:pPr>
        <w:jc w:val="both"/>
        <w:rPr>
          <w:lang w:val="en-GB"/>
        </w:rPr>
      </w:pPr>
      <w:r w:rsidRPr="0092431A">
        <w:tab/>
      </w:r>
      <w:r w:rsidR="00FB5FF2" w:rsidRPr="0092431A">
        <w:t>Imajući u vidu činjenicu da je Financija agencija u zahtjevu za provedbu skraćenog stečajnog postupka, koji se vo</w:t>
      </w:r>
      <w:r w:rsidR="00F12417" w:rsidRPr="0092431A">
        <w:t>dio pod poslovnim brojem St-</w:t>
      </w:r>
      <w:r w:rsidR="00080EE0" w:rsidRPr="0092431A">
        <w:t xml:space="preserve">1631/2018, </w:t>
      </w:r>
      <w:r w:rsidR="004F19EA" w:rsidRPr="0092431A">
        <w:t>navela da je dužnik na dan 22. lipnja 2018.</w:t>
      </w:r>
      <w:r w:rsidR="00FB5FF2" w:rsidRPr="0092431A">
        <w:t xml:space="preserve"> u Očevidniku redoslijeda osnova za plaćanje imao evidentirane neizvršene osnove za plaćanje u neprekinutom razdoblju </w:t>
      </w:r>
      <w:r w:rsidR="00855066" w:rsidRPr="0092431A">
        <w:t>duljem od 120 dana</w:t>
      </w:r>
      <w:r w:rsidR="00B85FDE" w:rsidRPr="0092431A">
        <w:t xml:space="preserve"> (točnije </w:t>
      </w:r>
      <w:r w:rsidR="008A4AC9" w:rsidRPr="0092431A">
        <w:t xml:space="preserve">1598 </w:t>
      </w:r>
      <w:r w:rsidR="00B85FDE" w:rsidRPr="0092431A">
        <w:t>dana)</w:t>
      </w:r>
      <w:r w:rsidR="00FB5FF2" w:rsidRPr="0092431A">
        <w:t xml:space="preserve"> te kako navedena agencija vodi Očevidnik redoslijeda osnova za plaćanje, </w:t>
      </w:r>
      <w:r w:rsidR="00FB5FF2" w:rsidRPr="0092431A">
        <w:rPr>
          <w:lang w:val="en-GB"/>
        </w:rPr>
        <w:t xml:space="preserve">sud je prihvatio tvrdnje Financijske agencije o neprekinutom razdoblju </w:t>
      </w:r>
      <w:r w:rsidR="00FB5FF2" w:rsidRPr="0092431A">
        <w:rPr>
          <w:lang w:val="en-GB"/>
        </w:rPr>
        <w:lastRenderedPageBreak/>
        <w:t xml:space="preserve">evidentiranih neizvršenih osnova za plaćanje koji su zavedeni u Očevidniku  redoslijeda osnova za plaćanje. </w:t>
      </w:r>
    </w:p>
    <w:p w:rsidRDefault="00AC37E3" w:rsidP="00FB5FF2" w:rsidR="00AC37E3" w:rsidRPr="0092431A">
      <w:pPr>
        <w:jc w:val="both"/>
        <w:rPr>
          <w:lang w:val="en-GB"/>
        </w:rPr>
      </w:pPr>
    </w:p>
    <w:p w:rsidRDefault="00AC37E3" w:rsidP="00AC37E3" w:rsidR="00AC37E3" w:rsidRPr="0092431A">
      <w:pPr>
        <w:ind w:firstLine="709"/>
        <w:jc w:val="both"/>
      </w:pPr>
      <w:r w:rsidRPr="0092431A">
        <w:rPr>
          <w:lang w:val="en-GB"/>
        </w:rPr>
        <w:tab/>
      </w:r>
      <w:r w:rsidRPr="0092431A">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92431A">
      <w:pPr>
        <w:ind w:firstLine="709"/>
        <w:jc w:val="both"/>
      </w:pPr>
    </w:p>
    <w:p w:rsidRDefault="007E4DB7" w:rsidP="007E4DB7" w:rsidR="007E4DB7" w:rsidRPr="0092431A">
      <w:pPr>
        <w:ind w:firstLine="709"/>
        <w:jc w:val="both"/>
      </w:pPr>
      <w:r w:rsidRPr="0092431A">
        <w:t>S obzirom na to da iz navoda Financijske agencije proizlazi kako dužnik ima evidentirane neizvršene osnove za plaćanje u neprekinutom razdoblju od 120 dana, a vjerovnik je dostavljanjem stanja računa i ugovora učinio vjerojatnim postojanje tražbine prema dužniku, sud je na temelju odredbe čl. 109. st. 2. i 115. st. 1. u vezi s čl. 433. SZ-a riješio kao u izreci.</w:t>
      </w:r>
    </w:p>
    <w:p w:rsidRDefault="00762460" w:rsidP="00294AD4" w:rsidR="00762460" w:rsidRPr="0092431A">
      <w:pPr>
        <w:jc w:val="both"/>
      </w:pPr>
      <w:r w:rsidRPr="0092431A">
        <w:tab/>
        <w:t xml:space="preserve"> </w:t>
      </w:r>
    </w:p>
    <w:p w:rsidRDefault="00AC37E3" w:rsidP="00C439B2" w:rsidR="00900561" w:rsidRPr="0092431A">
      <w:pPr>
        <w:ind w:firstLine="709"/>
        <w:jc w:val="both"/>
      </w:pPr>
      <w:r w:rsidRPr="0092431A">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rsidRPr="0092431A">
      <w:pPr>
        <w:pStyle w:val="Tijeloteksta"/>
        <w:jc w:val="center"/>
      </w:pPr>
    </w:p>
    <w:p w:rsidRDefault="00967701" w:rsidP="007E1191" w:rsidR="00900561" w:rsidRPr="0092431A">
      <w:pPr>
        <w:pStyle w:val="Tijeloteksta"/>
        <w:jc w:val="center"/>
      </w:pPr>
      <w:r w:rsidRPr="0092431A">
        <w:t>U Zag</w:t>
      </w:r>
      <w:r w:rsidR="00762460" w:rsidRPr="0092431A">
        <w:t xml:space="preserve">rebu </w:t>
      </w:r>
      <w:r w:rsidR="004F19EA" w:rsidRPr="0092431A">
        <w:t>22</w:t>
      </w:r>
      <w:r w:rsidR="00F12417" w:rsidRPr="0092431A">
        <w:t>.</w:t>
      </w:r>
      <w:r w:rsidR="004F19EA" w:rsidRPr="0092431A">
        <w:t xml:space="preserve"> studenoga</w:t>
      </w:r>
      <w:r w:rsidR="00900561" w:rsidRPr="0092431A">
        <w:t xml:space="preserve"> 2</w:t>
      </w:r>
      <w:r w:rsidR="00AC37E3" w:rsidRPr="0092431A">
        <w:t>01</w:t>
      </w:r>
      <w:r w:rsidR="008A4AC9" w:rsidRPr="0092431A">
        <w:t>8</w:t>
      </w:r>
      <w:r w:rsidR="00900561" w:rsidRPr="0092431A">
        <w:t>.</w:t>
      </w:r>
    </w:p>
    <w:p w:rsidRDefault="004211DA" w:rsidP="00E91121" w:rsidR="004211DA" w:rsidRPr="0092431A">
      <w:pPr>
        <w:pStyle w:val="Podnaslov"/>
        <w:ind w:firstLine="708" w:left="4956"/>
        <w:rPr>
          <w:rFonts w:hAnsi="Times New Roman" w:ascii="Times New Roman"/>
          <w:b w:val="false"/>
          <w:color w:val="auto"/>
          <w:szCs w:val="24"/>
        </w:rPr>
      </w:pPr>
    </w:p>
    <w:p w:rsidRDefault="00C66C42" w:rsidP="00E9207A" w:rsidR="00C66C42" w:rsidRPr="0092431A">
      <w:pPr>
        <w:pStyle w:val="Podnaslov"/>
        <w:ind w:firstLine="708" w:left="5772"/>
        <w:rPr>
          <w:rFonts w:hAnsi="Times New Roman" w:ascii="Times New Roman"/>
          <w:b w:val="false"/>
          <w:color w:val="auto"/>
          <w:szCs w:val="24"/>
        </w:rPr>
      </w:pPr>
      <w:r w:rsidRPr="0092431A">
        <w:rPr>
          <w:rFonts w:hAnsi="Times New Roman" w:ascii="Times New Roman"/>
          <w:b w:val="false"/>
          <w:color w:val="auto"/>
          <w:szCs w:val="24"/>
        </w:rPr>
        <w:t>Stečajni sudac:</w:t>
      </w:r>
    </w:p>
    <w:p w:rsidRDefault="00C66C42" w:rsidP="00E9207A" w:rsidR="004C7C62">
      <w:pPr>
        <w:pStyle w:val="Podnaslov"/>
        <w:ind w:firstLine="708" w:left="5772"/>
        <w:rPr>
          <w:rFonts w:hAnsi="Times New Roman" w:ascii="Times New Roman"/>
          <w:b w:val="false"/>
          <w:color w:val="auto"/>
          <w:szCs w:val="24"/>
        </w:rPr>
      </w:pPr>
      <w:r w:rsidRPr="0092431A">
        <w:rPr>
          <w:rFonts w:hAnsi="Times New Roman" w:ascii="Times New Roman"/>
          <w:b w:val="false"/>
          <w:color w:val="auto"/>
          <w:szCs w:val="24"/>
        </w:rPr>
        <w:t>Nikola Ribarić</w:t>
      </w:r>
      <w:r w:rsidR="004C7C62">
        <w:rPr>
          <w:rFonts w:hAnsi="Times New Roman" w:ascii="Times New Roman"/>
          <w:b w:val="false"/>
          <w:color w:val="auto"/>
          <w:szCs w:val="24"/>
        </w:rPr>
        <w:t>, v.r.</w:t>
      </w:r>
    </w:p>
    <w:p w:rsidRDefault="004C7C62" w:rsidP="00E9207A" w:rsidR="004C7C62">
      <w:pPr>
        <w:pStyle w:val="Podnaslov"/>
        <w:ind w:firstLine="708" w:left="5772"/>
        <w:rPr>
          <w:rFonts w:hAnsi="Times New Roman" w:ascii="Times New Roman"/>
          <w:b w:val="false"/>
          <w:color w:val="auto"/>
          <w:szCs w:val="24"/>
        </w:rPr>
      </w:pPr>
    </w:p>
    <w:p w:rsidRDefault="004C7C62" w:rsidP="004C7C62" w:rsidR="004C7C62">
      <w:pPr>
        <w:pStyle w:val="Podnaslov"/>
        <w:ind w:left="432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4C7C62" w:rsidP="00E9207A" w:rsidR="00C66C42" w:rsidRPr="0092431A">
      <w:pPr>
        <w:pStyle w:val="Podnaslov"/>
        <w:ind w:firstLine="708" w:left="5772"/>
        <w:rPr>
          <w:rFonts w:hAnsi="Times New Roman" w:ascii="Times New Roman"/>
          <w:b w:val="false"/>
          <w:color w:val="auto"/>
          <w:szCs w:val="24"/>
        </w:rPr>
      </w:pPr>
      <w:r>
        <w:rPr>
          <w:rFonts w:hAnsi="Times New Roman" w:ascii="Times New Roman"/>
          <w:b w:val="false"/>
          <w:color w:val="auto"/>
          <w:szCs w:val="24"/>
        </w:rPr>
        <w:t>Maja Hajtek</w:t>
      </w:r>
      <w:r w:rsidR="00C66C42" w:rsidRPr="0092431A">
        <w:rPr>
          <w:rFonts w:hAnsi="Times New Roman" w:ascii="Times New Roman"/>
          <w:b w:val="false"/>
          <w:color w:val="auto"/>
          <w:szCs w:val="24"/>
        </w:rPr>
        <w:t xml:space="preserve"> </w:t>
      </w:r>
    </w:p>
    <w:p w:rsidRDefault="00BB0FFF" w:rsidP="006176EC" w:rsidR="00BB0FFF" w:rsidRPr="0092431A">
      <w:pPr>
        <w:pStyle w:val="Podnaslov"/>
        <w:ind w:firstLine="708" w:left="4956"/>
        <w:rPr>
          <w:rFonts w:hAnsi="Times New Roman" w:ascii="Times New Roman"/>
          <w:b w:val="false"/>
          <w:color w:val="auto"/>
          <w:szCs w:val="24"/>
        </w:rPr>
      </w:pPr>
    </w:p>
    <w:p w:rsidRDefault="004211DA" w:rsidP="00985E39" w:rsidR="004211DA" w:rsidRPr="0092431A">
      <w:pPr>
        <w:pStyle w:val="Podnaslov"/>
        <w:ind w:firstLine="708" w:left="4956"/>
        <w:rPr>
          <w:rFonts w:hAnsi="Times New Roman" w:ascii="Times New Roman"/>
          <w:b w:val="false"/>
          <w:color w:val="auto"/>
          <w:szCs w:val="24"/>
        </w:rPr>
      </w:pPr>
    </w:p>
    <w:p w:rsidRDefault="00FF15FF" w:rsidP="00FF15FF" w:rsidR="00FF15FF" w:rsidRPr="0092431A">
      <w:pPr>
        <w:pStyle w:val="Podnaslov"/>
        <w:rPr>
          <w:rFonts w:hAnsi="Times New Roman" w:ascii="Times New Roman"/>
          <w:b w:val="false"/>
          <w:color w:val="auto"/>
          <w:szCs w:val="24"/>
        </w:rPr>
      </w:pPr>
      <w:r w:rsidRPr="0092431A">
        <w:rPr>
          <w:rFonts w:hAnsi="Times New Roman" w:ascii="Times New Roman"/>
          <w:b w:val="false"/>
          <w:color w:val="auto"/>
          <w:szCs w:val="24"/>
        </w:rPr>
        <w:t>Uputa o pravnom lijeku:</w:t>
      </w:r>
    </w:p>
    <w:p w:rsidRDefault="00AC37E3" w:rsidP="00C439B2" w:rsidR="0088212D" w:rsidRPr="0092431A">
      <w:pPr>
        <w:jc w:val="both"/>
      </w:pPr>
      <w:r w:rsidRPr="0092431A">
        <w:t>Protiv ovog rješenja nije dopuštena žalba (čl. 115.st. 1. SZ-a).</w:t>
      </w:r>
      <w:r w:rsidR="00FF15FF" w:rsidRPr="0092431A">
        <w:rPr>
          <w:b/>
        </w:rPr>
        <w:t xml:space="preserve"> </w:t>
      </w:r>
      <w:r w:rsidR="00FF15FF" w:rsidRPr="0092431A">
        <w:t xml:space="preserve">                         </w:t>
      </w:r>
      <w:r w:rsidR="00FF15FF" w:rsidRPr="0092431A">
        <w:tab/>
      </w:r>
      <w:r w:rsidR="00FF15FF" w:rsidRPr="0092431A">
        <w:tab/>
      </w:r>
    </w:p>
    <w:p w:rsidRDefault="00BB0FFF" w:rsidP="00FF15FF" w:rsidR="00BB0FFF" w:rsidRPr="0092431A"/>
    <w:p w:rsidRDefault="00C66C42" w:rsidP="00FF15FF" w:rsidR="00C66C42" w:rsidRPr="0092431A"/>
    <w:p w:rsidRDefault="00B639DE" w:rsidP="000E2D4A" w:rsidR="00B639DE" w:rsidRPr="0092431A">
      <w:pPr>
        <w:jc w:val="both"/>
      </w:pPr>
    </w:p>
    <w:sectPr w:rsidSect="00C439B2" w:rsidR="00B639DE" w:rsidRPr="0092431A">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07162">
          <w:rPr>
            <w:noProof/>
          </w:rPr>
          <w:t>1</w:t>
        </w:r>
        <w:r>
          <w:fldChar w:fldCharType="end"/>
        </w:r>
        <w:r>
          <w:t xml:space="preserve">                                                                                                            </w:t>
        </w:r>
        <w:r w:rsidRPr="00B77765">
          <w:t>7</w:t>
        </w:r>
        <w:r>
          <w:t>2</w:t>
        </w:r>
        <w:r w:rsidRPr="00B77765">
          <w:t>. St-</w:t>
        </w:r>
        <w:r w:rsidR="008178E6">
          <w:t>2866/2018</w:t>
        </w:r>
        <w:r w:rsidR="0092431A">
          <w:t>-15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EB2496D"/>
    <w:multiLevelType w:val="hybridMultilevel"/>
    <w:tmpl w:val="4042B8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1B16AB3"/>
    <w:multiLevelType w:val="hybridMultilevel"/>
    <w:tmpl w:val="46245CD2"/>
    <w:lvl w:tplc="7C94BB62" w:ilvl="0">
      <w:start w:val="1"/>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78D8"/>
    <w:rsid w:val="00080EE0"/>
    <w:rsid w:val="000A0BD3"/>
    <w:rsid w:val="000D4FCC"/>
    <w:rsid w:val="000E2D4A"/>
    <w:rsid w:val="00116339"/>
    <w:rsid w:val="0019680F"/>
    <w:rsid w:val="001C3E7A"/>
    <w:rsid w:val="001F0350"/>
    <w:rsid w:val="001F31B9"/>
    <w:rsid w:val="00215AE5"/>
    <w:rsid w:val="00216314"/>
    <w:rsid w:val="00243248"/>
    <w:rsid w:val="00247548"/>
    <w:rsid w:val="00254DC6"/>
    <w:rsid w:val="00290D2E"/>
    <w:rsid w:val="00294AD4"/>
    <w:rsid w:val="002A6BA6"/>
    <w:rsid w:val="002C0221"/>
    <w:rsid w:val="002C4582"/>
    <w:rsid w:val="002D799D"/>
    <w:rsid w:val="002E07CD"/>
    <w:rsid w:val="003147C9"/>
    <w:rsid w:val="003166D7"/>
    <w:rsid w:val="00330F84"/>
    <w:rsid w:val="003469B5"/>
    <w:rsid w:val="003A630A"/>
    <w:rsid w:val="003B35F3"/>
    <w:rsid w:val="003E15C9"/>
    <w:rsid w:val="00407162"/>
    <w:rsid w:val="00407A48"/>
    <w:rsid w:val="00412934"/>
    <w:rsid w:val="004211DA"/>
    <w:rsid w:val="00444407"/>
    <w:rsid w:val="00445446"/>
    <w:rsid w:val="00474EF4"/>
    <w:rsid w:val="004865F8"/>
    <w:rsid w:val="00494628"/>
    <w:rsid w:val="004A70F9"/>
    <w:rsid w:val="004C1F70"/>
    <w:rsid w:val="004C7C62"/>
    <w:rsid w:val="004D6478"/>
    <w:rsid w:val="004E5469"/>
    <w:rsid w:val="004F022B"/>
    <w:rsid w:val="004F19EA"/>
    <w:rsid w:val="005666C1"/>
    <w:rsid w:val="00583223"/>
    <w:rsid w:val="00597606"/>
    <w:rsid w:val="005C2C94"/>
    <w:rsid w:val="005D0000"/>
    <w:rsid w:val="005E5505"/>
    <w:rsid w:val="005F296E"/>
    <w:rsid w:val="005F3D5C"/>
    <w:rsid w:val="00600173"/>
    <w:rsid w:val="00614EFD"/>
    <w:rsid w:val="006176EC"/>
    <w:rsid w:val="00643C23"/>
    <w:rsid w:val="00661F07"/>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178E6"/>
    <w:rsid w:val="008217F9"/>
    <w:rsid w:val="008333CF"/>
    <w:rsid w:val="00855066"/>
    <w:rsid w:val="00855110"/>
    <w:rsid w:val="00855D2F"/>
    <w:rsid w:val="008731B1"/>
    <w:rsid w:val="0088212D"/>
    <w:rsid w:val="008A1581"/>
    <w:rsid w:val="008A4AC9"/>
    <w:rsid w:val="008C2E51"/>
    <w:rsid w:val="008C4D21"/>
    <w:rsid w:val="008D3442"/>
    <w:rsid w:val="00900561"/>
    <w:rsid w:val="0090639F"/>
    <w:rsid w:val="009214EB"/>
    <w:rsid w:val="0092431A"/>
    <w:rsid w:val="009653B2"/>
    <w:rsid w:val="00967701"/>
    <w:rsid w:val="00985E39"/>
    <w:rsid w:val="009941AE"/>
    <w:rsid w:val="009B00D4"/>
    <w:rsid w:val="009C383A"/>
    <w:rsid w:val="009C5D15"/>
    <w:rsid w:val="00A057FA"/>
    <w:rsid w:val="00A1463D"/>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8699E"/>
    <w:rsid w:val="00C9502A"/>
    <w:rsid w:val="00CB20B3"/>
    <w:rsid w:val="00CD422C"/>
    <w:rsid w:val="00CE12FE"/>
    <w:rsid w:val="00CF440D"/>
    <w:rsid w:val="00CF5DEA"/>
    <w:rsid w:val="00D5368C"/>
    <w:rsid w:val="00D85C36"/>
    <w:rsid w:val="00D924AE"/>
    <w:rsid w:val="00DD1F8B"/>
    <w:rsid w:val="00E03A89"/>
    <w:rsid w:val="00E3069E"/>
    <w:rsid w:val="00E41EB3"/>
    <w:rsid w:val="00E43B53"/>
    <w:rsid w:val="00E55EA0"/>
    <w:rsid w:val="00E9207A"/>
    <w:rsid w:val="00EA2143"/>
    <w:rsid w:val="00EE2B14"/>
    <w:rsid w:val="00F12417"/>
    <w:rsid w:val="00F21CCF"/>
    <w:rsid w:val="00F31E99"/>
    <w:rsid w:val="00F56FDA"/>
    <w:rsid w:val="00F67CFD"/>
    <w:rsid w:val="00F71F58"/>
    <w:rsid w:val="00F7663E"/>
    <w:rsid w:val="00F77D02"/>
    <w:rsid w:val="00F874BD"/>
    <w:rsid w:val="00F90F19"/>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4C7C62"/>
    <w:rPr>
      <w:color w:val="808080"/>
      <w:bdr w:space="0" w:sz="0" w:color="auto" w:val="none"/>
      <w:shd w:fill="auto" w:color="auto" w:val="clear"/>
    </w:rPr>
  </w:style>
  <w:style w:customStyle="true" w:styleId="eSPISCCParagraphDefaultFont" w:type="character">
    <w:name w:val="eSPIS_CC_Paragraph Default Font"/>
    <w:basedOn w:val="Zadanifontodlomka"/>
    <w:rsid w:val="004C7C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7C62"/>
    <w:rPr>
      <w:bdr w:space="0" w:sz="0" w:color="auto" w:val="none"/>
      <w:shd w:fill="FFFFCC" w:color="auto" w:val="clear"/>
      <w:lang w:val="hr-HR"/>
    </w:rPr>
  </w:style>
  <w:style w:customStyle="true" w:styleId="PozadinaSvijetloCrvena" w:type="character">
    <w:name w:val="Pozadina_SvijetloCrvena"/>
    <w:basedOn w:val="eSPISCCParagraphDefaultFont"/>
    <w:rsid w:val="004C7C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7C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4C7C62"/>
    <w:rPr>
      <w:color w:val="808080"/>
      <w:bdr w:color="auto" w:space="0" w:sz="0" w:val="none"/>
      <w:shd w:color="auto" w:fill="auto" w:val="clear"/>
    </w:rPr>
  </w:style>
  <w:style w:customStyle="1" w:styleId="eSPISCCParagraphDefaultFont" w:type="character">
    <w:name w:val="eSPIS_CC_Paragraph Default Font"/>
    <w:basedOn w:val="Zadanifontodlomka"/>
    <w:rsid w:val="004C7C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7C62"/>
    <w:rPr>
      <w:bdr w:color="auto" w:space="0" w:sz="0" w:val="none"/>
      <w:shd w:color="auto" w:fill="FFFFCC" w:val="clear"/>
      <w:lang w:val="hr-HR"/>
    </w:rPr>
  </w:style>
  <w:style w:customStyle="1" w:styleId="PozadinaSvijetloCrvena" w:type="character">
    <w:name w:val="Pozadina_SvijetloCrvena"/>
    <w:basedOn w:val="eSPISCCParagraphDefaultFont"/>
    <w:rsid w:val="004C7C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7C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2866</izvorni_sadrzaj>
    <derivirana_varijabla naziv="DomainObject.Predmet.Broj_1">2866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St-2866/2018</izvorni_sadrzaj>
    <derivirana_varijabla naziv="DomainObject.Predmet.OznakaBroj_1">St-2866/2018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VENICIA d.o.o.</izvorni_sadrzaj>
    <derivirana_varijabla naziv="DomainObject.Predmet.ProtustrankaFormated_1">  VENICIA d.o.o.</derivirana_varijabla>
  </DomainObject.Predmet.ProtustrankaFormated>
  <DomainObject.Predmet.ProtustrankaFormatedOIB>
    <izvorni_sadrzaj>  VENICIA d.o.o., OIB 22505279410</izvorni_sadrzaj>
    <derivirana_varijabla naziv="DomainObject.Predmet.ProtustrankaFormatedOIB_1">  VENICIA d.o.o., OIB 22505279410</derivirana_varijabla>
  </DomainObject.Predmet.ProtustrankaFormatedOIB>
  <DomainObject.Predmet.ProtustrankaFormatedWithAdress>
    <izvorni_sadrzaj> VENICIA d.o.o., Karlovačka 62, 44410 Blatuša</izvorni_sadrzaj>
    <derivirana_varijabla naziv="DomainObject.Predmet.ProtustrankaFormatedWithAdress_1"> VENICIA d.o.o., Karlovačka 62, 44410 Blatuša</derivirana_varijabla>
  </DomainObject.Predmet.ProtustrankaFormatedWithAdress>
  <DomainObject.Predmet.ProtustrankaFormatedWithAdressOIB>
    <izvorni_sadrzaj> VENICIA d.o.o., OIB 22505279410, Karlovačka 62, 44410 Blatuša</izvorni_sadrzaj>
    <derivirana_varijabla naziv="DomainObject.Predmet.ProtustrankaFormatedWithAdressOIB_1"> VENICIA d.o.o., OIB 22505279410, Karlovačka 62, 44410 Blatuša</derivirana_varijabla>
  </DomainObject.Predmet.ProtustrankaFormatedWithAdressOIB>
  <DomainObject.Predmet.ProtustrankaWithAdress>
    <izvorni_sadrzaj>VENICIA d.o.o. Karlovačka 62, 44410 Blatuša</izvorni_sadrzaj>
    <derivirana_varijabla naziv="DomainObject.Predmet.ProtustrankaWithAdress_1">VENICIA d.o.o. Karlovačka 62, 44410 Blatuša</derivirana_varijabla>
  </DomainObject.Predmet.ProtustrankaWithAdress>
  <DomainObject.Predmet.ProtustrankaWithAdressOIB>
    <izvorni_sadrzaj>VENICIA d.o.o., OIB 22505279410, Karlovačka 62, 44410 Blatuša</izvorni_sadrzaj>
    <derivirana_varijabla naziv="DomainObject.Predmet.ProtustrankaWithAdressOIB_1">VENICIA d.o.o., OIB 22505279410, Karlovačka 62, 44410 Blatuša</derivirana_varijabla>
  </DomainObject.Predmet.ProtustrankaWithAdressOIB>
  <DomainObject.Predmet.ProtustrankaNazivFormated>
    <izvorni_sadrzaj>VENICIA d.o.o.</izvorni_sadrzaj>
    <derivirana_varijabla naziv="DomainObject.Predmet.ProtustrankaNazivFormated_1">VENICIA d.o.o.</derivirana_varijabla>
  </DomainObject.Predmet.ProtustrankaNazivFormated>
  <DomainObject.Predmet.ProtustrankaNazivFormatedOIB>
    <izvorni_sadrzaj>VENICIA d.o.o., OIB 22505279410</izvorni_sadrzaj>
    <derivirana_varijabla naziv="DomainObject.Predmet.ProtustrankaNazivFormatedOIB_1">VENICIA d.o.o., OIB 22505279410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finacija, Porezna uprava,Područni ured Sisak</izvorni_sadrzaj>
    <derivirana_varijabla naziv="DomainObject.Predmet.StrankaFormated_1">  FINA Regionalni centar Zagreb; Ministarstvo finacija, Porezna uprava,Područni ured Sisak</derivirana_varijabla>
  </DomainObject.Predmet.StrankaFormated>
  <DomainObject.Predmet.StrankaFormatedOIB>
    <izvorni_sadrzaj>  FINA Regionalni centar Zagreb, OIB 85821130368; Ministarstvo finacija, Porezna uprava,Područni ured Sisak, OIB 18683136487</izvorni_sadrzaj>
    <derivirana_varijabla naziv="DomainObject.Predmet.StrankaFormatedOIB_1">  FINA Regionalni centar Zagreb, OIB 85821130368; Ministarstvo finacija, Porezna uprava,Područni ured Sisak, OIB 18683136487</derivirana_varijabla>
  </DomainObject.Predmet.StrankaFormatedOIB>
  <DomainObject.Predmet.StrankaFormatedWithAdress>
    <izvorni_sadrzaj> FINA Regionalni centar Zagreb, Trg svibanjskih žrtava 1995. br. 1, 10000 Zagreb; Ministarstvo finacija, Porezna uprava,Područni ured Sisak, S.i A. Radića 30, 44000 Sisak</izvorni_sadrzaj>
    <derivirana_varijabla naziv="DomainObject.Predmet.StrankaFormatedWithAdress_1"> FINA Regionalni centar Zagreb, Trg svibanjskih žrtava 1995. br. 1, 10000 Zagreb; Ministarstvo finacija, Porezna uprava,Područni ured Sisak, S.i A. Radića 30, 44000 Sisak</derivirana_varijabla>
  </DomainObject.Predmet.StrankaFormatedWithAdress>
  <DomainObject.Predmet.StrankaFormatedWithAdressOIB>
    <izvorni_sadrzaj> FINA Regionalni centar Zagreb, OIB 85821130368, Trg svibanjskih žrtava 1995. br. 1, 10000 Zagreb; Ministarstvo finacija, Porezna uprava,Područni ured Sisak, OIB 18683136487, S.i A. Radića 30, 44000 Sisak</izvorni_sadrzaj>
    <derivirana_varijabla naziv="DomainObject.Predmet.StrankaFormatedWithAdressOIB_1"> FINA Regionalni centar Zagreb, OIB 85821130368, Trg svibanjskih žrtava 1995. br. 1, 10000 Zagreb; Ministarstvo finacija, Porezna uprava,Područni ured Sisak, OIB 18683136487, S.i A. Radića 30, 44000 Sisak</derivirana_varijabla>
  </DomainObject.Predmet.StrankaFormatedWithAdressOIB>
  <DomainObject.Predmet.StrankaWithAdress>
    <izvorni_sadrzaj>FINA Regionalni centar Zagreb Trg svibanjskih žrtava 1995. br. 1,10000 Zagreb,Ministarstvo finacija, Porezna uprava,Područni ured Sisak S.i A. Radića 30,44000 Sisak</izvorni_sadrzaj>
    <derivirana_varijabla naziv="DomainObject.Predmet.StrankaWithAdress_1">FINA Regionalni centar Zagreb Trg svibanjskih žrtava 1995. br. 1,10000 Zagreb,Ministarstvo finacija, Porezna uprava,Područni ured Sisak S.i A. Radića 30,44000 Sisak</derivirana_varijabla>
  </DomainObject.Predmet.StrankaWithAdress>
  <DomainObject.Predmet.StrankaWithAdressOIB>
    <izvorni_sadrzaj>FINA Regionalni centar Zagreb, OIB 85821130368, Trg svibanjskih žrtava 1995. br. 1,10000 Zagreb,Ministarstvo finacija, Porezna uprava,Područni ured Sisak, OIB 18683136487, S.i A. Radića 30,44000 Sisak</izvorni_sadrzaj>
    <derivirana_varijabla naziv="DomainObject.Predmet.StrankaWithAdressOIB_1">FINA Regionalni centar Zagreb, OIB 85821130368, Trg svibanjskih žrtava 1995. br. 1,10000 Zagreb,Ministarstvo finacija, Porezna uprava,Područni ured Sisak, OIB 18683136487, S.i A. Radića 30,44000 Sisak</derivirana_varijabla>
  </DomainObject.Predmet.StrankaWithAdressOIB>
  <DomainObject.Predmet.StrankaNazivFormated>
    <izvorni_sadrzaj>FINA Regionalni centar Zagreb,Ministarstvo finacija, Porezna uprava,Područni ured Sisak</izvorni_sadrzaj>
    <derivirana_varijabla naziv="DomainObject.Predmet.StrankaNazivFormated_1">FINA Regionalni centar Zagreb,Ministarstvo finacija, Porezna uprava,Područni ured Sisak</derivirana_varijabla>
  </DomainObject.Predmet.StrankaNazivFormated>
  <DomainObject.Predmet.StrankaNazivFormatedOIB>
    <izvorni_sadrzaj>FINA Regionalni centar Zagreb, OIB 85821130368,Ministarstvo finacija, Porezna uprava,Područni ured Sisak, OIB 18683136487</izvorni_sadrzaj>
    <derivirana_varijabla naziv="DomainObject.Predmet.StrankaNazivFormatedOIB_1">FINA Regionalni centar Zagreb, OIB 85821130368,Ministarstvo finacija, Porezna uprava,Područni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Ministarstvo finacija, Porezna uprava,Područni ured Sisak</item>
    </izvorni_sadrzaj>
    <derivirana_varijabla naziv="DomainObject.Predmet.StrankaListFormated_1">
      <item>FINA Regionalni centar Zagreb</item>
      <item>Ministarstvo finacija, Porezna uprava,Područni ured Sisak</item>
    </derivirana_varijabla>
  </DomainObject.Predmet.StrankaListFormated>
  <DomainObject.Predmet.StrankaListFormatedOIB>
    <izvorni_sadrzaj>
      <item>FINA Regionalni centar Zagreb, OIB 85821130368</item>
      <item>Ministarstvo finacija, Porezna uprava,Područni ured Sisak, OIB 18683136487</item>
    </izvorni_sadrzaj>
    <derivirana_varijabla naziv="DomainObject.Predmet.StrankaListFormatedOIB_1">
      <item>FINA Regionalni centar Zagreb, OIB 85821130368</item>
      <item>Ministarstvo finacija, Porezna uprava,Područni ured Sisak, OIB 18683136487</item>
    </derivirana_varijabla>
  </DomainObject.Predmet.StrankaListFormatedOIB>
  <DomainObject.Predmet.StrankaListFormatedWithAdress>
    <izvorni_sadrzaj>
      <item>FINA Regionalni centar Zagreb, Trg svibanjskih žrtava 1995. br. 1, 10000 Zagreb</item>
      <item>Ministarstvo finacija, Porezna uprava,Područni ured Sisak, S.i A. Radića 30, 44000 Sisak</item>
    </izvorni_sadrzaj>
    <derivirana_varijabla naziv="DomainObject.Predmet.StrankaListFormatedWithAdress_1">
      <item>FINA Regionalni centar Zagreb, Trg svibanjskih žrtava 1995. br. 1, 10000 Zagreb</item>
      <item>Ministarstvo finacija, Porezna uprava,Područni ured Sisak, S.i A. Radića 30, 44000 Sisak</item>
    </derivirana_varijabla>
  </DomainObject.Predmet.StrankaListFormatedWithAdress>
  <DomainObject.Predmet.StrankaListFormatedWithAdressOIB>
    <izvorni_sadrzaj>
      <item>FINA Regionalni centar Zagreb, OIB 85821130368, Trg svibanjskih žrtava 1995. br. 1, 10000 Zagreb</item>
      <item>Ministarstvo finacija, Porezna uprava,Područni ured Sisak, OIB 18683136487, S.i A. Radića 30, 44000 Sisak</item>
    </izvorni_sadrzaj>
    <derivirana_varijabla naziv="DomainObject.Predmet.StrankaListFormatedWithAdressOIB_1">
      <item>FINA Regionalni centar Zagreb, OIB 85821130368, Trg svibanjskih žrtava 1995. br. 1, 10000 Zagreb</item>
      <item>Ministarstvo finacija, Porezna uprava,Područni ured Sisak, OIB 18683136487, S.i A. Radića 30, 44000 Sisak</item>
    </derivirana_varijabla>
  </DomainObject.Predmet.StrankaListFormatedWithAdressOIB>
  <DomainObject.Predmet.StrankaListNazivFormated>
    <izvorni_sadrzaj>
      <item>FINA Regionalni centar Zagreb</item>
      <item>Ministarstvo finacija, Porezna uprava,Područni ured Sisak</item>
    </izvorni_sadrzaj>
    <derivirana_varijabla naziv="DomainObject.Predmet.StrankaListNazivFormated_1">
      <item>FINA Regionalni centar Zagreb</item>
      <item>Ministarstvo finacija, Porezna uprava,Područni ured Sisak</item>
    </derivirana_varijabla>
  </DomainObject.Predmet.StrankaListNazivFormated>
  <DomainObject.Predmet.StrankaListNazivFormatedOIB>
    <izvorni_sadrzaj>
      <item>FINA Regionalni centar Zagreb, OIB 85821130368</item>
      <item>Ministarstvo finacija, Porezna uprava,Područni ured Sisak, OIB 18683136487</item>
    </izvorni_sadrzaj>
    <derivirana_varijabla naziv="DomainObject.Predmet.StrankaListNazivFormatedOIB_1">
      <item>FINA Regionalni centar Zagreb, OIB 85821130368</item>
      <item>Ministarstvo finacija, Porezna uprava,Područni ured Sisak, OIB 18683136487</item>
    </derivirana_varijabla>
  </DomainObject.Predmet.StrankaListNazivFormatedOIB>
  <DomainObject.Predmet.ProtuStrankaListFormated>
    <izvorni_sadrzaj>
      <item>VENICIA d.o.o.</item>
    </izvorni_sadrzaj>
    <derivirana_varijabla naziv="DomainObject.Predmet.ProtuStrankaListFormated_1">
      <item>VENICIA d.o.o.</item>
    </derivirana_varijabla>
  </DomainObject.Predmet.ProtuStrankaListFormated>
  <DomainObject.Predmet.ProtuStrankaListFormatedOIB>
    <izvorni_sadrzaj>
      <item>VENICIA d.o.o., OIB 22505279410</item>
    </izvorni_sadrzaj>
    <derivirana_varijabla naziv="DomainObject.Predmet.ProtuStrankaListFormatedOIB_1">
      <item>VENICIA d.o.o., OIB 22505279410</item>
    </derivirana_varijabla>
  </DomainObject.Predmet.ProtuStrankaListFormatedOIB>
  <DomainObject.Predmet.ProtuStrankaListFormatedWithAdress>
    <izvorni_sadrzaj>
      <item>VENICIA d.o.o., Karlovačka 62, 44410 Blatuša</item>
    </izvorni_sadrzaj>
    <derivirana_varijabla naziv="DomainObject.Predmet.ProtuStrankaListFormatedWithAdress_1">
      <item>VENICIA d.o.o., Karlovačka 62, 44410 Blatuša</item>
    </derivirana_varijabla>
  </DomainObject.Predmet.ProtuStrankaListFormatedWithAdress>
  <DomainObject.Predmet.ProtuStrankaListFormatedWithAdressOIB>
    <izvorni_sadrzaj>
      <item>VENICIA d.o.o., OIB 22505279410, Karlovačka 62, 44410 Blatuša</item>
    </izvorni_sadrzaj>
    <derivirana_varijabla naziv="DomainObject.Predmet.ProtuStrankaListFormatedWithAdressOIB_1">
      <item>VENICIA d.o.o., OIB 22505279410, Karlovačka 62, 44410 Blatuša</item>
    </derivirana_varijabla>
  </DomainObject.Predmet.ProtuStrankaListFormatedWithAdressOIB>
  <DomainObject.Predmet.ProtuStrankaListNazivFormated>
    <izvorni_sadrzaj>
      <item>VENICIA d.o.o.</item>
    </izvorni_sadrzaj>
    <derivirana_varijabla naziv="DomainObject.Predmet.ProtuStrankaListNazivFormated_1">
      <item>VENICIA d.o.o.</item>
    </derivirana_varijabla>
  </DomainObject.Predmet.ProtuStrankaListNazivFormated>
  <DomainObject.Predmet.ProtuStrankaListNazivFormatedOIB>
    <izvorni_sadrzaj>
      <item>VENICIA d.o.o., OIB 22505279410</item>
    </izvorni_sadrzaj>
    <derivirana_varijabla naziv="DomainObject.Predmet.ProtuStrankaListNazivFormatedOIB_1">
      <item>VENICIA d.o.o., OIB 22505279410</item>
    </derivirana_varijabla>
  </DomainObject.Predmet.ProtuStrankaListNazivFormatedOIB>
  <DomainObject.Predmet.OstaliListFormated>
    <izvorni_sadrzaj>
      <item>Sabina Stepčić</item>
      <item>Županijsko državno odvjetništvo u Sisku</item>
      <item>ZAGREBAČKA BANKA DIONIČKO DRUŠTVO</item>
      <item>KREDITNA BANKA ZAGREB, dioničko društvo</item>
    </izvorni_sadrzaj>
    <derivirana_varijabla naziv="DomainObject.Predmet.OstaliListFormated_1">
      <item>Sabina Stepčić</item>
      <item>Županijsko državno odvjetništvo u Sisku</item>
      <item>ZAGREBAČKA BANKA DIONIČKO DRUŠTVO</item>
      <item>KREDITNA BANKA ZAGREB, dioničko društvo</item>
    </derivirana_varijabla>
  </DomainObject.Predmet.OstaliListFormated>
  <DomainObject.Predmet.OstaliListFormatedOIB>
    <izvorni_sadrzaj>
      <item>Sabina Stepčić, OIB 18336420352</item>
      <item>Županijsko državno odvjetništvo u Sisku, OIB 05526850490</item>
      <item>ZAGREBAČKA BANKA DIONIČKO DRUŠTVO, OIB 92963223473</item>
      <item>KREDITNA BANKA ZAGREB, dioničko društvo, OIB 70663193635</item>
    </izvorni_sadrzaj>
    <derivirana_varijabla naziv="DomainObject.Predmet.OstaliListFormatedOIB_1">
      <item>Sabina Stepčić, OIB 18336420352</item>
      <item>Županijsko državno odvjetništvo u Sisku, OIB 05526850490</item>
      <item>ZAGREBAČKA BANKA DIONIČKO DRUŠTVO, OIB 92963223473</item>
      <item>KREDITNA BANKA ZAGREB, dioničko društvo, OIB 70663193635</item>
    </derivirana_varijabla>
  </DomainObject.Predmet.OstaliListFormatedOIB>
  <DomainObject.Predmet.OstaliListFormatedWithAdress>
    <izvorni_sadrzaj>
      <item>Sabina Stepčić, Baštijanova 9, 51000 Rijeka</item>
      <item>Županijsko državno odvjetništvo u Sisku, Ferde Hefelea 57, 44000 Sisak</item>
      <item>ZAGREBAČKA BANKA DIONIČKO DRUŠTVO, Trg bana Josipa Jelačića 10, 10000 Zagreb</item>
      <item>KREDITNA BANKA ZAGREB, dioničko društvo, Ulica grada Vukovara 74, 10000 Zagreb</item>
    </izvorni_sadrzaj>
    <derivirana_varijabla naziv="DomainObject.Predmet.OstaliListFormatedWithAdress_1">
      <item>Sabina Stepčić, Baštijanova 9, 51000 Rijeka</item>
      <item>Županijsko državno odvjetništvo u Sisku, Ferde Hefelea 57, 44000 Sisak</item>
      <item>ZAGREBAČKA BANKA DIONIČKO DRUŠTVO, Trg bana Josipa Jelačića 10, 10000 Zagreb</item>
      <item>KREDITNA BANKA ZAGREB, dioničko društvo, Ulica grada Vukovara 74, 10000 Zagreb</item>
    </derivirana_varijabla>
  </DomainObject.Predmet.OstaliListFormatedWithAdress>
  <DomainObject.Predmet.OstaliListFormatedWithAdressOIB>
    <izvorni_sadrzaj>
      <item>Sabina Stepčić, OIB 18336420352, Baštijanova 9, 51000 Rijeka</item>
      <item>Županijsko državno odvjetništvo u Sisku, OIB 05526850490, Ferde Hefelea 57, 44000 Sisak</item>
      <item>ZAGREBAČKA BANKA DIONIČKO DRUŠTVO, OIB 92963223473, Trg bana Josipa Jelačića 10, 10000 Zagreb</item>
      <item>KREDITNA BANKA ZAGREB, dioničko društvo, OIB 70663193635, Ulica grada Vukovara 74, 10000 Zagreb</item>
    </izvorni_sadrzaj>
    <derivirana_varijabla naziv="DomainObject.Predmet.OstaliListFormatedWithAdressOIB_1">
      <item>Sabina Stepčić, OIB 18336420352, Baštijanova 9, 51000 Rijeka</item>
      <item>Županijsko državno odvjetništvo u Sisku, OIB 05526850490, Ferde Hefelea 57, 44000 Sisak</item>
      <item>ZAGREBAČKA BANKA DIONIČKO DRUŠTVO, OIB 92963223473, Trg bana Josipa Jelačića 10, 10000 Zagreb</item>
      <item>KREDITNA BANKA ZAGREB, dioničko društvo, OIB 70663193635, Ulica grada Vukovara 74, 10000 Zagreb</item>
    </derivirana_varijabla>
  </DomainObject.Predmet.OstaliListFormatedWithAdressOIB>
  <DomainObject.Predmet.OstaliListNazivFormated>
    <izvorni_sadrzaj>
      <item>Sabina Stepčić</item>
      <item>Županijsko državno odvjetništvo u Sisku</item>
      <item>ZAGREBAČKA BANKA DIONIČKO DRUŠTVO</item>
      <item>KREDITNA BANKA ZAGREB, dioničko društvo</item>
    </izvorni_sadrzaj>
    <derivirana_varijabla naziv="DomainObject.Predmet.OstaliListNazivFormated_1">
      <item>Sabina Stepčić</item>
      <item>Županijsko državno odvjetništvo u Sisku</item>
      <item>ZAGREBAČKA BANKA DIONIČKO DRUŠTVO</item>
      <item>KREDITNA BANKA ZAGREB, dioničko društvo</item>
    </derivirana_varijabla>
  </DomainObject.Predmet.OstaliListNazivFormated>
  <DomainObject.Predmet.OstaliListNazivFormatedOIB>
    <izvorni_sadrzaj>
      <item>Sabina Stepčić, OIB 18336420352</item>
      <item>Županijsko državno odvjetništvo u Sisku, OIB 05526850490</item>
      <item>ZAGREBAČKA BANKA DIONIČKO DRUŠTVO, OIB 92963223473</item>
      <item>KREDITNA BANKA ZAGREB, dioničko društvo, OIB 70663193635</item>
    </izvorni_sadrzaj>
    <derivirana_varijabla naziv="DomainObject.Predmet.OstaliListNazivFormatedOIB_1">
      <item>Sabina Stepčić, OIB 18336420352</item>
      <item>Županijsko državno odvjetništvo u Sisku, OIB 05526850490</item>
      <item>ZAGREBAČKA BANKA DIONIČKO DRUŠTVO, OIB 92963223473</item>
      <item>KREDITNA BANKA ZAGREB, dioničko društvo, OIB 70663193635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VENICIA d.o.o.</izvorni_sadrzaj>
    <derivirana_varijabla naziv="DomainObject.Predmet.ProtustrankaIDrugi_1">VENICIA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VENICIA d.o.o., OIB 22505279410, Karlovačka 62, 44410 Blatuša</izvorni_sadrzaj>
    <derivirana_varijabla naziv="DomainObject.Predmet.ProtustrankaIDrugiAdressOIB_1">VENICIA d.o.o., OIB 22505279410, Karlovačka 62, 44410 Blatuša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VENICIA d.o.o.</item>
      <item>FINA Regionalni centar Zagreb</item>
      <item>Ministarstvo finacija, Porezna uprava,Područni ured Sisak</item>
      <item>Sabina Stepčić</item>
      <item>Županijsko državno odvjetništvo u Sisku</item>
      <item>ZAGREBAČKA BANKA DIONIČKO DRUŠTVO</item>
      <item>KREDITNA BANKA ZAGREB, dioničko društvo</item>
    </izvorni_sadrzaj>
    <derivirana_varijabla naziv="DomainObject.Predmet.SudioniciListNaziv_1">
      <item>VENICIA d.o.o.</item>
      <item>FINA Regionalni centar Zagreb</item>
      <item>Ministarstvo finacija, Porezna uprava,Područni ured Sisak</item>
      <item>Sabina Stepčić</item>
      <item>Županijsko državno odvjetništvo u Sisku</item>
      <item>ZAGREBAČKA BANKA DIONIČKO DRUŠTVO</item>
      <item>KREDITNA BANKA ZAGREB, dioničko društvo</item>
    </derivirana_varijabla>
  </DomainObject.Predmet.SudioniciListNaziv>
  <DomainObject.Predmet.SudioniciListAdressOIB>
    <izvorni_sadrzaj>
      <item>VENICIA d.o.o., OIB 22505279410, Karlovačka 62,44410 Blatuša</item>
      <item>FINA Regionalni centar Zagreb, OIB 85821130368, Trg svibanjskih žrtava 1995. br. 1,10000 Zagreb</item>
      <item>Ministarstvo finacija, Porezna uprava,Područni ured Sisak, OIB 18683136487, S.i A. Radića 30,44000 Sisak</item>
      <item>Sabina Stepčić, OIB 18336420352, Baštijanova 9,51000 Rijeka</item>
      <item>Županijsko državno odvjetništvo u Sisku, OIB 05526850490, Ferde Hefelea 57,44000 Sisak</item>
      <item>ZAGREBAČKA BANKA DIONIČKO DRUŠTVO, OIB 92963223473, Trg bana Josipa Jelačića 10,10000 Zagreb</item>
      <item>KREDITNA BANKA ZAGREB, dioničko društvo, OIB 70663193635, Ulica grada Vukovara 74,10000 Zagreb</item>
    </izvorni_sadrzaj>
    <derivirana_varijabla naziv="DomainObject.Predmet.SudioniciListAdressOIB_1">
      <item>VENICIA d.o.o., OIB 22505279410, Karlovačka 62,44410 Blatuša</item>
      <item>FINA Regionalni centar Zagreb, OIB 85821130368, Trg svibanjskih žrtava 1995. br. 1,10000 Zagreb</item>
      <item>Ministarstvo finacija, Porezna uprava,Područni ured Sisak, OIB 18683136487, S.i A. Radića 30,44000 Sisak</item>
      <item>Sabina Stepčić, OIB 18336420352, Baštijanova 9,51000 Rijeka</item>
      <item>Županijsko državno odvjetništvo u Sisku, OIB 05526850490, Ferde Hefelea 57,44000 Sisak</item>
      <item>ZAGREBAČKA BANKA DIONIČKO DRUŠTVO, OIB 92963223473, Trg bana Josipa Jelačića 10,10000 Zagreb</item>
      <item>KREDITNA BANKA ZAGREB, dioničko društvo, OIB 70663193635, Ulica grada Vukovara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22505279410</item>
      <item>, OIB 85821130368</item>
      <item>, OIB 18683136487</item>
      <item>, OIB 18336420352</item>
      <item>, OIB 05526850490</item>
      <item>, OIB 92963223473</item>
      <item>, OIB 70663193635</item>
    </izvorni_sadrzaj>
    <derivirana_varijabla naziv="DomainObject.Predmet.SudioniciListNazivOIB_1">
      <item>, OIB 22505279410</item>
      <item>, OIB 85821130368</item>
      <item>, OIB 18683136487</item>
      <item>, OIB 18336420352</item>
      <item>, OIB 05526850490</item>
      <item>, OIB 92963223473</item>
      <item>, OIB 70663193635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980</properties:Words>
  <properties:Characters>5588</properties:Characters>
  <properties:Lines>127</properties:Lines>
  <properties:Paragraphs>41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2018-11-22T10:06:00Z</dcterms:created>
  <dc:creator>nmarkovic</dc:creator>
  <cp:lastModifiedBy>Maja Hajtek</cp:lastModifiedBy>
  <cp:lastPrinted>2018-11-22T10:28:00Z</cp:lastPrinted>
  <dcterms:modified xmlns:xsi="http://www.w3.org/2001/XMLSchema-instance" xsi:type="dcterms:W3CDTF">2018-11-22T10:28:00Z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venicia 22.11.2018..docx)</vt:lpwstr>
  </prop:property>
  <prop:property name="CC_coloring" pid="4" fmtid="{D5CDD505-2E9C-101B-9397-08002B2CF9AE}">
    <vt:bool>false</vt:bool>
  </prop:property>
  <prop:property name="BrojStranica" pid="5" fmtid="{D5CDD505-2E9C-101B-9397-08002B2CF9AE}">
    <vt:i4>3</vt:i4>
  </prop:property>
</prop:Properties>
</file>