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813d" w14:paraId="a5c813d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16399">
        <w:t>2</w:t>
      </w:r>
      <w:r w:rsidR="009F2DD7">
        <w:t>/1</w:t>
      </w:r>
      <w:r w:rsidR="00296983">
        <w:t>5</w:t>
      </w:r>
      <w:r w:rsidR="009F2DD7">
        <w:t>-</w:t>
      </w:r>
      <w:r w:rsidR="00492E7F">
        <w:t>3</w:t>
      </w:r>
      <w:r w:rsidR="00EA40EE">
        <w:t>27</w:t>
      </w:r>
    </w:p>
    <w:p w:rsidRDefault="009F2DD7" w:rsidP="009F2DD7" w:rsidR="009F2DD7" w:rsidRPr="00D21A2C"/>
    <w:p w:rsidRDefault="009F2DD7" w:rsidP="009F2DD7" w:rsidR="00864DF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082014" w:rsidR="006D2EF4" w:rsidRPr="00082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</w:p>
    <w:p w:rsidRDefault="00864DF7" w:rsidR="00864DF7">
      <w:pPr>
        <w:pStyle w:val="Naslov2"/>
        <w:rPr>
          <w:b w:val="false"/>
          <w:bCs w:val="false"/>
        </w:rPr>
      </w:pP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864DF7" w:rsidP="00864DF7" w:rsidR="00864DF7" w:rsidRPr="00864DF7"/>
    <w:p w:rsidRDefault="00715395" w:rsidR="00715395" w:rsidRPr="00955826">
      <w:pPr>
        <w:jc w:val="both"/>
      </w:pPr>
    </w:p>
    <w:p w:rsidRDefault="00EA40EE" w:rsidP="00EA40EE" w:rsidR="00EA40EE">
      <w:pPr>
        <w:jc w:val="both"/>
      </w:pPr>
      <w:r>
        <w:tab/>
        <w:t xml:space="preserve">Trgovački sud u Osijeku, po sucu mr. sc. Tihomiru Kovačeviću, kao stečajnom sucu, u stečajnom postupku nad stečajnim dužnikom: </w:t>
      </w:r>
      <w:r w:rsidRPr="00C85655">
        <w:rPr>
          <w:bCs/>
        </w:rPr>
        <w:t>PAN – papirna industrija – TRGOPROMET dioničko društvo u stečaju, Đakovo, Pape Ivana Pavla II br. 10, MBS 030016649, OIB 53266342722</w:t>
      </w:r>
      <w:r>
        <w:rPr>
          <w:b/>
          <w:bCs/>
        </w:rPr>
        <w:t>,</w:t>
      </w:r>
      <w:r>
        <w:t xml:space="preserve"> dana 19. siječnja 2018.</w:t>
      </w:r>
    </w:p>
    <w:p w:rsidRDefault="00864DF7" w:rsidP="00EA40EE" w:rsidR="00864DF7">
      <w:pPr>
        <w:jc w:val="both"/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D046BF" w:rsidP="00901CA8" w:rsidR="00D046BF">
      <w:pPr>
        <w:jc w:val="both"/>
      </w:pPr>
    </w:p>
    <w:p w:rsidRDefault="00864DF7" w:rsidP="00901CA8" w:rsidR="00864DF7">
      <w:pPr>
        <w:jc w:val="both"/>
      </w:pPr>
    </w:p>
    <w:p w:rsidRDefault="00492E7F" w:rsidP="00121545" w:rsidR="00121545" w:rsidRPr="00DA64B7">
      <w:pPr>
        <w:ind w:left="1134"/>
        <w:jc w:val="both"/>
        <w:rPr>
          <w:color w:val="000000"/>
        </w:rPr>
      </w:pPr>
      <w:r>
        <w:t xml:space="preserve">Ispravlja se </w:t>
      </w:r>
      <w:r w:rsidR="00BA4DCF">
        <w:t xml:space="preserve">tablica u </w:t>
      </w:r>
      <w:r>
        <w:t>rješenj</w:t>
      </w:r>
      <w:r w:rsidR="00BA4DCF">
        <w:t>u</w:t>
      </w:r>
      <w:r>
        <w:t xml:space="preserve"> ovoga suda poslovnog broja 14 St-2/15-211 od 13. lipnja 2017.</w:t>
      </w:r>
      <w:r w:rsidR="00BA4DCF">
        <w:t>, dopuni istoga od 11.07.2017.</w:t>
      </w:r>
      <w:r>
        <w:t xml:space="preserve"> </w:t>
      </w:r>
      <w:r w:rsidR="00F25693">
        <w:t>i ispravk</w:t>
      </w:r>
      <w:r w:rsidR="00E14EE3">
        <w:t>u</w:t>
      </w:r>
      <w:r w:rsidR="00F25693">
        <w:t xml:space="preserve"> istoga </w:t>
      </w:r>
      <w:r w:rsidR="006C3221">
        <w:t>od 29.</w:t>
      </w:r>
      <w:r w:rsidR="006C3221" w:rsidRPr="00F90154">
        <w:t xml:space="preserve"> </w:t>
      </w:r>
      <w:r w:rsidR="006C3221">
        <w:t>studenog</w:t>
      </w:r>
      <w:r w:rsidR="006C3221" w:rsidRPr="00F90154">
        <w:t xml:space="preserve"> 201</w:t>
      </w:r>
      <w:r w:rsidR="006C3221">
        <w:t xml:space="preserve">7. </w:t>
      </w:r>
      <w:r>
        <w:t xml:space="preserve">tako da u </w:t>
      </w:r>
      <w:r w:rsidR="00EA40EE">
        <w:t xml:space="preserve">izreci rješenja u </w:t>
      </w:r>
      <w:r>
        <w:t>tablici utvrđenih tražbina vjerovnika II. višeg ispl</w:t>
      </w:r>
      <w:r w:rsidR="00121545">
        <w:t>atnog reda pod rednim brojem 2</w:t>
      </w:r>
      <w:r>
        <w:t xml:space="preserve"> za </w:t>
      </w:r>
      <w:r w:rsidR="00121545" w:rsidRPr="00DA64B7">
        <w:t xml:space="preserve">vjerovnike </w:t>
      </w:r>
      <w:r w:rsidR="00121545" w:rsidRPr="00DA64B7">
        <w:rPr>
          <w:color w:val="000000"/>
        </w:rPr>
        <w:t>Dubravka Ljubetić i Nada Matić, zastupane po punomoćniku Zajednički odvjetnički ured Pracny &amp; Novak, A. Štampara 43, 35000 Slavonski Brod, OIB: 42255594273, J. Muravića 3, 35000 Slavonski Brod, Đ. Đakovića 307, 35000 Slavonski Brod treba stajati:</w:t>
      </w:r>
    </w:p>
    <w:p w:rsidRDefault="00121545" w:rsidP="00121545" w:rsidR="00121545" w:rsidRPr="00DA64B7">
      <w:pPr>
        <w:ind w:left="1134"/>
        <w:jc w:val="both"/>
        <w:rPr>
          <w:color w:val="000000"/>
        </w:rPr>
      </w:pPr>
      <w:r w:rsidRPr="00DA64B7">
        <w:rPr>
          <w:color w:val="000000"/>
        </w:rPr>
        <w:t>prijavljena tražbina u iznosu od 18.437,50 kn, priznata tražbina u iznosu od 14.140,62 kn, osporena tražbina u iznosu od 4.296,88 kn.</w:t>
      </w:r>
    </w:p>
    <w:p w:rsidRDefault="00D75BB0" w:rsidP="00121545" w:rsidR="00D75BB0">
      <w:pPr>
        <w:ind w:hanging="1276" w:left="1276"/>
        <w:jc w:val="both"/>
      </w:pPr>
    </w:p>
    <w:p w:rsidRDefault="00864DF7" w:rsidP="00121545" w:rsidR="00864DF7" w:rsidRPr="009431C5">
      <w:pPr>
        <w:ind w:hanging="1276" w:left="1276"/>
        <w:jc w:val="both"/>
      </w:pPr>
    </w:p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676F3C" w:rsidP="001B35CE" w:rsidR="00676F3C">
      <w:pPr>
        <w:rPr>
          <w:b/>
          <w:bCs/>
        </w:rPr>
      </w:pPr>
    </w:p>
    <w:p w:rsidRDefault="00864DF7" w:rsidP="001B35CE" w:rsidR="00864DF7" w:rsidRPr="00955826">
      <w:pPr>
        <w:rPr>
          <w:b/>
          <w:bCs/>
        </w:rPr>
      </w:pPr>
    </w:p>
    <w:p w:rsidRDefault="006D2EF4" w:rsidP="000F757D" w:rsidR="00AB630E" w:rsidRPr="000F757D">
      <w:pPr>
        <w:jc w:val="both"/>
        <w:rPr>
          <w:color w:val="000000"/>
        </w:rPr>
      </w:pPr>
      <w:r w:rsidRPr="00955826">
        <w:rPr>
          <w:b/>
          <w:bCs/>
        </w:rPr>
        <w:tab/>
      </w:r>
      <w:r w:rsidR="00862B18">
        <w:t>Nakon donošenja predmetnog rješenja od 13.06.2017.</w:t>
      </w:r>
      <w:r w:rsidR="00E14EE3">
        <w:t>, 11.07.2017. i 29.11.2017.,</w:t>
      </w:r>
      <w:r w:rsidR="00862B18">
        <w:t xml:space="preserve"> dana 1</w:t>
      </w:r>
      <w:r w:rsidR="00864DF7">
        <w:t>7</w:t>
      </w:r>
      <w:r w:rsidR="00862B18">
        <w:t>.</w:t>
      </w:r>
      <w:r w:rsidR="00864DF7">
        <w:t>0</w:t>
      </w:r>
      <w:r w:rsidR="00862B18">
        <w:t>1.201</w:t>
      </w:r>
      <w:r w:rsidR="00864DF7">
        <w:t>8</w:t>
      </w:r>
      <w:r w:rsidR="00862B18">
        <w:t xml:space="preserve">. zaprimljen je podnesak </w:t>
      </w:r>
      <w:r w:rsidR="00864DF7">
        <w:t xml:space="preserve">stečajnog upravitelja </w:t>
      </w:r>
      <w:r w:rsidR="00862B18">
        <w:t xml:space="preserve">kojim </w:t>
      </w:r>
      <w:r w:rsidR="00236A42">
        <w:t>predlaže isprav</w:t>
      </w:r>
      <w:r w:rsidR="006322CE">
        <w:t>ak</w:t>
      </w:r>
      <w:r w:rsidR="00236A42">
        <w:t xml:space="preserve"> tablic</w:t>
      </w:r>
      <w:r w:rsidR="006322CE">
        <w:t>e</w:t>
      </w:r>
      <w:r w:rsidR="00236A42">
        <w:t xml:space="preserve"> kao u izreci ovoga </w:t>
      </w:r>
      <w:r w:rsidR="006322CE">
        <w:t xml:space="preserve">rješenja budući je </w:t>
      </w:r>
      <w:r w:rsidR="006322CE" w:rsidRPr="00DA64B7">
        <w:t xml:space="preserve">za vjerovnike </w:t>
      </w:r>
      <w:r w:rsidR="006322CE" w:rsidRPr="00DA64B7">
        <w:rPr>
          <w:color w:val="000000"/>
        </w:rPr>
        <w:t>Dubravka Ljubetić i Nada Matić, zastupane po punomoćniku Zajednički odvjetnički ured Pracny &amp; Novak, A. Štampara 43, 35000 Slavonski Brod, OIB: 42255594273, J. Muravića 3, 35000 Slavonski Brod, Đ. Đakovića 307, 35000 Slavonski Brod</w:t>
      </w:r>
      <w:r w:rsidR="000F757D">
        <w:rPr>
          <w:color w:val="000000"/>
        </w:rPr>
        <w:t xml:space="preserve"> pravomoćnom presudom Općinskog suda u Sla</w:t>
      </w:r>
      <w:r w:rsidR="006C3221">
        <w:rPr>
          <w:color w:val="000000"/>
        </w:rPr>
        <w:t>vonskom Brodu poslovnog broja P-385/16-31 od 24.02.2017. potvrđenom presudom Županijskog suda u Slavonskom Brodu poslovnog broja Gž-641/17-3 od 21.09.2017. u odluci o glavnom zahtjevu i preinačeno</w:t>
      </w:r>
      <w:r w:rsidR="00E14EE3">
        <w:rPr>
          <w:color w:val="000000"/>
        </w:rPr>
        <w:t>j</w:t>
      </w:r>
      <w:r w:rsidR="006C3221">
        <w:rPr>
          <w:color w:val="000000"/>
        </w:rPr>
        <w:t xml:space="preserve"> u odluci u troškovima</w:t>
      </w:r>
      <w:r w:rsidR="00E14EE3">
        <w:rPr>
          <w:color w:val="000000"/>
        </w:rPr>
        <w:t>, riješeno</w:t>
      </w:r>
      <w:r w:rsidR="006C3221">
        <w:rPr>
          <w:color w:val="000000"/>
        </w:rPr>
        <w:t xml:space="preserve"> </w:t>
      </w:r>
      <w:r w:rsidR="009B0798">
        <w:rPr>
          <w:color w:val="000000"/>
        </w:rPr>
        <w:t>kao u izreci ovoga rješenja.</w:t>
      </w:r>
    </w:p>
    <w:p w:rsidRDefault="00236A42" w:rsidP="00862B18" w:rsidR="00236A42">
      <w:pPr>
        <w:pStyle w:val="Tijeloteksta"/>
      </w:pPr>
    </w:p>
    <w:p w:rsidRDefault="00236A42" w:rsidP="00FA32DA" w:rsidR="00FA32DA">
      <w:pPr>
        <w:jc w:val="both"/>
        <w:rPr>
          <w:rFonts w:cstheme="majorBidi" w:hAnsiTheme="majorBidi" w:asciiTheme="majorBidi"/>
        </w:rPr>
      </w:pPr>
      <w:r>
        <w:lastRenderedPageBreak/>
        <w:tab/>
        <w:t xml:space="preserve">Slijedom navedenoga </w:t>
      </w:r>
      <w:r w:rsidR="00FA32DA">
        <w:t xml:space="preserve">odlučeno je kao u izreci temeljem odredbe </w:t>
      </w:r>
      <w:r>
        <w:t xml:space="preserve">čl. 181. st. 2. </w:t>
      </w:r>
      <w:r w:rsidR="00FA32DA" w:rsidRPr="004768CC">
        <w:rPr>
          <w:rFonts w:cstheme="majorBidi" w:hAnsiTheme="majorBidi" w:asciiTheme="majorBidi"/>
        </w:rPr>
        <w:t>Stečajnog zakona (NN 44/96, 29/99, 129/00, 123/03, 82/06, 116/10, 25/12 i 133/12), a u vezi s čl. 441. Stečajnog zakona (NN 71/15</w:t>
      </w:r>
      <w:r w:rsidR="00FA32DA">
        <w:rPr>
          <w:rFonts w:cstheme="majorBidi" w:hAnsiTheme="majorBidi" w:asciiTheme="majorBidi"/>
        </w:rPr>
        <w:t xml:space="preserve"> i 104/17</w:t>
      </w:r>
      <w:r w:rsidR="00FA32DA" w:rsidRPr="004768CC">
        <w:rPr>
          <w:rFonts w:cstheme="majorBidi" w:hAnsiTheme="majorBidi" w:asciiTheme="majorBidi"/>
        </w:rPr>
        <w:t>)</w:t>
      </w:r>
      <w:r w:rsidR="00FA32DA">
        <w:rPr>
          <w:rFonts w:cstheme="majorBidi" w:hAnsiTheme="majorBidi" w:asciiTheme="majorBidi"/>
        </w:rPr>
        <w:t>.</w:t>
      </w:r>
    </w:p>
    <w:p w:rsidRDefault="00C750BD" w:rsidP="00AB630E" w:rsidR="00C750BD">
      <w:pPr>
        <w:pStyle w:val="Tijeloteksta"/>
      </w:pPr>
    </w:p>
    <w:p w:rsidRDefault="009B0798" w:rsidP="00AB630E" w:rsidR="009B0798" w:rsidRPr="00955826">
      <w:pPr>
        <w:pStyle w:val="Tijeloteksta"/>
      </w:pPr>
    </w:p>
    <w:p w:rsidRDefault="006D2EF4" w:rsidP="00FC383F" w:rsidR="000816E8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9B0798" w:rsidRPr="009B0798">
        <w:rPr>
          <w:b w:val="false"/>
          <w:bCs w:val="false"/>
        </w:rPr>
        <w:t>19. siječnja 2018</w:t>
      </w:r>
      <w:r w:rsidRPr="009431C5">
        <w:rPr>
          <w:b w:val="false"/>
          <w:bCs w:val="false"/>
        </w:rPr>
        <w:t xml:space="preserve">. </w:t>
      </w:r>
    </w:p>
    <w:p w:rsidRDefault="009B0798" w:rsidP="009B0798" w:rsidR="009B0798" w:rsidRPr="009B0798"/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5C612C" w:rsidR="005C612C" w:rsidRPr="009431C5">
      <w:pPr>
        <w:jc w:val="both"/>
      </w:pPr>
    </w:p>
    <w:p w:rsidRDefault="00082014" w:rsidP="00082014" w:rsidR="00082014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082014" w:rsidP="00082014" w:rsidR="00082014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5C612C" w:rsidP="00B03516" w:rsidR="005C612C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CE6CFC" w:rsidP="0067101E" w:rsidR="00CE6CFC" w:rsidRPr="00CE6CFC">
      <w:pPr>
        <w:pStyle w:val="Odlomakpopisa"/>
        <w:numPr>
          <w:ilvl w:val="0"/>
          <w:numId w:val="38"/>
        </w:numPr>
        <w:jc w:val="both"/>
        <w:rPr>
          <w:lang w:eastAsia="hr-HR" w:val="hr-HR"/>
        </w:rPr>
      </w:pPr>
      <w:r w:rsidRPr="00CE6CFC">
        <w:rPr>
          <w:lang w:eastAsia="hr-HR" w:val="hr-HR"/>
        </w:rPr>
        <w:t xml:space="preserve">Stečajni upravitelj Tihomir Zec </w:t>
      </w:r>
    </w:p>
    <w:p w:rsidRDefault="00082014" w:rsidP="0067101E" w:rsidR="00D73F69">
      <w:pPr>
        <w:numPr>
          <w:ilvl w:val="0"/>
          <w:numId w:val="38"/>
        </w:numPr>
        <w:jc w:val="both"/>
      </w:pPr>
      <w:r>
        <w:t>Vjer</w:t>
      </w:r>
      <w:r w:rsidR="005F2185">
        <w:t xml:space="preserve">ovnicima </w:t>
      </w:r>
      <w:r w:rsidR="005F2185" w:rsidRPr="00DA64B7">
        <w:rPr>
          <w:color w:val="000000"/>
        </w:rPr>
        <w:t>Dubravk</w:t>
      </w:r>
      <w:r w:rsidR="005F2185">
        <w:rPr>
          <w:color w:val="000000"/>
        </w:rPr>
        <w:t>i</w:t>
      </w:r>
      <w:r w:rsidR="005F2185" w:rsidRPr="00DA64B7">
        <w:rPr>
          <w:color w:val="000000"/>
        </w:rPr>
        <w:t xml:space="preserve"> Ljubetić i Nad</w:t>
      </w:r>
      <w:r w:rsidR="005F2185">
        <w:rPr>
          <w:color w:val="000000"/>
        </w:rPr>
        <w:t>i</w:t>
      </w:r>
      <w:r w:rsidR="005F2185" w:rsidRPr="00DA64B7">
        <w:rPr>
          <w:color w:val="000000"/>
        </w:rPr>
        <w:t xml:space="preserve"> Matić, zastupane po punomoćniku Zajednički odvjetnički ured Pracny &amp; Novak, A. Štampara 43</w:t>
      </w:r>
      <w:r w:rsidR="005F2185">
        <w:rPr>
          <w:color w:val="000000"/>
        </w:rPr>
        <w:t>, Slavonski Brod</w:t>
      </w:r>
      <w:r w:rsidR="0062634B">
        <w:rPr>
          <w:color w:val="000000"/>
        </w:rPr>
        <w:t xml:space="preserve"> uz presliku lista 2172</w:t>
      </w:r>
    </w:p>
    <w:p w:rsidRDefault="00C75F4D" w:rsidP="0067101E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C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16399" w:rsidRPr="00216399">
      <w:t>14 St-</w:t>
    </w:r>
    <w:r w:rsidR="00296983" w:rsidRPr="00296983">
      <w:t>2/15-</w:t>
    </w:r>
    <w:r w:rsidR="00492E7F">
      <w:t>3</w:t>
    </w:r>
    <w:r w:rsidR="009B0798">
      <w:t>27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D179A5"/>
    <w:multiLevelType w:val="hybridMultilevel"/>
    <w:tmpl w:val="476EBE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2953A10"/>
    <w:multiLevelType w:val="hybridMultilevel"/>
    <w:tmpl w:val="678A98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5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7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4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8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0">
    <w:nsid w:val="6E272FCF"/>
    <w:multiLevelType w:val="hybridMultilevel"/>
    <w:tmpl w:val="AA4258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6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6"/>
  </w:num>
  <w:num w:numId="3">
    <w:abstractNumId w:val="4"/>
  </w:num>
  <w:num w:numId="4">
    <w:abstractNumId w:val="36"/>
  </w:num>
  <w:num w:numId="5">
    <w:abstractNumId w:val="37"/>
  </w:num>
  <w:num w:numId="6">
    <w:abstractNumId w:val="43"/>
  </w:num>
  <w:num w:numId="7">
    <w:abstractNumId w:val="46"/>
  </w:num>
  <w:num w:numId="8">
    <w:abstractNumId w:val="19"/>
  </w:num>
  <w:num w:numId="9">
    <w:abstractNumId w:val="30"/>
  </w:num>
  <w:num w:numId="10">
    <w:abstractNumId w:val="32"/>
  </w:num>
  <w:num w:numId="11">
    <w:abstractNumId w:val="18"/>
  </w:num>
  <w:num w:numId="12">
    <w:abstractNumId w:val="22"/>
  </w:num>
  <w:num w:numId="13">
    <w:abstractNumId w:val="17"/>
  </w:num>
  <w:num w:numId="14">
    <w:abstractNumId w:val="33"/>
  </w:num>
  <w:num w:numId="15">
    <w:abstractNumId w:val="39"/>
  </w:num>
  <w:num w:numId="16">
    <w:abstractNumId w:val="47"/>
  </w:num>
  <w:num w:numId="17">
    <w:abstractNumId w:val="21"/>
  </w:num>
  <w:num w:numId="18">
    <w:abstractNumId w:val="7"/>
  </w:num>
  <w:num w:numId="19">
    <w:abstractNumId w:val="13"/>
  </w:num>
  <w:num w:numId="20">
    <w:abstractNumId w:val="8"/>
  </w:num>
  <w:num w:numId="21">
    <w:abstractNumId w:val="25"/>
  </w:num>
  <w:num w:numId="22">
    <w:abstractNumId w:val="38"/>
  </w:num>
  <w:num w:numId="23">
    <w:abstractNumId w:val="28"/>
  </w:num>
  <w:num w:numId="24">
    <w:abstractNumId w:val="2"/>
  </w:num>
  <w:num w:numId="25">
    <w:abstractNumId w:val="6"/>
  </w:num>
  <w:num w:numId="26">
    <w:abstractNumId w:val="0"/>
  </w:num>
  <w:num w:numId="27">
    <w:abstractNumId w:val="27"/>
  </w:num>
  <w:num w:numId="28">
    <w:abstractNumId w:val="31"/>
  </w:num>
  <w:num w:numId="29">
    <w:abstractNumId w:val="34"/>
  </w:num>
  <w:num w:numId="30">
    <w:abstractNumId w:val="1"/>
  </w:num>
  <w:num w:numId="31">
    <w:abstractNumId w:val="42"/>
  </w:num>
  <w:num w:numId="32">
    <w:abstractNumId w:val="45"/>
  </w:num>
  <w:num w:numId="33">
    <w:abstractNumId w:val="10"/>
  </w:num>
  <w:num w:numId="34">
    <w:abstractNumId w:val="23"/>
  </w:num>
  <w:num w:numId="35">
    <w:abstractNumId w:val="11"/>
  </w:num>
  <w:num w:numId="36">
    <w:abstractNumId w:val="20"/>
  </w:num>
  <w:num w:numId="37">
    <w:abstractNumId w:val="29"/>
  </w:num>
  <w:num w:numId="38">
    <w:abstractNumId w:val="9"/>
  </w:num>
  <w:num w:numId="39">
    <w:abstractNumId w:val="35"/>
  </w:num>
  <w:num w:numId="40">
    <w:abstractNumId w:val="41"/>
  </w:num>
  <w:num w:numId="41">
    <w:abstractNumId w:val="26"/>
  </w:num>
  <w:num w:numId="42">
    <w:abstractNumId w:val="44"/>
  </w:num>
  <w:num w:numId="43">
    <w:abstractNumId w:val="24"/>
  </w:num>
  <w:num w:numId="44">
    <w:abstractNumId w:val="12"/>
  </w:num>
  <w:num w:numId="45">
    <w:abstractNumId w:val="14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</w:num>
  <w:num w:numId="4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4434D"/>
    <w:rsid w:val="00053730"/>
    <w:rsid w:val="00055200"/>
    <w:rsid w:val="00073482"/>
    <w:rsid w:val="000816E8"/>
    <w:rsid w:val="00082014"/>
    <w:rsid w:val="000853F2"/>
    <w:rsid w:val="00087483"/>
    <w:rsid w:val="000A0ABC"/>
    <w:rsid w:val="000A2679"/>
    <w:rsid w:val="000C06FF"/>
    <w:rsid w:val="000E0FD9"/>
    <w:rsid w:val="000F094E"/>
    <w:rsid w:val="000F0B8C"/>
    <w:rsid w:val="000F0DA2"/>
    <w:rsid w:val="000F60BD"/>
    <w:rsid w:val="000F757D"/>
    <w:rsid w:val="001006D7"/>
    <w:rsid w:val="00100FED"/>
    <w:rsid w:val="001028E4"/>
    <w:rsid w:val="00110076"/>
    <w:rsid w:val="00113302"/>
    <w:rsid w:val="00114D15"/>
    <w:rsid w:val="00121545"/>
    <w:rsid w:val="00131835"/>
    <w:rsid w:val="00140CB9"/>
    <w:rsid w:val="00140F89"/>
    <w:rsid w:val="001434B7"/>
    <w:rsid w:val="00150143"/>
    <w:rsid w:val="001622BC"/>
    <w:rsid w:val="001735D4"/>
    <w:rsid w:val="00177DBB"/>
    <w:rsid w:val="00180573"/>
    <w:rsid w:val="00187D74"/>
    <w:rsid w:val="001A0482"/>
    <w:rsid w:val="001A6998"/>
    <w:rsid w:val="001B2F25"/>
    <w:rsid w:val="001B35CE"/>
    <w:rsid w:val="001C6813"/>
    <w:rsid w:val="001D1463"/>
    <w:rsid w:val="001D3BEE"/>
    <w:rsid w:val="001D3CBA"/>
    <w:rsid w:val="001D5362"/>
    <w:rsid w:val="001F1A85"/>
    <w:rsid w:val="001F39CD"/>
    <w:rsid w:val="00200505"/>
    <w:rsid w:val="0020081F"/>
    <w:rsid w:val="00202564"/>
    <w:rsid w:val="00210002"/>
    <w:rsid w:val="00212529"/>
    <w:rsid w:val="00216399"/>
    <w:rsid w:val="00216EAB"/>
    <w:rsid w:val="0021736D"/>
    <w:rsid w:val="00230110"/>
    <w:rsid w:val="00236A42"/>
    <w:rsid w:val="00253319"/>
    <w:rsid w:val="002574ED"/>
    <w:rsid w:val="0026073D"/>
    <w:rsid w:val="00271D1F"/>
    <w:rsid w:val="002766C5"/>
    <w:rsid w:val="00277C5C"/>
    <w:rsid w:val="00290E99"/>
    <w:rsid w:val="00296983"/>
    <w:rsid w:val="00297C1B"/>
    <w:rsid w:val="002B4101"/>
    <w:rsid w:val="002B5C58"/>
    <w:rsid w:val="002B60AA"/>
    <w:rsid w:val="002E02DD"/>
    <w:rsid w:val="002E0E7E"/>
    <w:rsid w:val="002E2FCF"/>
    <w:rsid w:val="002F3215"/>
    <w:rsid w:val="002F3EA6"/>
    <w:rsid w:val="002F513E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A19FF"/>
    <w:rsid w:val="003A1BAD"/>
    <w:rsid w:val="003B5A0B"/>
    <w:rsid w:val="003B7B83"/>
    <w:rsid w:val="003C1AD8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13DC3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2E7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7899"/>
    <w:rsid w:val="00577A54"/>
    <w:rsid w:val="00581A6F"/>
    <w:rsid w:val="00592B4D"/>
    <w:rsid w:val="005B7C98"/>
    <w:rsid w:val="005C1B43"/>
    <w:rsid w:val="005C496F"/>
    <w:rsid w:val="005C612C"/>
    <w:rsid w:val="005D7332"/>
    <w:rsid w:val="005E5D46"/>
    <w:rsid w:val="005E61C9"/>
    <w:rsid w:val="005E790B"/>
    <w:rsid w:val="005F0F82"/>
    <w:rsid w:val="005F2185"/>
    <w:rsid w:val="005F611B"/>
    <w:rsid w:val="005F6320"/>
    <w:rsid w:val="005F70EB"/>
    <w:rsid w:val="00606F18"/>
    <w:rsid w:val="00607692"/>
    <w:rsid w:val="00613530"/>
    <w:rsid w:val="00616849"/>
    <w:rsid w:val="00623CB2"/>
    <w:rsid w:val="006251F6"/>
    <w:rsid w:val="0062634B"/>
    <w:rsid w:val="00626C4B"/>
    <w:rsid w:val="00627D89"/>
    <w:rsid w:val="006322CE"/>
    <w:rsid w:val="00634D3A"/>
    <w:rsid w:val="00653134"/>
    <w:rsid w:val="0066347B"/>
    <w:rsid w:val="00667D42"/>
    <w:rsid w:val="0067101E"/>
    <w:rsid w:val="00674E01"/>
    <w:rsid w:val="00676F3C"/>
    <w:rsid w:val="0068340F"/>
    <w:rsid w:val="006A53A7"/>
    <w:rsid w:val="006B38B3"/>
    <w:rsid w:val="006B58FD"/>
    <w:rsid w:val="006B5A0E"/>
    <w:rsid w:val="006C1ED9"/>
    <w:rsid w:val="006C3221"/>
    <w:rsid w:val="006C344E"/>
    <w:rsid w:val="006C76D8"/>
    <w:rsid w:val="006D01E4"/>
    <w:rsid w:val="006D2EF4"/>
    <w:rsid w:val="006D3051"/>
    <w:rsid w:val="006E1E48"/>
    <w:rsid w:val="006E3D0D"/>
    <w:rsid w:val="006E650C"/>
    <w:rsid w:val="006F4B9D"/>
    <w:rsid w:val="007060E3"/>
    <w:rsid w:val="00715395"/>
    <w:rsid w:val="007162F6"/>
    <w:rsid w:val="00716BE7"/>
    <w:rsid w:val="0074079D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2B18"/>
    <w:rsid w:val="008638CC"/>
    <w:rsid w:val="00864DF7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55826"/>
    <w:rsid w:val="00957165"/>
    <w:rsid w:val="0095739B"/>
    <w:rsid w:val="009613B0"/>
    <w:rsid w:val="00965849"/>
    <w:rsid w:val="009658E0"/>
    <w:rsid w:val="00970A5F"/>
    <w:rsid w:val="009820F7"/>
    <w:rsid w:val="00984E8E"/>
    <w:rsid w:val="0098687C"/>
    <w:rsid w:val="00987C09"/>
    <w:rsid w:val="00995B60"/>
    <w:rsid w:val="00996E73"/>
    <w:rsid w:val="009A1D4B"/>
    <w:rsid w:val="009A3AEF"/>
    <w:rsid w:val="009B0798"/>
    <w:rsid w:val="009C663D"/>
    <w:rsid w:val="009D1548"/>
    <w:rsid w:val="009E4191"/>
    <w:rsid w:val="009E4BDA"/>
    <w:rsid w:val="009E6D7A"/>
    <w:rsid w:val="009F2DD7"/>
    <w:rsid w:val="009F5350"/>
    <w:rsid w:val="009F7483"/>
    <w:rsid w:val="00A050DF"/>
    <w:rsid w:val="00A05188"/>
    <w:rsid w:val="00A15E74"/>
    <w:rsid w:val="00A279F2"/>
    <w:rsid w:val="00A27ECD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5F92"/>
    <w:rsid w:val="00B876C5"/>
    <w:rsid w:val="00B87A20"/>
    <w:rsid w:val="00BA4DCF"/>
    <w:rsid w:val="00BA6AFD"/>
    <w:rsid w:val="00BB1834"/>
    <w:rsid w:val="00BD1CC6"/>
    <w:rsid w:val="00BE1D2C"/>
    <w:rsid w:val="00C01209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56C6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CE6CFC"/>
    <w:rsid w:val="00D046BF"/>
    <w:rsid w:val="00D05B21"/>
    <w:rsid w:val="00D30985"/>
    <w:rsid w:val="00D31DEC"/>
    <w:rsid w:val="00D330B2"/>
    <w:rsid w:val="00D3437B"/>
    <w:rsid w:val="00D34DF0"/>
    <w:rsid w:val="00D35F15"/>
    <w:rsid w:val="00D47D50"/>
    <w:rsid w:val="00D525F8"/>
    <w:rsid w:val="00D527B6"/>
    <w:rsid w:val="00D53C57"/>
    <w:rsid w:val="00D6619E"/>
    <w:rsid w:val="00D73F69"/>
    <w:rsid w:val="00D75BB0"/>
    <w:rsid w:val="00D80E48"/>
    <w:rsid w:val="00D8118B"/>
    <w:rsid w:val="00D915B1"/>
    <w:rsid w:val="00D921E2"/>
    <w:rsid w:val="00D97F14"/>
    <w:rsid w:val="00DA2193"/>
    <w:rsid w:val="00DA6051"/>
    <w:rsid w:val="00DA6566"/>
    <w:rsid w:val="00DA6948"/>
    <w:rsid w:val="00DC09FE"/>
    <w:rsid w:val="00DC38C2"/>
    <w:rsid w:val="00DD1BCB"/>
    <w:rsid w:val="00DD4894"/>
    <w:rsid w:val="00DE3136"/>
    <w:rsid w:val="00DE74BE"/>
    <w:rsid w:val="00DF312A"/>
    <w:rsid w:val="00E14327"/>
    <w:rsid w:val="00E14EE3"/>
    <w:rsid w:val="00E160BC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6D50"/>
    <w:rsid w:val="00E87110"/>
    <w:rsid w:val="00E87CED"/>
    <w:rsid w:val="00E917A6"/>
    <w:rsid w:val="00E95631"/>
    <w:rsid w:val="00E95F56"/>
    <w:rsid w:val="00E96DEA"/>
    <w:rsid w:val="00EA243C"/>
    <w:rsid w:val="00EA40EE"/>
    <w:rsid w:val="00EB0D47"/>
    <w:rsid w:val="00EB34D8"/>
    <w:rsid w:val="00EC74C1"/>
    <w:rsid w:val="00ED3734"/>
    <w:rsid w:val="00ED41B3"/>
    <w:rsid w:val="00ED55F5"/>
    <w:rsid w:val="00ED5620"/>
    <w:rsid w:val="00EE45AB"/>
    <w:rsid w:val="00EE524F"/>
    <w:rsid w:val="00F0009C"/>
    <w:rsid w:val="00F114AF"/>
    <w:rsid w:val="00F1731E"/>
    <w:rsid w:val="00F25693"/>
    <w:rsid w:val="00F32344"/>
    <w:rsid w:val="00F35577"/>
    <w:rsid w:val="00F468D9"/>
    <w:rsid w:val="00F500D8"/>
    <w:rsid w:val="00F523BA"/>
    <w:rsid w:val="00F768B1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A32DA"/>
    <w:rsid w:val="00FB237C"/>
    <w:rsid w:val="00FC1A2C"/>
    <w:rsid w:val="00FC2B93"/>
    <w:rsid w:val="00FC383F"/>
    <w:rsid w:val="00FC7398"/>
    <w:rsid w:val="00FD0597"/>
    <w:rsid w:val="00FD0645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3C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C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C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C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C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3C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C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C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C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C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0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uložena kopij spisa Pu P-951/15
vt
vts</izvorni_sadrzaj>
    <derivirana_varijabla naziv="DomainObject.Predmet.PrimjedbaSuca_1">uložena kopij spisa Pu P-951/15
vt
vts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4200F2-E66D-4627-AFAC-8D8D424CA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399</properties:Words>
  <properties:Characters>2202</properties:Characters>
  <properties:Lines>62</properties:Lines>
  <properties:Paragraphs>21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2018-01-19T08:42:00Z</dcterms:created>
  <dc:creator>banka</dc:creator>
  <cp:lastModifiedBy>Elizabeta Đeke</cp:lastModifiedBy>
  <cp:lastPrinted>2018-01-19T08:52:00Z</cp:lastPrinted>
  <dcterms:modified xmlns:xsi="http://www.w3.org/2001/XMLSchema-instance" xsi:type="dcterms:W3CDTF">2018-01-19T10:27:00Z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