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6aa5" w14:paraId="2466aa5" w:rsidRDefault="00916E04" w:rsidR="00886D8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886D8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6E04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966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B65271"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B96609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6E04">
        <w:rPr>
          <w:sz w:val="24"/>
          <w:szCs w:val="24"/>
        </w:rPr>
        <w:t xml:space="preserve"> </w:t>
      </w:r>
      <w:r w:rsidR="00B65271" w:rsidRPr="00B636E9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      </w:t>
      </w:r>
      <w:r w:rsidR="009F1421">
        <w:rPr>
          <w:sz w:val="24"/>
          <w:szCs w:val="24"/>
        </w:rPr>
        <w:t xml:space="preserve"> </w:t>
      </w:r>
      <w:r w:rsidR="00400955">
        <w:rPr>
          <w:sz w:val="24"/>
          <w:szCs w:val="24"/>
        </w:rPr>
        <w:t xml:space="preserve"> 89</w:t>
      </w:r>
      <w:r w:rsidR="00DF1FBC">
        <w:rPr>
          <w:sz w:val="24"/>
          <w:szCs w:val="24"/>
        </w:rPr>
        <w:t>. St-</w:t>
      </w:r>
      <w:r w:rsidR="004A35AE">
        <w:rPr>
          <w:sz w:val="24"/>
          <w:szCs w:val="24"/>
        </w:rPr>
        <w:t>3</w:t>
      </w:r>
      <w:r w:rsidR="00400955">
        <w:rPr>
          <w:sz w:val="24"/>
          <w:szCs w:val="24"/>
        </w:rPr>
        <w:t>52/10-</w:t>
      </w:r>
      <w:r w:rsidR="00B65271" w:rsidRPr="00B636E9">
        <w:rPr>
          <w:sz w:val="24"/>
          <w:szCs w:val="24"/>
        </w:rPr>
        <w:t xml:space="preserve"> </w:t>
      </w:r>
      <w:r w:rsidR="009F1421">
        <w:rPr>
          <w:sz w:val="24"/>
          <w:szCs w:val="24"/>
        </w:rPr>
        <w:t>473</w:t>
      </w:r>
      <w:r w:rsidR="00B65271" w:rsidRPr="00B636E9">
        <w:rPr>
          <w:sz w:val="24"/>
          <w:szCs w:val="24"/>
        </w:rPr>
        <w:t xml:space="preserve">                                                            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B636E9">
      <w:pPr>
        <w:jc w:val="both"/>
        <w:rPr>
          <w:sz w:val="24"/>
          <w:szCs w:val="24"/>
        </w:rPr>
      </w:pPr>
    </w:p>
    <w:p w:rsidRDefault="00400955" w:rsidP="00400955" w:rsidR="00400955">
      <w:pPr>
        <w:ind w:firstLine="720"/>
        <w:jc w:val="both"/>
        <w:rPr>
          <w:sz w:val="24"/>
          <w:szCs w:val="24"/>
        </w:rPr>
      </w:pPr>
      <w:r w:rsidRPr="00400955">
        <w:rPr>
          <w:sz w:val="24"/>
          <w:szCs w:val="24"/>
          <w:lang w:val="pt-BR"/>
        </w:rPr>
        <w:t>Trgovački sud u Zagrebu, po sucu Nikolini Dorić Hadžisejdić, u stečajnom postupku nad stečajnim dužnikom MURING d.o.o. u stečaju, Zagreb, Brezovička</w:t>
      </w:r>
      <w:r>
        <w:rPr>
          <w:sz w:val="24"/>
          <w:szCs w:val="24"/>
          <w:lang w:val="pt-BR"/>
        </w:rPr>
        <w:t xml:space="preserve"> cesta 62 E, OIB: 64225691300, </w:t>
      </w:r>
      <w:r w:rsidR="003B75FF">
        <w:rPr>
          <w:sz w:val="24"/>
          <w:szCs w:val="24"/>
          <w:lang w:val="pt-BR"/>
        </w:rPr>
        <w:t>12</w:t>
      </w:r>
      <w:r w:rsidRPr="00400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veljače 2018</w:t>
      </w:r>
      <w:r w:rsidRPr="00400955">
        <w:rPr>
          <w:sz w:val="24"/>
          <w:szCs w:val="24"/>
          <w:lang w:val="pt-BR"/>
        </w:rPr>
        <w:t>.</w:t>
      </w:r>
      <w:r w:rsidRPr="00400955">
        <w:rPr>
          <w:sz w:val="24"/>
          <w:szCs w:val="24"/>
        </w:rPr>
        <w:t>,</w:t>
      </w:r>
    </w:p>
    <w:p w:rsidRDefault="00400955" w:rsidP="00400955" w:rsidR="00400955" w:rsidRPr="00400955">
      <w:pPr>
        <w:ind w:firstLine="720"/>
        <w:jc w:val="both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Ispravljaju se tablice </w:t>
      </w:r>
      <w:r>
        <w:rPr>
          <w:sz w:val="24"/>
          <w:szCs w:val="24"/>
        </w:rPr>
        <w:t xml:space="preserve"> utvrđenih tražbina vjerovnika</w:t>
      </w:r>
      <w:r w:rsidRPr="00086AB4">
        <w:rPr>
          <w:sz w:val="24"/>
          <w:szCs w:val="24"/>
        </w:rPr>
        <w:t xml:space="preserve"> te se utvrđuje: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Utvrđene tražbine vjerovnika viših isplatnih redova: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D2130A">
      <w:pPr>
        <w:ind w:firstLine="360" w:left="360"/>
        <w:jc w:val="both"/>
        <w:rPr>
          <w:sz w:val="24"/>
          <w:szCs w:val="24"/>
        </w:rPr>
      </w:pPr>
      <w:r w:rsidRPr="00D2130A">
        <w:rPr>
          <w:sz w:val="24"/>
          <w:szCs w:val="24"/>
        </w:rPr>
        <w:t xml:space="preserve">Drugi viši isplatni red </w:t>
      </w:r>
    </w:p>
    <w:p w:rsidRDefault="00D2130A" w:rsidP="00D2130A" w:rsidR="00D2130A" w:rsidRPr="00F048AD">
      <w:pPr>
        <w:ind w:left="708"/>
        <w:jc w:val="both"/>
        <w:rPr>
          <w:bCs/>
          <w:sz w:val="24"/>
          <w:szCs w:val="24"/>
        </w:rPr>
      </w:pPr>
    </w:p>
    <w:p w:rsidRDefault="00D2130A" w:rsidP="00D2130A" w:rsidR="00D2130A" w:rsidRPr="003B75FF">
      <w:pPr>
        <w:ind w:left="720"/>
        <w:jc w:val="both"/>
        <w:rPr>
          <w:sz w:val="24"/>
          <w:szCs w:val="24"/>
        </w:rPr>
      </w:pPr>
      <w:r w:rsidRPr="003B75FF">
        <w:rPr>
          <w:sz w:val="24"/>
          <w:szCs w:val="24"/>
        </w:rPr>
        <w:t xml:space="preserve">HYPO-LEASING STEIERMARK d.o.o., Zagreb, </w:t>
      </w:r>
      <w:r w:rsidR="00D73806" w:rsidRPr="003B75FF">
        <w:rPr>
          <w:sz w:val="24"/>
          <w:szCs w:val="24"/>
        </w:rPr>
        <w:t xml:space="preserve">Garićgradska 18, OIB: 64646464586, u iznosu od </w:t>
      </w:r>
      <w:r w:rsidR="003B75FF" w:rsidRPr="003B75FF">
        <w:rPr>
          <w:sz w:val="24"/>
          <w:szCs w:val="24"/>
        </w:rPr>
        <w:t>66.367,77 kn.</w:t>
      </w:r>
    </w:p>
    <w:p w:rsidRDefault="00D2130A" w:rsidP="00D2130A" w:rsidR="00D2130A">
      <w:pPr>
        <w:ind w:left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Obrazloženje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</w:p>
    <w:p w:rsidRDefault="00D73806" w:rsidP="003B75FF" w:rsidR="00D213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</w:t>
      </w:r>
      <w:r w:rsidR="003B75FF">
        <w:rPr>
          <w:sz w:val="24"/>
          <w:szCs w:val="24"/>
        </w:rPr>
        <w:t xml:space="preserve">cima tijekom postupka </w:t>
      </w:r>
      <w:r>
        <w:rPr>
          <w:sz w:val="24"/>
          <w:szCs w:val="24"/>
        </w:rPr>
        <w:t xml:space="preserve">stečajni vjerovnik </w:t>
      </w:r>
      <w:r w:rsidR="003B75FF" w:rsidRPr="003B75FF">
        <w:rPr>
          <w:sz w:val="24"/>
          <w:szCs w:val="24"/>
        </w:rPr>
        <w:t>HYPO-LEASING STEIERMARK d.o.o., Zagreb, Garićgradska 18, OIB: 64646464586</w:t>
      </w:r>
      <w:r>
        <w:rPr>
          <w:sz w:val="24"/>
          <w:szCs w:val="24"/>
        </w:rPr>
        <w:t xml:space="preserve"> dostavio je sudu </w:t>
      </w:r>
      <w:r w:rsidR="003B75FF">
        <w:rPr>
          <w:sz w:val="24"/>
          <w:szCs w:val="24"/>
        </w:rPr>
        <w:t xml:space="preserve">sudsku nagodbu </w:t>
      </w:r>
      <w:r>
        <w:rPr>
          <w:sz w:val="24"/>
          <w:szCs w:val="24"/>
        </w:rPr>
        <w:t>Trgovačkog suda u Zagrebu posl. br. P-</w:t>
      </w:r>
      <w:r w:rsidR="003B75FF">
        <w:rPr>
          <w:sz w:val="24"/>
          <w:szCs w:val="24"/>
        </w:rPr>
        <w:t>2998/14 od 8</w:t>
      </w:r>
      <w:r>
        <w:rPr>
          <w:sz w:val="24"/>
          <w:szCs w:val="24"/>
        </w:rPr>
        <w:t xml:space="preserve">. </w:t>
      </w:r>
      <w:r w:rsidR="003B75FF">
        <w:rPr>
          <w:sz w:val="24"/>
          <w:szCs w:val="24"/>
        </w:rPr>
        <w:t>travnja 2014</w:t>
      </w:r>
      <w:r>
        <w:rPr>
          <w:sz w:val="24"/>
          <w:szCs w:val="24"/>
        </w:rPr>
        <w:t xml:space="preserve">. kojom je utvrđeno </w:t>
      </w:r>
      <w:r w:rsidR="003B75FF">
        <w:rPr>
          <w:sz w:val="24"/>
          <w:szCs w:val="24"/>
        </w:rPr>
        <w:t xml:space="preserve">osnovanom tražbina </w:t>
      </w:r>
      <w:r w:rsidR="003B75FF" w:rsidRPr="003B75FF">
        <w:rPr>
          <w:sz w:val="24"/>
          <w:szCs w:val="24"/>
        </w:rPr>
        <w:t>HYPO-LEASING STEIERMARK d.o.o., Zagreb, Garićgradska 18, OIB: 64646464586</w:t>
      </w:r>
      <w:r w:rsidR="003B75FF">
        <w:rPr>
          <w:sz w:val="24"/>
          <w:szCs w:val="24"/>
        </w:rPr>
        <w:t xml:space="preserve"> prema dužniku u ovom stečajnom postupku i to u iznosu od 66.367.77 kn kao tražbina vjerovnika II višeg isplatnog reda.</w:t>
      </w:r>
      <w:r w:rsidR="003C13C1">
        <w:rPr>
          <w:sz w:val="24"/>
          <w:szCs w:val="24"/>
        </w:rPr>
        <w:t xml:space="preserve"> Slijedom navedenog predloženo je sudu postupiti sukladno čl. 181.st.2. </w:t>
      </w:r>
      <w:r w:rsidR="003C13C1" w:rsidRPr="00086AB4">
        <w:rPr>
          <w:sz w:val="24"/>
          <w:szCs w:val="24"/>
        </w:rPr>
        <w:t xml:space="preserve">Stečajnog zakona („Narodne novine“ br. 44/96, 29/99, 129/00, 123/03, 197/03, 187/04, 82/06 i 116/10, </w:t>
      </w:r>
      <w:r w:rsidR="003C13C1">
        <w:rPr>
          <w:sz w:val="24"/>
          <w:szCs w:val="24"/>
        </w:rPr>
        <w:t xml:space="preserve">25/12 i 133/12; </w:t>
      </w:r>
      <w:r w:rsidR="003C13C1" w:rsidRPr="00086AB4">
        <w:rPr>
          <w:sz w:val="24"/>
          <w:szCs w:val="24"/>
        </w:rPr>
        <w:t>dalje: SZ)</w:t>
      </w:r>
      <w:r w:rsidR="003C13C1">
        <w:rPr>
          <w:sz w:val="24"/>
          <w:szCs w:val="24"/>
        </w:rPr>
        <w:t>.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 </w:t>
      </w:r>
    </w:p>
    <w:p w:rsidRDefault="00D2130A" w:rsidP="00D2130A" w:rsidR="003C13C1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Sud je uvidom u </w:t>
      </w:r>
      <w:r w:rsidR="003B75FF">
        <w:rPr>
          <w:sz w:val="24"/>
          <w:szCs w:val="24"/>
        </w:rPr>
        <w:t xml:space="preserve">sudsku nagodbu </w:t>
      </w:r>
      <w:r>
        <w:rPr>
          <w:sz w:val="24"/>
          <w:szCs w:val="24"/>
        </w:rPr>
        <w:t>Trgovačkog suda u Zagrebu, posl.broj: P-</w:t>
      </w:r>
      <w:r w:rsidR="003B75FF">
        <w:rPr>
          <w:sz w:val="24"/>
          <w:szCs w:val="24"/>
        </w:rPr>
        <w:t>2998/14 od 8</w:t>
      </w:r>
      <w:r w:rsidR="001B5BE2">
        <w:rPr>
          <w:sz w:val="24"/>
          <w:szCs w:val="24"/>
        </w:rPr>
        <w:t xml:space="preserve">. </w:t>
      </w:r>
      <w:r w:rsidR="003B75FF">
        <w:rPr>
          <w:sz w:val="24"/>
          <w:szCs w:val="24"/>
        </w:rPr>
        <w:t>travnja 2016</w:t>
      </w:r>
      <w:r w:rsidR="001B5BE2">
        <w:rPr>
          <w:sz w:val="24"/>
          <w:szCs w:val="24"/>
        </w:rPr>
        <w:t>.</w:t>
      </w:r>
      <w:r w:rsidR="003C13C1">
        <w:rPr>
          <w:sz w:val="24"/>
          <w:szCs w:val="24"/>
        </w:rPr>
        <w:t xml:space="preserve"> (list 1937-1938 spisa)</w:t>
      </w:r>
      <w:r w:rsidR="001B5BE2">
        <w:rPr>
          <w:sz w:val="24"/>
          <w:szCs w:val="24"/>
        </w:rPr>
        <w:t xml:space="preserve"> te uvidom e-Spis sustav ovog suda utvr</w:t>
      </w:r>
      <w:r w:rsidR="003B75FF">
        <w:rPr>
          <w:sz w:val="24"/>
          <w:szCs w:val="24"/>
        </w:rPr>
        <w:t xml:space="preserve">dio da </w:t>
      </w:r>
      <w:r w:rsidR="001B5BE2">
        <w:rPr>
          <w:sz w:val="24"/>
          <w:szCs w:val="24"/>
        </w:rPr>
        <w:t xml:space="preserve">je predmetna </w:t>
      </w:r>
      <w:r w:rsidR="003B75FF">
        <w:rPr>
          <w:sz w:val="24"/>
          <w:szCs w:val="24"/>
        </w:rPr>
        <w:t xml:space="preserve">sudska </w:t>
      </w:r>
      <w:r w:rsidR="003B75FF" w:rsidRPr="003B75FF">
        <w:rPr>
          <w:sz w:val="24"/>
          <w:szCs w:val="24"/>
        </w:rPr>
        <w:t xml:space="preserve">nagodba </w:t>
      </w:r>
      <w:r w:rsidR="003C13C1">
        <w:rPr>
          <w:sz w:val="24"/>
          <w:szCs w:val="24"/>
        </w:rPr>
        <w:t>stekla svojstvo pravomoćnosti 8. travnja 2016.</w:t>
      </w:r>
    </w:p>
    <w:p w:rsidRDefault="003C13C1" w:rsidP="00D2130A" w:rsidR="00D213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 xml:space="preserve">. 2. </w:t>
      </w:r>
      <w:r w:rsidR="003C13C1">
        <w:rPr>
          <w:sz w:val="24"/>
          <w:szCs w:val="24"/>
        </w:rPr>
        <w:t>SZ-a</w:t>
      </w:r>
      <w:r w:rsidRPr="00086AB4">
        <w:rPr>
          <w:sz w:val="24"/>
          <w:szCs w:val="24"/>
        </w:rPr>
        <w:t xml:space="preserve"> stečajni sudac sastavlja posebnu tablicu ispitanih tražbina u koju za svaku prijavljenu tražbinu unosi u kojoj je mjeri tražbina </w:t>
      </w:r>
      <w:r w:rsidRPr="00086AB4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Na temelju odredbe čl. 181. SZ-a pravomoćna odluka kojom se utvrđuje tražbina i njezin isplatni red ili kojom se utvrđuje da tražbina ne postoji, djeluje prema stečajnom dužniku i svim stečajnim vjerovnicima.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>. SZ-a.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 obzirom na to da je </w:t>
      </w:r>
      <w:r w:rsidR="003C13C1">
        <w:rPr>
          <w:sz w:val="24"/>
          <w:szCs w:val="24"/>
        </w:rPr>
        <w:t xml:space="preserve">sudskom nagodbom </w:t>
      </w:r>
      <w:r w:rsidRPr="00086AB4">
        <w:rPr>
          <w:sz w:val="24"/>
          <w:szCs w:val="24"/>
        </w:rPr>
        <w:t xml:space="preserve"> utvrđena tražbina navedenog stečajnog vjerovnika, sud je na temelju odredbe čl. </w:t>
      </w:r>
      <w:smartTag w:element="metricconverter" w:uri="urn:schemas-microsoft-com:office:smarttags">
        <w:smartTagPr>
          <w:attr w:val="181. st" w:name="ProductID"/>
        </w:smartTagPr>
        <w:r w:rsidRPr="00086AB4">
          <w:rPr>
            <w:sz w:val="24"/>
            <w:szCs w:val="24"/>
          </w:rPr>
          <w:t>181. st</w:t>
        </w:r>
      </w:smartTag>
      <w:r w:rsidRPr="00086AB4">
        <w:rPr>
          <w:sz w:val="24"/>
          <w:szCs w:val="24"/>
        </w:rPr>
        <w:t>. 2. SZ-a riješio kao u izreci.</w:t>
      </w:r>
    </w:p>
    <w:p w:rsidRDefault="00D2130A" w:rsidP="00D2130A" w:rsidR="00D2130A" w:rsidRPr="00086AB4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3C13C1">
        <w:rPr>
          <w:sz w:val="24"/>
          <w:szCs w:val="24"/>
        </w:rPr>
        <w:t>12</w:t>
      </w:r>
      <w:r w:rsidR="00DF1FBC">
        <w:rPr>
          <w:sz w:val="24"/>
          <w:szCs w:val="24"/>
        </w:rPr>
        <w:t xml:space="preserve">. </w:t>
      </w:r>
      <w:r w:rsidR="00CD0D01">
        <w:rPr>
          <w:sz w:val="24"/>
          <w:szCs w:val="24"/>
        </w:rPr>
        <w:t>veljače</w:t>
      </w:r>
      <w:r w:rsidR="003D0688" w:rsidRPr="00B636E9">
        <w:rPr>
          <w:sz w:val="24"/>
          <w:szCs w:val="24"/>
        </w:rPr>
        <w:t xml:space="preserve"> 2</w:t>
      </w:r>
      <w:r w:rsidR="00CD0D01">
        <w:rPr>
          <w:sz w:val="24"/>
          <w:szCs w:val="24"/>
        </w:rPr>
        <w:t>018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86D86" w:rsidP="00F213B6" w:rsidR="00886D86" w:rsidRPr="00310646">
      <w:pPr>
        <w:pStyle w:val="Tijeloteksta"/>
        <w:ind w:firstLine="612" w:left="5760"/>
      </w:pPr>
      <w:r>
        <w:t xml:space="preserve"> </w:t>
      </w:r>
      <w:r w:rsidR="006C26C4">
        <w:t xml:space="preserve">                 </w:t>
      </w:r>
      <w:r w:rsidRPr="00310646">
        <w:t>SUDAC:</w:t>
      </w:r>
    </w:p>
    <w:p w:rsidRDefault="0044539E" w:rsidP="00F213B6" w:rsidR="00886D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886D86" w:rsidRPr="00310646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CD0D01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44539E" w:rsidP="007B64C7" w:rsidR="0044539E" w:rsidRPr="0044539E">
      <w:pPr>
        <w:ind w:firstLine="708" w:left="3540"/>
        <w:jc w:val="right"/>
        <w:rPr>
          <w:sz w:val="24"/>
          <w:szCs w:val="24"/>
        </w:rPr>
      </w:pPr>
      <w:r w:rsidRPr="0044539E">
        <w:rPr>
          <w:sz w:val="24"/>
          <w:szCs w:val="24"/>
        </w:rPr>
        <w:t>Za točnost otpravka-ovlašteni službenik:</w:t>
      </w:r>
    </w:p>
    <w:p w:rsidRDefault="0044539E" w:rsidP="007B64C7" w:rsidR="0044539E" w:rsidRPr="0044539E">
      <w:pPr>
        <w:ind w:firstLine="708" w:left="3540"/>
        <w:jc w:val="right"/>
        <w:rPr>
          <w:sz w:val="24"/>
          <w:szCs w:val="24"/>
        </w:rPr>
      </w:pPr>
      <w:r w:rsidRPr="0044539E">
        <w:rPr>
          <w:sz w:val="24"/>
          <w:szCs w:val="24"/>
        </w:rPr>
        <w:t xml:space="preserve">                                       Valentina Gabud</w:t>
      </w: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sectPr w:rsidSect="0028353E" w:rsidR="00886D86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3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5BE2" w:rsidP="0028353E" w:rsidR="00186450">
    <w:pPr>
      <w:pStyle w:val="Zaglavlje"/>
      <w:jc w:val="right"/>
    </w:pPr>
    <w:r>
      <w:rPr>
        <w:sz w:val="24"/>
      </w:rPr>
      <w:t>89</w:t>
    </w:r>
    <w:r w:rsidR="00DF1FBC">
      <w:rPr>
        <w:sz w:val="24"/>
      </w:rPr>
      <w:t>. St-</w:t>
    </w:r>
    <w:r>
      <w:rPr>
        <w:sz w:val="24"/>
      </w:rPr>
      <w:t>352</w:t>
    </w:r>
    <w:r w:rsidR="00186450">
      <w:rPr>
        <w:sz w:val="24"/>
      </w:rPr>
      <w:t>/1</w:t>
    </w:r>
    <w:r>
      <w:rPr>
        <w:sz w:val="24"/>
      </w:rPr>
      <w:t>0</w:t>
    </w:r>
    <w:r w:rsidR="006C26C4">
      <w:rPr>
        <w:sz w:val="24"/>
      </w:rPr>
      <w:t>-473</w:t>
    </w:r>
    <w:r w:rsidR="00186450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56291"/>
    <w:rsid w:val="000D357F"/>
    <w:rsid w:val="000F1EE3"/>
    <w:rsid w:val="000F3C38"/>
    <w:rsid w:val="001116BC"/>
    <w:rsid w:val="00171666"/>
    <w:rsid w:val="00186450"/>
    <w:rsid w:val="00194B87"/>
    <w:rsid w:val="001B5BE2"/>
    <w:rsid w:val="001C001F"/>
    <w:rsid w:val="001D60B3"/>
    <w:rsid w:val="001E6962"/>
    <w:rsid w:val="0028353E"/>
    <w:rsid w:val="002C419D"/>
    <w:rsid w:val="002D4BCC"/>
    <w:rsid w:val="002E51C2"/>
    <w:rsid w:val="00356ED9"/>
    <w:rsid w:val="00382548"/>
    <w:rsid w:val="003B75FF"/>
    <w:rsid w:val="003C13C1"/>
    <w:rsid w:val="003D0688"/>
    <w:rsid w:val="00400955"/>
    <w:rsid w:val="00444EA0"/>
    <w:rsid w:val="0044539E"/>
    <w:rsid w:val="00497B24"/>
    <w:rsid w:val="004A35AE"/>
    <w:rsid w:val="004D03BB"/>
    <w:rsid w:val="004F4CDB"/>
    <w:rsid w:val="00503094"/>
    <w:rsid w:val="00534D04"/>
    <w:rsid w:val="00537A4E"/>
    <w:rsid w:val="00554D7C"/>
    <w:rsid w:val="00577C20"/>
    <w:rsid w:val="00665E46"/>
    <w:rsid w:val="00676948"/>
    <w:rsid w:val="006C26C4"/>
    <w:rsid w:val="006E6817"/>
    <w:rsid w:val="00751813"/>
    <w:rsid w:val="007C6869"/>
    <w:rsid w:val="007D145D"/>
    <w:rsid w:val="007E4E14"/>
    <w:rsid w:val="007F5A11"/>
    <w:rsid w:val="00824944"/>
    <w:rsid w:val="00846C9F"/>
    <w:rsid w:val="00886D86"/>
    <w:rsid w:val="0089203A"/>
    <w:rsid w:val="008A286D"/>
    <w:rsid w:val="008A5470"/>
    <w:rsid w:val="008A7C5A"/>
    <w:rsid w:val="008C25F9"/>
    <w:rsid w:val="008E1067"/>
    <w:rsid w:val="008E2E7A"/>
    <w:rsid w:val="00916E04"/>
    <w:rsid w:val="009259FF"/>
    <w:rsid w:val="0093321A"/>
    <w:rsid w:val="00935ABA"/>
    <w:rsid w:val="00957925"/>
    <w:rsid w:val="009822A9"/>
    <w:rsid w:val="00993384"/>
    <w:rsid w:val="009F1421"/>
    <w:rsid w:val="00A010C3"/>
    <w:rsid w:val="00A01B89"/>
    <w:rsid w:val="00A3380D"/>
    <w:rsid w:val="00A751A0"/>
    <w:rsid w:val="00AA404C"/>
    <w:rsid w:val="00AD0460"/>
    <w:rsid w:val="00AE1F2D"/>
    <w:rsid w:val="00B0292A"/>
    <w:rsid w:val="00B636E9"/>
    <w:rsid w:val="00B65271"/>
    <w:rsid w:val="00B96609"/>
    <w:rsid w:val="00C00CB9"/>
    <w:rsid w:val="00C45091"/>
    <w:rsid w:val="00CA675A"/>
    <w:rsid w:val="00CD0D01"/>
    <w:rsid w:val="00CE7289"/>
    <w:rsid w:val="00CF2085"/>
    <w:rsid w:val="00D2130A"/>
    <w:rsid w:val="00D41C2B"/>
    <w:rsid w:val="00D73806"/>
    <w:rsid w:val="00D97E00"/>
    <w:rsid w:val="00DA0099"/>
    <w:rsid w:val="00DC76EE"/>
    <w:rsid w:val="00DF1FBC"/>
    <w:rsid w:val="00E36493"/>
    <w:rsid w:val="00E81382"/>
    <w:rsid w:val="00EC4F92"/>
    <w:rsid w:val="00ED0FC4"/>
    <w:rsid w:val="00EE23AE"/>
    <w:rsid w:val="00F03D95"/>
    <w:rsid w:val="00F43A5B"/>
    <w:rsid w:val="00F63512"/>
    <w:rsid w:val="00FC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8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86D8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5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3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3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3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3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8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86D8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5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3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3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3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3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2250</properties:Characters>
  <properties:Lines>74</properties:Lines>
  <properties:Paragraphs>24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2016-08-31T13:26:00Z</dcterms:created>
  <dc:creator>nmarkovic</dc:creator>
  <cp:lastModifiedBy>Valentina Gabud</cp:lastModifiedBy>
  <cp:lastPrinted>2018-02-15T08:06:00Z</cp:lastPrinted>
  <dcterms:modified xmlns:xsi="http://www.w3.org/2001/XMLSchema-instance" xsi:type="dcterms:W3CDTF">2018-02-15T08:06:00Z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