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c4d0b" w14:paraId="7ec4d0b" w:rsidRDefault="002C5A29" w:rsidR="002D3EB9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</w:p>
    <w:p w:rsidRDefault="002D3EB9" w:rsidR="002D3EB9"/>
    <w:p w:rsidRDefault="002D3EB9" w:rsidR="002D3EB9"/>
    <w:p w:rsidRDefault="002D3EB9" w:rsidR="002D3EB9"/>
    <w:p w:rsidRDefault="002C5A29" w:rsidP="002D3EB9" w:rsidR="002C5A29" w:rsidRPr="00507D39">
      <w:pPr>
        <w:jc w:val="right"/>
      </w:pPr>
      <w:r w:rsidRPr="00507D39">
        <w:tab/>
      </w:r>
      <w:r w:rsidR="003D5EA4" w:rsidRPr="00507D39">
        <w:t xml:space="preserve">1 </w:t>
      </w:r>
      <w:r w:rsidRPr="00507D39">
        <w:t>St-</w:t>
      </w:r>
      <w:r w:rsidR="002D3EB9">
        <w:t>4742</w:t>
      </w:r>
      <w:r w:rsidR="000D505F">
        <w:t>/2016</w:t>
      </w:r>
    </w:p>
    <w:p w:rsidRDefault="002C5A29" w:rsidR="002C5A29" w:rsidRPr="00507D39"/>
    <w:p w:rsidRDefault="00B81AB0" w:rsidR="00E44A28" w:rsidRPr="001957EF"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</w:t>
      </w:r>
      <w:r w:rsidR="00E44A28" w:rsidRPr="00507D39">
        <w:rPr>
          <w:b/>
        </w:rPr>
        <w:t xml:space="preserve">    </w:t>
      </w:r>
      <w:r w:rsidR="00E44A28"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</w:t>
      </w:r>
      <w:r w:rsidR="00012BCF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012BCF">
        <w:t>Trg hrvat</w:t>
      </w:r>
      <w:r w:rsidR="00B81AB0">
        <w:t>sk</w:t>
      </w:r>
      <w:r w:rsidR="00012BCF">
        <w:t>ih branitelja 1/II</w:t>
      </w:r>
    </w:p>
    <w:p w:rsidRDefault="00EE40A9" w:rsidR="00EE40A9" w:rsidRPr="001957EF"/>
    <w:p w:rsidRDefault="00EE40A9" w:rsidP="00EE40A9" w:rsidR="00EE40A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R="002C5A29" w:rsidRPr="001957EF"/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B81AB0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2D3EB9" w:rsidRPr="00B95C69">
        <w:t>ECO-PHARM d.o.o.</w:t>
      </w:r>
      <w:r w:rsidR="002D3EB9">
        <w:t xml:space="preserve"> u stečaju</w:t>
      </w:r>
      <w:r w:rsidR="002D3EB9" w:rsidRPr="00B95C69">
        <w:t>, Cetingrad, Maljevac 50, OIB: 76617487158</w:t>
      </w:r>
      <w:r w:rsidR="002D3EB9">
        <w:t>,</w:t>
      </w:r>
      <w:r w:rsidR="00133AFB">
        <w:t xml:space="preserve"> </w:t>
      </w:r>
      <w:r w:rsidR="00131848">
        <w:t>1</w:t>
      </w:r>
      <w:r w:rsidR="000E3100">
        <w:t>5</w:t>
      </w:r>
      <w:r w:rsidR="008E109F">
        <w:t>. veljače 2019</w:t>
      </w:r>
      <w:r w:rsidR="0074550D">
        <w:t>.</w:t>
      </w:r>
    </w:p>
    <w:p w:rsidRDefault="00EE40A9" w:rsidP="00EE40A9" w:rsidR="00EE40A9">
      <w:pPr>
        <w:jc w:val="both"/>
      </w:pPr>
    </w:p>
    <w:p w:rsidRDefault="002C5A29" w:rsidP="008F79D7" w:rsidR="00B81AB0" w:rsidRPr="00E16331">
      <w:pPr>
        <w:jc w:val="center"/>
      </w:pPr>
      <w:r w:rsidRPr="00507D39">
        <w:t>r i j e š i o   j e</w:t>
      </w:r>
    </w:p>
    <w:p w:rsidRDefault="00F4219F" w:rsidP="00F4219F" w:rsidR="00F4219F" w:rsidRPr="00E16331"/>
    <w:p w:rsidRDefault="00F4219F" w:rsidP="00F4219F" w:rsidR="00F4219F">
      <w:pPr>
        <w:numPr>
          <w:ilvl w:val="0"/>
          <w:numId w:val="17"/>
        </w:numPr>
        <w:spacing w:after="240"/>
      </w:pPr>
      <w:r w:rsidRPr="00E16331">
        <w:t>Utv</w:t>
      </w:r>
      <w:r>
        <w:t>r</w:t>
      </w:r>
      <w:r w:rsidRPr="00E16331">
        <w:t>đene su slijedeće tra</w:t>
      </w:r>
      <w:r w:rsidR="008E109F">
        <w:t>ž</w:t>
      </w:r>
      <w:r w:rsidRPr="00E16331">
        <w:t>bine:</w:t>
      </w:r>
    </w:p>
    <w:p w:rsidRDefault="002D3EB9" w:rsidP="002D3EB9" w:rsidR="002D3EB9" w:rsidRPr="00DC0339">
      <w:pPr>
        <w:pStyle w:val="Odlomakpopisa"/>
        <w:numPr>
          <w:ilvl w:val="0"/>
          <w:numId w:val="13"/>
        </w:numPr>
        <w:ind w:left="1134"/>
        <w:jc w:val="both"/>
      </w:pPr>
      <w:r>
        <w:t>Prvi viši isplatni red</w:t>
      </w:r>
    </w:p>
    <w:p w:rsidRDefault="002D3EB9" w:rsidP="002D3EB9" w:rsidR="002D3EB9">
      <w:pPr>
        <w:pStyle w:val="Odlomakpopisa"/>
        <w:ind w:left="1134"/>
        <w:jc w:val="both"/>
      </w:pPr>
    </w:p>
    <w:tbl>
      <w:tblPr>
        <w:tblpPr w:tblpY="1" w:tblpXSpec="center" w:vertAnchor="text" w:rightFromText="180" w:leftFromText="180"/>
        <w:tblOverlap w:val="never"/>
        <w:tblW w:type="pct" w:w="4255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430"/>
        <w:gridCol w:w="1536"/>
        <w:gridCol w:w="1570"/>
        <w:gridCol w:w="2125"/>
      </w:tblGrid>
      <w:tr w:rsidTr="00D107F4" w:rsidR="002D3EB9" w:rsidRPr="00B95C69">
        <w:trPr>
          <w:jc w:val="center"/>
        </w:trPr>
        <w:tc>
          <w:tcPr>
            <w:tcW w:type="pct" w:w="786"/>
            <w:vAlign w:val="center"/>
          </w:tcPr>
          <w:p w:rsidRDefault="002D3EB9" w:rsidP="00D107F4" w:rsidR="002D3EB9" w:rsidRPr="00B95C69">
            <w:pPr>
              <w:spacing w:after="80"/>
              <w:jc w:val="center"/>
              <w:rPr>
                <w:lang w:eastAsia="en-US"/>
              </w:rPr>
            </w:pPr>
            <w:r w:rsidRPr="00B95C69">
              <w:rPr>
                <w:lang w:eastAsia="en-US"/>
              </w:rPr>
              <w:t>Redni broj prijavljene tražbine</w:t>
            </w:r>
          </w:p>
        </w:tc>
        <w:tc>
          <w:tcPr>
            <w:tcW w:type="pct" w:w="905"/>
            <w:vAlign w:val="center"/>
          </w:tcPr>
          <w:p w:rsidRDefault="002D3EB9" w:rsidP="00D107F4" w:rsidR="002D3EB9" w:rsidRPr="00B95C69">
            <w:pPr>
              <w:spacing w:after="80"/>
              <w:jc w:val="center"/>
              <w:rPr>
                <w:lang w:eastAsia="en-US"/>
              </w:rPr>
            </w:pPr>
            <w:r w:rsidRPr="00B95C69">
              <w:rPr>
                <w:lang w:eastAsia="en-US"/>
              </w:rPr>
              <w:t>Ime i prezime / tvrtka  ili naziv vjerovnika</w:t>
            </w:r>
          </w:p>
        </w:tc>
        <w:tc>
          <w:tcPr>
            <w:tcW w:type="pct" w:w="972"/>
            <w:vAlign w:val="center"/>
          </w:tcPr>
          <w:p w:rsidRDefault="002D3EB9" w:rsidP="00D107F4" w:rsidR="002D3EB9" w:rsidRPr="00B95C69">
            <w:pPr>
              <w:spacing w:after="80"/>
              <w:jc w:val="center"/>
              <w:rPr>
                <w:lang w:eastAsia="en-US"/>
              </w:rPr>
            </w:pPr>
            <w:r w:rsidRPr="00B95C69">
              <w:rPr>
                <w:lang w:eastAsia="en-US"/>
              </w:rPr>
              <w:t xml:space="preserve">OIB vjerovnika </w:t>
            </w:r>
          </w:p>
        </w:tc>
        <w:tc>
          <w:tcPr>
            <w:tcW w:type="pct" w:w="993"/>
            <w:vAlign w:val="center"/>
          </w:tcPr>
          <w:p w:rsidRDefault="002D3EB9" w:rsidP="00D107F4" w:rsidR="002D3EB9" w:rsidRPr="00B95C69">
            <w:pPr>
              <w:spacing w:after="80"/>
              <w:jc w:val="center"/>
              <w:rPr>
                <w:lang w:eastAsia="en-US"/>
              </w:rPr>
            </w:pPr>
            <w:r w:rsidRPr="00B95C69">
              <w:rPr>
                <w:lang w:eastAsia="en-US"/>
              </w:rPr>
              <w:t>Adresa / sjedište vjerovnika</w:t>
            </w:r>
          </w:p>
        </w:tc>
        <w:tc>
          <w:tcPr>
            <w:tcW w:type="pct" w:w="1344"/>
            <w:vAlign w:val="center"/>
          </w:tcPr>
          <w:p w:rsidRDefault="002D3EB9" w:rsidP="00D107F4" w:rsidR="002D3EB9" w:rsidRPr="00B95C69">
            <w:pPr>
              <w:spacing w:after="80"/>
              <w:jc w:val="center"/>
              <w:rPr>
                <w:lang w:eastAsia="en-US"/>
              </w:rPr>
            </w:pPr>
            <w:r w:rsidRPr="00B95C69">
              <w:rPr>
                <w:lang w:eastAsia="en-US"/>
              </w:rPr>
              <w:t>Iznos priznate tražbine</w:t>
            </w:r>
          </w:p>
          <w:p w:rsidRDefault="002D3EB9" w:rsidP="00D107F4" w:rsidR="002D3EB9" w:rsidRPr="00B95C69">
            <w:pPr>
              <w:spacing w:after="80"/>
              <w:jc w:val="center"/>
              <w:rPr>
                <w:lang w:eastAsia="en-US"/>
              </w:rPr>
            </w:pPr>
            <w:r w:rsidRPr="00B95C69">
              <w:rPr>
                <w:lang w:eastAsia="en-US"/>
              </w:rPr>
              <w:t>(kn)</w:t>
            </w:r>
          </w:p>
        </w:tc>
      </w:tr>
      <w:tr w:rsidTr="00D107F4" w:rsidR="002D3EB9" w:rsidRPr="00B95C69">
        <w:trPr>
          <w:jc w:val="center"/>
        </w:trPr>
        <w:tc>
          <w:tcPr>
            <w:tcW w:type="pct" w:w="786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1.</w:t>
            </w:r>
          </w:p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</w:p>
        </w:tc>
        <w:tc>
          <w:tcPr>
            <w:tcW w:type="pct" w:w="905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Ervin Abdić</w:t>
            </w:r>
          </w:p>
        </w:tc>
        <w:tc>
          <w:tcPr>
            <w:tcW w:type="pct" w:w="972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44544625973</w:t>
            </w:r>
          </w:p>
        </w:tc>
        <w:tc>
          <w:tcPr>
            <w:tcW w:type="pct" w:w="993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Kastav, Štivar 5</w:t>
            </w:r>
          </w:p>
        </w:tc>
        <w:tc>
          <w:tcPr>
            <w:tcW w:type="pct" w:w="1344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350.197,04</w:t>
            </w:r>
            <w:r>
              <w:rPr>
                <w:lang w:eastAsia="en-US"/>
              </w:rPr>
              <w:t xml:space="preserve"> bruto</w:t>
            </w:r>
          </w:p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173.008,00</w:t>
            </w:r>
            <w:r>
              <w:rPr>
                <w:lang w:eastAsia="en-US"/>
              </w:rPr>
              <w:t xml:space="preserve"> neto</w:t>
            </w:r>
          </w:p>
        </w:tc>
      </w:tr>
      <w:tr w:rsidTr="00D107F4" w:rsidR="002D3EB9" w:rsidRPr="00B95C69">
        <w:trPr>
          <w:jc w:val="center"/>
        </w:trPr>
        <w:tc>
          <w:tcPr>
            <w:tcW w:type="pct" w:w="786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2.</w:t>
            </w:r>
          </w:p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</w:p>
        </w:tc>
        <w:tc>
          <w:tcPr>
            <w:tcW w:type="pct" w:w="905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Mirsada Abdić</w:t>
            </w:r>
          </w:p>
        </w:tc>
        <w:tc>
          <w:tcPr>
            <w:tcW w:type="pct" w:w="972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23138136889</w:t>
            </w:r>
          </w:p>
        </w:tc>
        <w:tc>
          <w:tcPr>
            <w:tcW w:type="pct" w:w="993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Kastav, Štivar 5</w:t>
            </w:r>
          </w:p>
        </w:tc>
        <w:tc>
          <w:tcPr>
            <w:tcW w:type="pct" w:w="1344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344.010,00</w:t>
            </w:r>
            <w:r>
              <w:rPr>
                <w:lang w:eastAsia="en-US"/>
              </w:rPr>
              <w:t xml:space="preserve"> bruto</w:t>
            </w:r>
          </w:p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170.262,40</w:t>
            </w:r>
            <w:r>
              <w:rPr>
                <w:lang w:eastAsia="en-US"/>
              </w:rPr>
              <w:t xml:space="preserve"> neto</w:t>
            </w:r>
          </w:p>
        </w:tc>
      </w:tr>
      <w:tr w:rsidTr="00D107F4" w:rsidR="002D3EB9" w:rsidRPr="00B95C69">
        <w:trPr>
          <w:jc w:val="center"/>
        </w:trPr>
        <w:tc>
          <w:tcPr>
            <w:tcW w:type="pct" w:w="786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3.</w:t>
            </w:r>
          </w:p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</w:p>
        </w:tc>
        <w:tc>
          <w:tcPr>
            <w:tcW w:type="pct" w:w="905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Mine Ćejvanović</w:t>
            </w:r>
          </w:p>
        </w:tc>
        <w:tc>
          <w:tcPr>
            <w:tcW w:type="pct" w:w="972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70816208631</w:t>
            </w:r>
          </w:p>
        </w:tc>
        <w:tc>
          <w:tcPr>
            <w:tcW w:type="pct" w:w="993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Cetingrad, Matije Polića 1</w:t>
            </w:r>
          </w:p>
        </w:tc>
        <w:tc>
          <w:tcPr>
            <w:tcW w:type="pct" w:w="1344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49.497,81</w:t>
            </w:r>
            <w:r>
              <w:rPr>
                <w:lang w:eastAsia="en-US"/>
              </w:rPr>
              <w:t xml:space="preserve"> bruto</w:t>
            </w:r>
          </w:p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24.464,00</w:t>
            </w:r>
            <w:r>
              <w:rPr>
                <w:lang w:eastAsia="en-US"/>
              </w:rPr>
              <w:t xml:space="preserve"> neto</w:t>
            </w:r>
          </w:p>
        </w:tc>
      </w:tr>
      <w:tr w:rsidTr="00D107F4" w:rsidR="002D3EB9" w:rsidRPr="00B95C69">
        <w:trPr>
          <w:jc w:val="center"/>
        </w:trPr>
        <w:tc>
          <w:tcPr>
            <w:tcW w:type="pct" w:w="786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4.</w:t>
            </w:r>
          </w:p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</w:p>
        </w:tc>
        <w:tc>
          <w:tcPr>
            <w:tcW w:type="pct" w:w="905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Huse Bašić</w:t>
            </w:r>
          </w:p>
        </w:tc>
        <w:tc>
          <w:tcPr>
            <w:tcW w:type="pct" w:w="972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76617487158</w:t>
            </w:r>
          </w:p>
        </w:tc>
        <w:tc>
          <w:tcPr>
            <w:tcW w:type="pct" w:w="993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Cetingrad, Buhača 129</w:t>
            </w:r>
          </w:p>
        </w:tc>
        <w:tc>
          <w:tcPr>
            <w:tcW w:type="pct" w:w="1344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32.173,56</w:t>
            </w:r>
            <w:r>
              <w:rPr>
                <w:lang w:eastAsia="en-US"/>
              </w:rPr>
              <w:t xml:space="preserve"> bruto</w:t>
            </w:r>
          </w:p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16.169,60</w:t>
            </w:r>
            <w:r>
              <w:rPr>
                <w:lang w:eastAsia="en-US"/>
              </w:rPr>
              <w:t xml:space="preserve"> neto</w:t>
            </w:r>
          </w:p>
        </w:tc>
      </w:tr>
      <w:tr w:rsidTr="00D107F4" w:rsidR="002D3EB9" w:rsidRPr="00B95C69">
        <w:trPr>
          <w:jc w:val="center"/>
        </w:trPr>
        <w:tc>
          <w:tcPr>
            <w:tcW w:type="pct" w:w="786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5.</w:t>
            </w:r>
          </w:p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</w:p>
        </w:tc>
        <w:tc>
          <w:tcPr>
            <w:tcW w:type="pct" w:w="905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Elvira Bašić</w:t>
            </w:r>
          </w:p>
        </w:tc>
        <w:tc>
          <w:tcPr>
            <w:tcW w:type="pct" w:w="972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48804161984</w:t>
            </w:r>
          </w:p>
        </w:tc>
        <w:tc>
          <w:tcPr>
            <w:tcW w:type="pct" w:w="993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Topusko, Crni Potok</w:t>
            </w:r>
          </w:p>
        </w:tc>
        <w:tc>
          <w:tcPr>
            <w:tcW w:type="pct" w:w="1344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92.560,91</w:t>
            </w:r>
            <w:r>
              <w:rPr>
                <w:lang w:eastAsia="en-US"/>
              </w:rPr>
              <w:t xml:space="preserve"> bruto</w:t>
            </w:r>
          </w:p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46.264,00</w:t>
            </w:r>
            <w:r>
              <w:rPr>
                <w:lang w:eastAsia="en-US"/>
              </w:rPr>
              <w:t xml:space="preserve"> neto</w:t>
            </w:r>
          </w:p>
        </w:tc>
      </w:tr>
      <w:tr w:rsidTr="00D107F4" w:rsidR="002D3EB9" w:rsidRPr="00B95C69">
        <w:trPr>
          <w:jc w:val="center"/>
        </w:trPr>
        <w:tc>
          <w:tcPr>
            <w:tcW w:type="pct" w:w="786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6.</w:t>
            </w:r>
          </w:p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</w:p>
        </w:tc>
        <w:tc>
          <w:tcPr>
            <w:tcW w:type="pct" w:w="905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Maho Hašić</w:t>
            </w:r>
          </w:p>
        </w:tc>
        <w:tc>
          <w:tcPr>
            <w:tcW w:type="pct" w:w="972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16675415988</w:t>
            </w:r>
          </w:p>
        </w:tc>
        <w:tc>
          <w:tcPr>
            <w:tcW w:type="pct" w:w="993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Cetingrad, Buhača 134</w:t>
            </w:r>
          </w:p>
        </w:tc>
        <w:tc>
          <w:tcPr>
            <w:tcW w:type="pct" w:w="1344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275.702,83</w:t>
            </w:r>
            <w:r>
              <w:rPr>
                <w:lang w:eastAsia="en-US"/>
              </w:rPr>
              <w:t xml:space="preserve"> bruto</w:t>
            </w:r>
          </w:p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137.953,79</w:t>
            </w:r>
            <w:r>
              <w:rPr>
                <w:lang w:eastAsia="en-US"/>
              </w:rPr>
              <w:t xml:space="preserve"> neto</w:t>
            </w:r>
          </w:p>
        </w:tc>
      </w:tr>
      <w:tr w:rsidTr="00D107F4" w:rsidR="002D3EB9" w:rsidRPr="00B95C69">
        <w:trPr>
          <w:jc w:val="center"/>
        </w:trPr>
        <w:tc>
          <w:tcPr>
            <w:tcW w:type="pct" w:w="786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7.</w:t>
            </w:r>
          </w:p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</w:p>
        </w:tc>
        <w:tc>
          <w:tcPr>
            <w:tcW w:type="pct" w:w="905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Mirsad Bašić</w:t>
            </w:r>
          </w:p>
        </w:tc>
        <w:tc>
          <w:tcPr>
            <w:tcW w:type="pct" w:w="972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85711715814</w:t>
            </w:r>
          </w:p>
        </w:tc>
        <w:tc>
          <w:tcPr>
            <w:tcW w:type="pct" w:w="993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Topusko, Crni Potok</w:t>
            </w:r>
          </w:p>
        </w:tc>
        <w:tc>
          <w:tcPr>
            <w:tcW w:type="pct" w:w="1344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53.705,13</w:t>
            </w:r>
            <w:r>
              <w:rPr>
                <w:lang w:eastAsia="en-US"/>
              </w:rPr>
              <w:t xml:space="preserve"> bruto</w:t>
            </w:r>
          </w:p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26.832,00</w:t>
            </w:r>
            <w:r>
              <w:rPr>
                <w:lang w:eastAsia="en-US"/>
              </w:rPr>
              <w:t xml:space="preserve"> neto</w:t>
            </w:r>
          </w:p>
        </w:tc>
      </w:tr>
      <w:tr w:rsidTr="00D107F4" w:rsidR="002D3EB9" w:rsidRPr="00B95C69">
        <w:trPr>
          <w:jc w:val="center"/>
        </w:trPr>
        <w:tc>
          <w:tcPr>
            <w:tcW w:type="pct" w:w="786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8.</w:t>
            </w:r>
          </w:p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</w:p>
        </w:tc>
        <w:tc>
          <w:tcPr>
            <w:tcW w:type="pct" w:w="905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lastRenderedPageBreak/>
              <w:t>Esma Husić</w:t>
            </w:r>
          </w:p>
        </w:tc>
        <w:tc>
          <w:tcPr>
            <w:tcW w:type="pct" w:w="972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57949092897</w:t>
            </w:r>
          </w:p>
        </w:tc>
        <w:tc>
          <w:tcPr>
            <w:tcW w:type="pct" w:w="993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 xml:space="preserve">Cetingrad, </w:t>
            </w:r>
            <w:r w:rsidRPr="00B95C69">
              <w:rPr>
                <w:lang w:eastAsia="en-US"/>
              </w:rPr>
              <w:lastRenderedPageBreak/>
              <w:t>Maljevac 32</w:t>
            </w:r>
          </w:p>
        </w:tc>
        <w:tc>
          <w:tcPr>
            <w:tcW w:type="pct" w:w="1344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lastRenderedPageBreak/>
              <w:t>68.554,47</w:t>
            </w:r>
            <w:r>
              <w:rPr>
                <w:lang w:eastAsia="en-US"/>
              </w:rPr>
              <w:t xml:space="preserve"> bruto</w:t>
            </w:r>
          </w:p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lastRenderedPageBreak/>
              <w:t>34.384,00</w:t>
            </w:r>
            <w:r>
              <w:rPr>
                <w:lang w:eastAsia="en-US"/>
              </w:rPr>
              <w:t xml:space="preserve"> neto</w:t>
            </w:r>
          </w:p>
        </w:tc>
      </w:tr>
      <w:tr w:rsidTr="00D107F4" w:rsidR="002D3EB9" w:rsidRPr="00B95C69">
        <w:trPr>
          <w:jc w:val="center"/>
        </w:trPr>
        <w:tc>
          <w:tcPr>
            <w:tcW w:type="pct" w:w="786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lastRenderedPageBreak/>
              <w:t>9.</w:t>
            </w:r>
          </w:p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</w:p>
        </w:tc>
        <w:tc>
          <w:tcPr>
            <w:tcW w:type="pct" w:w="905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Asim Kajtazović</w:t>
            </w:r>
          </w:p>
        </w:tc>
        <w:tc>
          <w:tcPr>
            <w:tcW w:type="pct" w:w="972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31717623599</w:t>
            </w:r>
          </w:p>
        </w:tc>
        <w:tc>
          <w:tcPr>
            <w:tcW w:type="pct" w:w="993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Karlovac, Lošinjska 15</w:t>
            </w:r>
          </w:p>
        </w:tc>
        <w:tc>
          <w:tcPr>
            <w:tcW w:type="pct" w:w="1344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145.771,06</w:t>
            </w:r>
            <w:r>
              <w:rPr>
                <w:lang w:eastAsia="en-US"/>
              </w:rPr>
              <w:t xml:space="preserve"> bruto</w:t>
            </w:r>
          </w:p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72.960,00</w:t>
            </w:r>
            <w:r>
              <w:rPr>
                <w:lang w:eastAsia="en-US"/>
              </w:rPr>
              <w:t xml:space="preserve"> neto</w:t>
            </w:r>
          </w:p>
        </w:tc>
      </w:tr>
      <w:tr w:rsidTr="00D107F4" w:rsidR="002D3EB9" w:rsidRPr="00B95C69">
        <w:trPr>
          <w:jc w:val="center"/>
        </w:trPr>
        <w:tc>
          <w:tcPr>
            <w:tcW w:type="pct" w:w="786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10.</w:t>
            </w:r>
          </w:p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</w:p>
        </w:tc>
        <w:tc>
          <w:tcPr>
            <w:tcW w:type="pct" w:w="905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Muhamed Pehlić</w:t>
            </w:r>
          </w:p>
        </w:tc>
        <w:tc>
          <w:tcPr>
            <w:tcW w:type="pct" w:w="972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90051905841</w:t>
            </w:r>
          </w:p>
        </w:tc>
        <w:tc>
          <w:tcPr>
            <w:tcW w:type="pct" w:w="993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Velika Kladuša, Trnovi 50</w:t>
            </w:r>
          </w:p>
        </w:tc>
        <w:tc>
          <w:tcPr>
            <w:tcW w:type="pct" w:w="1344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275.702,83</w:t>
            </w:r>
            <w:r>
              <w:rPr>
                <w:lang w:eastAsia="en-US"/>
              </w:rPr>
              <w:t xml:space="preserve"> bruto</w:t>
            </w:r>
          </w:p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137.953,79</w:t>
            </w:r>
            <w:r>
              <w:rPr>
                <w:lang w:eastAsia="en-US"/>
              </w:rPr>
              <w:t xml:space="preserve"> neto</w:t>
            </w:r>
          </w:p>
        </w:tc>
      </w:tr>
      <w:tr w:rsidTr="00D107F4" w:rsidR="002D3EB9" w:rsidRPr="00B95C69">
        <w:trPr>
          <w:jc w:val="center"/>
        </w:trPr>
        <w:tc>
          <w:tcPr>
            <w:tcW w:type="pct" w:w="786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11.</w:t>
            </w:r>
          </w:p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</w:p>
        </w:tc>
        <w:tc>
          <w:tcPr>
            <w:tcW w:type="pct" w:w="905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Ramiz Rizvić</w:t>
            </w:r>
          </w:p>
        </w:tc>
        <w:tc>
          <w:tcPr>
            <w:tcW w:type="pct" w:w="972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41787159196</w:t>
            </w:r>
          </w:p>
        </w:tc>
        <w:tc>
          <w:tcPr>
            <w:tcW w:type="pct" w:w="993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Vojnić, Jagrocvac 36</w:t>
            </w:r>
          </w:p>
        </w:tc>
        <w:tc>
          <w:tcPr>
            <w:tcW w:type="pct" w:w="1344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92.560,91</w:t>
            </w:r>
            <w:r>
              <w:rPr>
                <w:lang w:eastAsia="en-US"/>
              </w:rPr>
              <w:t xml:space="preserve"> bruto</w:t>
            </w:r>
          </w:p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46.360,00</w:t>
            </w:r>
            <w:r>
              <w:rPr>
                <w:lang w:eastAsia="en-US"/>
              </w:rPr>
              <w:t xml:space="preserve"> neto</w:t>
            </w:r>
          </w:p>
        </w:tc>
      </w:tr>
      <w:tr w:rsidTr="00D107F4" w:rsidR="002D3EB9" w:rsidRPr="00B95C69">
        <w:trPr>
          <w:jc w:val="center"/>
        </w:trPr>
        <w:tc>
          <w:tcPr>
            <w:tcW w:type="pct" w:w="786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12.</w:t>
            </w:r>
          </w:p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</w:p>
        </w:tc>
        <w:tc>
          <w:tcPr>
            <w:tcW w:type="pct" w:w="905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Edvin Šabić</w:t>
            </w:r>
          </w:p>
        </w:tc>
        <w:tc>
          <w:tcPr>
            <w:tcW w:type="pct" w:w="972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70421687781</w:t>
            </w:r>
          </w:p>
        </w:tc>
        <w:tc>
          <w:tcPr>
            <w:tcW w:type="pct" w:w="993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Cetingrad, Maljevačko selište 60</w:t>
            </w:r>
          </w:p>
        </w:tc>
        <w:tc>
          <w:tcPr>
            <w:tcW w:type="pct" w:w="1344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251.201,41</w:t>
            </w:r>
            <w:r>
              <w:rPr>
                <w:lang w:eastAsia="en-US"/>
              </w:rPr>
              <w:t xml:space="preserve"> bruto</w:t>
            </w:r>
          </w:p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125.633,79</w:t>
            </w:r>
            <w:r>
              <w:rPr>
                <w:lang w:eastAsia="en-US"/>
              </w:rPr>
              <w:t xml:space="preserve"> neto</w:t>
            </w:r>
          </w:p>
        </w:tc>
      </w:tr>
      <w:tr w:rsidTr="00D107F4" w:rsidR="002D3EB9" w:rsidRPr="00B95C69">
        <w:trPr>
          <w:jc w:val="center"/>
        </w:trPr>
        <w:tc>
          <w:tcPr>
            <w:tcW w:type="pct" w:w="786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13.</w:t>
            </w:r>
          </w:p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</w:p>
        </w:tc>
        <w:tc>
          <w:tcPr>
            <w:tcW w:type="pct" w:w="905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Joso Mrgan</w:t>
            </w:r>
          </w:p>
        </w:tc>
        <w:tc>
          <w:tcPr>
            <w:tcW w:type="pct" w:w="972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78443875633</w:t>
            </w:r>
          </w:p>
        </w:tc>
        <w:tc>
          <w:tcPr>
            <w:tcW w:type="pct" w:w="993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Slunj, Točak 11</w:t>
            </w:r>
          </w:p>
        </w:tc>
        <w:tc>
          <w:tcPr>
            <w:tcW w:type="pct" w:w="1344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48.012,88</w:t>
            </w:r>
            <w:r>
              <w:rPr>
                <w:lang w:eastAsia="en-US"/>
              </w:rPr>
              <w:t xml:space="preserve"> bruto</w:t>
            </w:r>
          </w:p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23.748,00</w:t>
            </w:r>
            <w:r>
              <w:rPr>
                <w:lang w:eastAsia="en-US"/>
              </w:rPr>
              <w:t xml:space="preserve"> neto</w:t>
            </w:r>
          </w:p>
        </w:tc>
      </w:tr>
      <w:tr w:rsidTr="00D107F4" w:rsidR="002D3EB9" w:rsidRPr="00B95C69">
        <w:trPr>
          <w:jc w:val="center"/>
        </w:trPr>
        <w:tc>
          <w:tcPr>
            <w:tcW w:type="pct" w:w="786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14.</w:t>
            </w:r>
          </w:p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</w:p>
        </w:tc>
        <w:tc>
          <w:tcPr>
            <w:tcW w:type="pct" w:w="905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Đula Hegić</w:t>
            </w:r>
          </w:p>
        </w:tc>
        <w:tc>
          <w:tcPr>
            <w:tcW w:type="pct" w:w="972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86346169502</w:t>
            </w:r>
          </w:p>
        </w:tc>
        <w:tc>
          <w:tcPr>
            <w:tcW w:type="pct" w:w="993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Topusko, Crni Potok 3</w:t>
            </w:r>
          </w:p>
        </w:tc>
        <w:tc>
          <w:tcPr>
            <w:tcW w:type="pct" w:w="1344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82.413,86</w:t>
            </w:r>
            <w:r>
              <w:rPr>
                <w:lang w:eastAsia="en-US"/>
              </w:rPr>
              <w:t xml:space="preserve"> bruto</w:t>
            </w:r>
          </w:p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41.164,80</w:t>
            </w:r>
            <w:r>
              <w:rPr>
                <w:lang w:eastAsia="en-US"/>
              </w:rPr>
              <w:t xml:space="preserve"> neto</w:t>
            </w:r>
          </w:p>
        </w:tc>
      </w:tr>
      <w:tr w:rsidTr="00D107F4" w:rsidR="002D3EB9" w:rsidRPr="00B95C69">
        <w:trPr>
          <w:jc w:val="center"/>
        </w:trPr>
        <w:tc>
          <w:tcPr>
            <w:tcW w:type="pct" w:w="786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15.</w:t>
            </w:r>
          </w:p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</w:p>
        </w:tc>
        <w:tc>
          <w:tcPr>
            <w:tcW w:type="pct" w:w="905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Hasan Zarifović</w:t>
            </w:r>
          </w:p>
        </w:tc>
        <w:tc>
          <w:tcPr>
            <w:tcW w:type="pct" w:w="972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71495848001</w:t>
            </w:r>
          </w:p>
        </w:tc>
        <w:tc>
          <w:tcPr>
            <w:tcW w:type="pct" w:w="993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Vojnić, Svinica Krstinjska 77</w:t>
            </w:r>
          </w:p>
        </w:tc>
        <w:tc>
          <w:tcPr>
            <w:tcW w:type="pct" w:w="1344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31.431,11</w:t>
            </w:r>
            <w:r>
              <w:rPr>
                <w:lang w:eastAsia="en-US"/>
              </w:rPr>
              <w:t xml:space="preserve"> bruto</w:t>
            </w:r>
          </w:p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15.792,00</w:t>
            </w:r>
            <w:r>
              <w:rPr>
                <w:lang w:eastAsia="en-US"/>
              </w:rPr>
              <w:t xml:space="preserve"> neto</w:t>
            </w:r>
          </w:p>
        </w:tc>
      </w:tr>
      <w:tr w:rsidTr="00D107F4" w:rsidR="002D3EB9" w:rsidRPr="00B95C69">
        <w:trPr>
          <w:jc w:val="center"/>
        </w:trPr>
        <w:tc>
          <w:tcPr>
            <w:tcW w:type="pct" w:w="786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16.</w:t>
            </w:r>
          </w:p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</w:p>
        </w:tc>
        <w:tc>
          <w:tcPr>
            <w:tcW w:type="pct" w:w="905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Mirzeta Zarifović</w:t>
            </w:r>
          </w:p>
        </w:tc>
        <w:tc>
          <w:tcPr>
            <w:tcW w:type="pct" w:w="972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48757735459</w:t>
            </w:r>
          </w:p>
        </w:tc>
        <w:tc>
          <w:tcPr>
            <w:tcW w:type="pct" w:w="993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Vojnić, Svinica Krstinjska 77</w:t>
            </w:r>
          </w:p>
        </w:tc>
        <w:tc>
          <w:tcPr>
            <w:tcW w:type="pct" w:w="1344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42.568,12</w:t>
            </w:r>
            <w:r>
              <w:rPr>
                <w:lang w:eastAsia="en-US"/>
              </w:rPr>
              <w:t xml:space="preserve"> bruto</w:t>
            </w:r>
          </w:p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21.337,60</w:t>
            </w:r>
            <w:r>
              <w:rPr>
                <w:lang w:eastAsia="en-US"/>
              </w:rPr>
              <w:t xml:space="preserve"> neto</w:t>
            </w:r>
          </w:p>
        </w:tc>
      </w:tr>
      <w:tr w:rsidTr="00D107F4" w:rsidR="002D3EB9" w:rsidRPr="00B95C69">
        <w:trPr>
          <w:jc w:val="center"/>
        </w:trPr>
        <w:tc>
          <w:tcPr>
            <w:tcW w:type="pct" w:w="786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17.</w:t>
            </w:r>
          </w:p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</w:p>
        </w:tc>
        <w:tc>
          <w:tcPr>
            <w:tcW w:type="pct" w:w="905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Nermina Zarifović</w:t>
            </w:r>
          </w:p>
        </w:tc>
        <w:tc>
          <w:tcPr>
            <w:tcW w:type="pct" w:w="972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60746304204</w:t>
            </w:r>
          </w:p>
        </w:tc>
        <w:tc>
          <w:tcPr>
            <w:tcW w:type="pct" w:w="993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Vojnić, Mracelj 15c</w:t>
            </w:r>
          </w:p>
        </w:tc>
        <w:tc>
          <w:tcPr>
            <w:tcW w:type="pct" w:w="1344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38.360,80</w:t>
            </w:r>
            <w:r>
              <w:rPr>
                <w:lang w:eastAsia="en-US"/>
              </w:rPr>
              <w:t xml:space="preserve"> bruto</w:t>
            </w:r>
          </w:p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19.240,00</w:t>
            </w:r>
            <w:r>
              <w:rPr>
                <w:lang w:eastAsia="en-US"/>
              </w:rPr>
              <w:t xml:space="preserve"> neto</w:t>
            </w:r>
          </w:p>
        </w:tc>
      </w:tr>
      <w:tr w:rsidTr="00D107F4" w:rsidR="002D3EB9" w:rsidRPr="00B95C69">
        <w:trPr>
          <w:jc w:val="center"/>
        </w:trPr>
        <w:tc>
          <w:tcPr>
            <w:tcW w:type="pct" w:w="786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18.</w:t>
            </w:r>
          </w:p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</w:p>
        </w:tc>
        <w:tc>
          <w:tcPr>
            <w:tcW w:type="pct" w:w="905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Ismet Ćatić</w:t>
            </w:r>
          </w:p>
        </w:tc>
        <w:tc>
          <w:tcPr>
            <w:tcW w:type="pct" w:w="972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70525763712</w:t>
            </w:r>
          </w:p>
        </w:tc>
        <w:tc>
          <w:tcPr>
            <w:tcW w:type="pct" w:w="993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Karlovac, dr. Ante Starčevića 36</w:t>
            </w:r>
          </w:p>
        </w:tc>
        <w:tc>
          <w:tcPr>
            <w:tcW w:type="pct" w:w="1344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173.242,35</w:t>
            </w:r>
            <w:r>
              <w:rPr>
                <w:lang w:eastAsia="en-US"/>
              </w:rPr>
              <w:t xml:space="preserve"> bruto</w:t>
            </w:r>
          </w:p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86.857,79</w:t>
            </w:r>
            <w:r>
              <w:rPr>
                <w:lang w:eastAsia="en-US"/>
              </w:rPr>
              <w:t xml:space="preserve"> neto</w:t>
            </w:r>
          </w:p>
        </w:tc>
      </w:tr>
      <w:tr w:rsidTr="00D107F4" w:rsidR="002D3EB9" w:rsidRPr="00B95C69">
        <w:trPr>
          <w:jc w:val="center"/>
        </w:trPr>
        <w:tc>
          <w:tcPr>
            <w:tcW w:type="pct" w:w="786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19.</w:t>
            </w:r>
          </w:p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</w:p>
        </w:tc>
        <w:tc>
          <w:tcPr>
            <w:tcW w:type="pct" w:w="905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Suzana Antunović</w:t>
            </w:r>
          </w:p>
        </w:tc>
        <w:tc>
          <w:tcPr>
            <w:tcW w:type="pct" w:w="972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3268260942</w:t>
            </w:r>
          </w:p>
        </w:tc>
        <w:tc>
          <w:tcPr>
            <w:tcW w:type="pct" w:w="993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Glina, Trstik 5</w:t>
            </w:r>
          </w:p>
        </w:tc>
        <w:tc>
          <w:tcPr>
            <w:tcW w:type="pct" w:w="1344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3.217,36</w:t>
            </w:r>
            <w:r>
              <w:rPr>
                <w:lang w:eastAsia="en-US"/>
              </w:rPr>
              <w:t xml:space="preserve">  bruto</w:t>
            </w:r>
          </w:p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1.600,00</w:t>
            </w:r>
            <w:r>
              <w:rPr>
                <w:lang w:eastAsia="en-US"/>
              </w:rPr>
              <w:t xml:space="preserve"> neto</w:t>
            </w:r>
          </w:p>
        </w:tc>
      </w:tr>
      <w:tr w:rsidTr="00D107F4" w:rsidR="002D3EB9" w:rsidRPr="00B95C69">
        <w:trPr>
          <w:jc w:val="center"/>
        </w:trPr>
        <w:tc>
          <w:tcPr>
            <w:tcW w:type="pct" w:w="786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20.</w:t>
            </w:r>
          </w:p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</w:p>
        </w:tc>
        <w:tc>
          <w:tcPr>
            <w:tcW w:type="pct" w:w="905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Nermin Zarifović</w:t>
            </w:r>
          </w:p>
        </w:tc>
        <w:tc>
          <w:tcPr>
            <w:tcW w:type="pct" w:w="972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68337643864</w:t>
            </w:r>
          </w:p>
        </w:tc>
        <w:tc>
          <w:tcPr>
            <w:tcW w:type="pct" w:w="993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Vojnić, Mracelj 15c</w:t>
            </w:r>
          </w:p>
        </w:tc>
        <w:tc>
          <w:tcPr>
            <w:tcW w:type="pct" w:w="1344"/>
          </w:tcPr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23.758,95</w:t>
            </w:r>
            <w:r>
              <w:rPr>
                <w:lang w:eastAsia="en-US"/>
              </w:rPr>
              <w:t xml:space="preserve"> bruto</w:t>
            </w:r>
          </w:p>
          <w:p w:rsidRDefault="002D3EB9" w:rsidP="00D107F4" w:rsidR="002D3EB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11.928,00</w:t>
            </w:r>
            <w:r>
              <w:rPr>
                <w:lang w:eastAsia="en-US"/>
              </w:rPr>
              <w:t xml:space="preserve"> neto</w:t>
            </w:r>
          </w:p>
        </w:tc>
      </w:tr>
    </w:tbl>
    <w:p w:rsidRDefault="002D3EB9" w:rsidP="002D3EB9" w:rsidR="002D3EB9" w:rsidRPr="006722C4">
      <w:pPr>
        <w:ind w:left="1134"/>
        <w:jc w:val="both"/>
      </w:pPr>
    </w:p>
    <w:p w:rsidRDefault="002D3EB9" w:rsidP="002D3EB9" w:rsidR="002D3EB9">
      <w:pPr>
        <w:jc w:val="center"/>
      </w:pPr>
    </w:p>
    <w:p w:rsidRDefault="002D3EB9" w:rsidP="002D3EB9" w:rsidR="002D3EB9">
      <w:pPr>
        <w:jc w:val="center"/>
      </w:pPr>
    </w:p>
    <w:p w:rsidRDefault="002D3EB9" w:rsidP="002D3EB9" w:rsidR="002D3EB9">
      <w:pPr>
        <w:jc w:val="center"/>
      </w:pPr>
    </w:p>
    <w:p w:rsidRDefault="002D3EB9" w:rsidP="002D3EB9" w:rsidR="002D3EB9">
      <w:pPr>
        <w:jc w:val="center"/>
      </w:pPr>
    </w:p>
    <w:p w:rsidRDefault="002D3EB9" w:rsidP="002D3EB9" w:rsidR="002D3EB9">
      <w:pPr>
        <w:jc w:val="center"/>
      </w:pPr>
    </w:p>
    <w:p w:rsidRDefault="002D3EB9" w:rsidP="002D3EB9" w:rsidR="002D3EB9">
      <w:pPr>
        <w:jc w:val="center"/>
      </w:pPr>
    </w:p>
    <w:p w:rsidRDefault="002D3EB9" w:rsidP="002D3EB9" w:rsidR="002D3EB9">
      <w:pPr>
        <w:jc w:val="center"/>
      </w:pPr>
    </w:p>
    <w:p w:rsidRDefault="002D3EB9" w:rsidP="002D3EB9" w:rsidR="002D3EB9">
      <w:pPr>
        <w:jc w:val="center"/>
      </w:pPr>
    </w:p>
    <w:p w:rsidRDefault="002D3EB9" w:rsidP="002D3EB9" w:rsidR="002D3EB9">
      <w:pPr>
        <w:jc w:val="center"/>
      </w:pPr>
    </w:p>
    <w:p w:rsidRDefault="002D3EB9" w:rsidP="002D3EB9" w:rsidR="002D3EB9">
      <w:pPr>
        <w:jc w:val="center"/>
      </w:pPr>
    </w:p>
    <w:p w:rsidRDefault="002D3EB9" w:rsidP="002D3EB9" w:rsidR="002D3EB9">
      <w:pPr>
        <w:jc w:val="center"/>
      </w:pPr>
    </w:p>
    <w:p w:rsidRDefault="002D3EB9" w:rsidP="002D3EB9" w:rsidR="002D3EB9">
      <w:pPr>
        <w:jc w:val="center"/>
      </w:pPr>
    </w:p>
    <w:p w:rsidRDefault="002D3EB9" w:rsidP="002D3EB9" w:rsidR="002D3EB9">
      <w:pPr>
        <w:jc w:val="center"/>
      </w:pPr>
    </w:p>
    <w:p w:rsidRDefault="002D3EB9" w:rsidP="002D3EB9" w:rsidR="002D3EB9">
      <w:pPr>
        <w:jc w:val="center"/>
      </w:pPr>
    </w:p>
    <w:p w:rsidRDefault="002D3EB9" w:rsidP="002D3EB9" w:rsidR="002D3EB9">
      <w:pPr>
        <w:jc w:val="center"/>
      </w:pPr>
    </w:p>
    <w:p w:rsidRDefault="002D3EB9" w:rsidP="002D3EB9" w:rsidR="002D3EB9">
      <w:pPr>
        <w:jc w:val="center"/>
      </w:pPr>
    </w:p>
    <w:p w:rsidRDefault="002D3EB9" w:rsidP="002D3EB9" w:rsidR="002D3EB9">
      <w:pPr>
        <w:jc w:val="center"/>
      </w:pPr>
    </w:p>
    <w:p w:rsidRDefault="002D3EB9" w:rsidP="002D3EB9" w:rsidR="002D3EB9">
      <w:pPr>
        <w:jc w:val="center"/>
      </w:pPr>
    </w:p>
    <w:p w:rsidRDefault="002D3EB9" w:rsidP="002D3EB9" w:rsidR="002D3EB9">
      <w:pPr>
        <w:jc w:val="center"/>
      </w:pPr>
    </w:p>
    <w:p w:rsidRDefault="002D3EB9" w:rsidP="002D3EB9" w:rsidR="002D3EB9">
      <w:pPr>
        <w:jc w:val="center"/>
      </w:pPr>
    </w:p>
    <w:p w:rsidRDefault="002D3EB9" w:rsidP="002D3EB9" w:rsidR="002D3EB9">
      <w:pPr>
        <w:jc w:val="center"/>
      </w:pPr>
    </w:p>
    <w:p w:rsidRDefault="002D3EB9" w:rsidP="002D3EB9" w:rsidR="002D3EB9">
      <w:pPr>
        <w:jc w:val="center"/>
      </w:pPr>
    </w:p>
    <w:p w:rsidRDefault="002D3EB9" w:rsidP="002D3EB9" w:rsidR="002D3EB9">
      <w:pPr>
        <w:jc w:val="center"/>
      </w:pPr>
    </w:p>
    <w:p w:rsidRDefault="002D3EB9" w:rsidP="002D3EB9" w:rsidR="002D3EB9">
      <w:pPr>
        <w:jc w:val="center"/>
      </w:pPr>
    </w:p>
    <w:p w:rsidRDefault="002D3EB9" w:rsidP="002D3EB9" w:rsidR="002D3EB9">
      <w:pPr>
        <w:jc w:val="center"/>
      </w:pPr>
    </w:p>
    <w:p w:rsidRDefault="002D3EB9" w:rsidP="002D3EB9" w:rsidR="002D3EB9">
      <w:pPr>
        <w:jc w:val="center"/>
      </w:pPr>
    </w:p>
    <w:p w:rsidRDefault="002D3EB9" w:rsidP="002D3EB9" w:rsidR="002D3EB9">
      <w:pPr>
        <w:jc w:val="center"/>
      </w:pPr>
    </w:p>
    <w:p w:rsidRDefault="002D3EB9" w:rsidP="002D3EB9" w:rsidR="002D3EB9">
      <w:pPr>
        <w:ind w:left="5664"/>
        <w:jc w:val="both"/>
      </w:pPr>
    </w:p>
    <w:p w:rsidRDefault="002D3EB9" w:rsidP="002D3EB9" w:rsidR="002D3EB9">
      <w:pPr>
        <w:ind w:left="5664"/>
        <w:jc w:val="both"/>
      </w:pPr>
    </w:p>
    <w:p w:rsidRDefault="002D3EB9" w:rsidP="002D3EB9" w:rsidR="002D3EB9">
      <w:pPr>
        <w:ind w:left="5664"/>
        <w:jc w:val="both"/>
      </w:pPr>
    </w:p>
    <w:p w:rsidRDefault="002D3EB9" w:rsidP="002D3EB9" w:rsidR="002D3EB9">
      <w:pPr>
        <w:ind w:left="5664"/>
        <w:jc w:val="both"/>
      </w:pPr>
    </w:p>
    <w:p w:rsidRDefault="002D3EB9" w:rsidP="002D3EB9" w:rsidR="002D3EB9">
      <w:pPr>
        <w:ind w:left="5664"/>
        <w:jc w:val="both"/>
      </w:pPr>
    </w:p>
    <w:p w:rsidRDefault="002D3EB9" w:rsidP="002D3EB9" w:rsidR="002D3EB9">
      <w:pPr>
        <w:ind w:left="5664"/>
        <w:jc w:val="both"/>
      </w:pPr>
    </w:p>
    <w:p w:rsidRDefault="002D3EB9" w:rsidP="002D3EB9" w:rsidR="002D3EB9">
      <w:pPr>
        <w:ind w:left="5664"/>
        <w:jc w:val="both"/>
      </w:pPr>
    </w:p>
    <w:p w:rsidRDefault="002D3EB9" w:rsidP="002D3EB9" w:rsidR="002D3EB9">
      <w:pPr>
        <w:ind w:left="5664"/>
        <w:jc w:val="both"/>
      </w:pPr>
    </w:p>
    <w:p w:rsidRDefault="002D3EB9" w:rsidP="002D3EB9" w:rsidR="002D3EB9">
      <w:pPr>
        <w:ind w:left="5664"/>
        <w:jc w:val="both"/>
      </w:pPr>
    </w:p>
    <w:p w:rsidRDefault="002D3EB9" w:rsidP="002D3EB9" w:rsidR="002D3EB9">
      <w:pPr>
        <w:ind w:left="5664"/>
        <w:jc w:val="both"/>
      </w:pPr>
    </w:p>
    <w:p w:rsidRDefault="002D3EB9" w:rsidP="002D3EB9" w:rsidR="002D3EB9">
      <w:pPr>
        <w:pStyle w:val="Odlomakpopisa"/>
        <w:numPr>
          <w:ilvl w:val="0"/>
          <w:numId w:val="13"/>
        </w:numPr>
        <w:ind w:left="1070"/>
      </w:pPr>
      <w:r>
        <w:t>Drugi viši isplatni red</w:t>
      </w:r>
    </w:p>
    <w:p w:rsidRDefault="002D3EB9" w:rsidP="002D3EB9" w:rsidR="002D3EB9"/>
    <w:p w:rsidRDefault="002D3EB9" w:rsidP="002D3EB9" w:rsidR="002D3EB9" w:rsidRPr="00B95C69">
      <w:pPr>
        <w:pStyle w:val="Odlomakpopisa"/>
        <w:numPr>
          <w:ilvl w:val="1"/>
          <w:numId w:val="13"/>
        </w:numPr>
        <w:spacing w:lineRule="auto" w:line="276"/>
        <w:jc w:val="both"/>
      </w:pPr>
      <w:r w:rsidRPr="00B95C69">
        <w:t>HRVATSKE ŠUME društvo s ograničenom odgovornošću,</w:t>
      </w:r>
    </w:p>
    <w:p w:rsidRDefault="002D3EB9" w:rsidP="002D3EB9" w:rsidR="002D3EB9">
      <w:pPr>
        <w:spacing w:lineRule="auto" w:line="276"/>
        <w:ind w:left="1068"/>
        <w:jc w:val="both"/>
      </w:pPr>
      <w:r>
        <w:t xml:space="preserve">     </w:t>
      </w:r>
      <w:r w:rsidRPr="00B95C69">
        <w:t xml:space="preserve">Zagreb,Ulica kneza Branimira 1, OIB: 69693144506, </w:t>
      </w:r>
    </w:p>
    <w:p w:rsidRDefault="002D3EB9" w:rsidP="002D3EB9" w:rsidR="002D3EB9">
      <w:pPr>
        <w:spacing w:lineRule="auto" w:line="276"/>
        <w:ind w:left="1068"/>
        <w:jc w:val="both"/>
      </w:pPr>
      <w:r>
        <w:t xml:space="preserve">      </w:t>
      </w:r>
      <w:r w:rsidRPr="00B95C69">
        <w:t xml:space="preserve">u iznosu od  </w:t>
      </w:r>
      <w:r>
        <w:t xml:space="preserve">                                                                                     </w:t>
      </w:r>
      <w:r w:rsidRPr="00B95C69">
        <w:t>66.936,93 kn</w:t>
      </w:r>
    </w:p>
    <w:p w:rsidRDefault="002D3EB9" w:rsidP="002D3EB9" w:rsidR="002D3EB9" w:rsidRPr="00B95C69">
      <w:pPr>
        <w:pStyle w:val="Odlomakpopisa"/>
        <w:numPr>
          <w:ilvl w:val="1"/>
          <w:numId w:val="13"/>
        </w:numPr>
        <w:spacing w:lineRule="auto" w:line="276"/>
        <w:jc w:val="both"/>
      </w:pPr>
      <w:r w:rsidRPr="00B95C69">
        <w:t>HRVATSKA AGENCIJA ZA MALO GOSPODARSTVO,</w:t>
      </w:r>
    </w:p>
    <w:p w:rsidRDefault="002D3EB9" w:rsidP="002D3EB9" w:rsidR="002D3EB9" w:rsidRPr="00B95C69">
      <w:pPr>
        <w:spacing w:lineRule="auto" w:line="276"/>
        <w:ind w:left="1068"/>
        <w:jc w:val="both"/>
      </w:pPr>
      <w:r>
        <w:t xml:space="preserve">     </w:t>
      </w:r>
      <w:r w:rsidRPr="00B95C69">
        <w:t>INOVACIJE I INVESTICIJE, Zagreb, Ksaver 208,</w:t>
      </w:r>
    </w:p>
    <w:p w:rsidRDefault="002D3EB9" w:rsidP="002D3EB9" w:rsidR="002D3EB9" w:rsidRPr="00B95C69">
      <w:pPr>
        <w:spacing w:lineRule="auto" w:line="276"/>
        <w:ind w:left="1068"/>
        <w:jc w:val="both"/>
      </w:pPr>
      <w:r>
        <w:t xml:space="preserve">     </w:t>
      </w:r>
      <w:r w:rsidRPr="00B95C69">
        <w:t>OIB: 25609559342, u iznosu od                                                  3.521.451,22 kn</w:t>
      </w:r>
    </w:p>
    <w:p w:rsidRDefault="002D3EB9" w:rsidP="002D3EB9" w:rsidR="002D3EB9" w:rsidRPr="00B95C69">
      <w:pPr>
        <w:pStyle w:val="Odlomakpopisa"/>
        <w:numPr>
          <w:ilvl w:val="1"/>
          <w:numId w:val="13"/>
        </w:numPr>
        <w:spacing w:lineRule="auto" w:line="276"/>
        <w:jc w:val="both"/>
      </w:pPr>
      <w:r w:rsidRPr="00B95C69">
        <w:t>AGRAM BANKA d.d. (ranije KREDITNA BANKA</w:t>
      </w:r>
    </w:p>
    <w:p w:rsidRDefault="002D3EB9" w:rsidP="002D3EB9" w:rsidR="002D3EB9" w:rsidRPr="00B95C69">
      <w:pPr>
        <w:spacing w:lineRule="auto" w:line="276"/>
        <w:ind w:left="1068"/>
        <w:jc w:val="both"/>
      </w:pPr>
      <w:r>
        <w:t xml:space="preserve">      </w:t>
      </w:r>
      <w:r w:rsidRPr="00B95C69">
        <w:t>ZAGREB d.d.), Zagreb, Ulica grada Vukovara 74,</w:t>
      </w:r>
    </w:p>
    <w:p w:rsidRDefault="002D3EB9" w:rsidP="002D3EB9" w:rsidR="002D3EB9" w:rsidRPr="00B95C69">
      <w:pPr>
        <w:spacing w:lineRule="auto" w:line="276"/>
        <w:ind w:left="1068"/>
        <w:jc w:val="both"/>
      </w:pPr>
      <w:r>
        <w:t xml:space="preserve">      </w:t>
      </w:r>
      <w:r w:rsidRPr="00B95C69">
        <w:t xml:space="preserve">OIB: 70663193635, u iznosu od                                                      </w:t>
      </w:r>
      <w:r>
        <w:t xml:space="preserve">  </w:t>
      </w:r>
      <w:r w:rsidRPr="00B95C69">
        <w:t>4.583,00 kn</w:t>
      </w:r>
    </w:p>
    <w:p w:rsidRDefault="002D3EB9" w:rsidP="002D3EB9" w:rsidR="002D3EB9" w:rsidRPr="00B95C69">
      <w:pPr>
        <w:pStyle w:val="Odlomakpopisa"/>
        <w:numPr>
          <w:ilvl w:val="1"/>
          <w:numId w:val="13"/>
        </w:numPr>
        <w:spacing w:lineRule="auto" w:line="276"/>
        <w:jc w:val="both"/>
      </w:pPr>
      <w:r w:rsidRPr="00B95C69">
        <w:lastRenderedPageBreak/>
        <w:t xml:space="preserve">PORSCHE LEASING d.o.o., Zagreb, </w:t>
      </w:r>
    </w:p>
    <w:p w:rsidRDefault="002D3EB9" w:rsidP="002D3EB9" w:rsidR="002D3EB9" w:rsidRPr="00B95C69">
      <w:pPr>
        <w:spacing w:lineRule="auto" w:line="276"/>
        <w:ind w:left="1068"/>
        <w:jc w:val="both"/>
      </w:pPr>
      <w:r>
        <w:t xml:space="preserve">      </w:t>
      </w:r>
      <w:r w:rsidRPr="00B95C69">
        <w:t>Velimira Škorpika 21, OIB: 90275854576, u iznosu od               118.978,62 kn</w:t>
      </w:r>
    </w:p>
    <w:p w:rsidRDefault="002D3EB9" w:rsidP="002D3EB9" w:rsidR="002D3EB9" w:rsidRPr="00B95C69">
      <w:pPr>
        <w:pStyle w:val="Odlomakpopisa"/>
        <w:numPr>
          <w:ilvl w:val="1"/>
          <w:numId w:val="13"/>
        </w:numPr>
        <w:spacing w:lineRule="auto" w:line="276"/>
        <w:jc w:val="both"/>
      </w:pPr>
      <w:r w:rsidRPr="00B95C69">
        <w:t>Republika Hrvatska, Ministarstvo financija, Zagreb,</w:t>
      </w:r>
    </w:p>
    <w:p w:rsidRDefault="002D3EB9" w:rsidP="002D3EB9" w:rsidR="002D3EB9" w:rsidRPr="00B95C69">
      <w:pPr>
        <w:spacing w:lineRule="auto" w:line="276"/>
        <w:ind w:left="1068"/>
        <w:jc w:val="both"/>
      </w:pPr>
      <w:r>
        <w:t xml:space="preserve">      </w:t>
      </w:r>
      <w:r w:rsidRPr="00B95C69">
        <w:t>Katančićeva 5, OIB: 18683136487, u iznosu od                        3.303.809,33 kn</w:t>
      </w:r>
    </w:p>
    <w:p w:rsidRDefault="002D3EB9" w:rsidP="002D3EB9" w:rsidR="002D3EB9" w:rsidRPr="00B95C69">
      <w:pPr>
        <w:pStyle w:val="Odlomakpopisa"/>
        <w:numPr>
          <w:ilvl w:val="1"/>
          <w:numId w:val="13"/>
        </w:numPr>
        <w:spacing w:lineRule="auto" w:line="276"/>
        <w:jc w:val="both"/>
      </w:pPr>
      <w:r w:rsidRPr="00B95C69">
        <w:t>Hrvatske autoceste d.o.o., Zagreb, Širolina 4,</w:t>
      </w:r>
    </w:p>
    <w:p w:rsidRDefault="002D3EB9" w:rsidP="002D3EB9" w:rsidR="002D3EB9" w:rsidRPr="00B95C69">
      <w:pPr>
        <w:spacing w:lineRule="auto" w:line="276"/>
        <w:ind w:left="1068"/>
        <w:jc w:val="both"/>
      </w:pPr>
      <w:r>
        <w:t xml:space="preserve">      </w:t>
      </w:r>
      <w:r w:rsidRPr="00B95C69">
        <w:t xml:space="preserve">OIB: 57500462912, u iznosu od                                                      </w:t>
      </w:r>
      <w:r>
        <w:t xml:space="preserve"> </w:t>
      </w:r>
      <w:r w:rsidRPr="00B95C69">
        <w:t xml:space="preserve"> 1.634,87 kn</w:t>
      </w:r>
    </w:p>
    <w:p w:rsidRDefault="002D3EB9" w:rsidP="002D3EB9" w:rsidR="002D3EB9" w:rsidRPr="00B95C69">
      <w:pPr>
        <w:pStyle w:val="Odlomakpopisa"/>
        <w:numPr>
          <w:ilvl w:val="1"/>
          <w:numId w:val="13"/>
        </w:numPr>
        <w:spacing w:lineRule="auto" w:line="276"/>
        <w:jc w:val="both"/>
      </w:pPr>
      <w:r w:rsidRPr="00B95C69">
        <w:t xml:space="preserve">EUROHERC osiguranje d.d., Zagreb, Ulica grada </w:t>
      </w:r>
    </w:p>
    <w:p w:rsidRDefault="002D3EB9" w:rsidP="002D3EB9" w:rsidR="002D3EB9" w:rsidRPr="00B95C69">
      <w:pPr>
        <w:spacing w:lineRule="auto" w:line="276"/>
        <w:ind w:left="1068"/>
        <w:jc w:val="both"/>
      </w:pPr>
      <w:r>
        <w:t xml:space="preserve">      </w:t>
      </w:r>
      <w:r w:rsidRPr="00B95C69">
        <w:t xml:space="preserve">Vukovara 282, OIB: 22694857747, u iznosu od                    </w:t>
      </w:r>
      <w:r>
        <w:t xml:space="preserve"> </w:t>
      </w:r>
      <w:r w:rsidRPr="00B95C69">
        <w:t xml:space="preserve">   1.384.380,09 kn</w:t>
      </w:r>
    </w:p>
    <w:p w:rsidRDefault="002D3EB9" w:rsidP="002D3EB9" w:rsidR="002D3EB9" w:rsidRPr="00B95C69">
      <w:pPr>
        <w:pStyle w:val="Odlomakpopisa"/>
        <w:numPr>
          <w:ilvl w:val="1"/>
          <w:numId w:val="13"/>
        </w:numPr>
        <w:spacing w:lineRule="auto" w:line="276"/>
        <w:jc w:val="both"/>
      </w:pPr>
      <w:r w:rsidRPr="00B95C69">
        <w:t>Grad Zagreb, Zagreb, Trg Stjepana Radića 1,</w:t>
      </w:r>
    </w:p>
    <w:p w:rsidRDefault="002D3EB9" w:rsidP="002D3EB9" w:rsidR="002D3EB9" w:rsidRPr="00B95C69">
      <w:pPr>
        <w:spacing w:lineRule="auto" w:line="276"/>
        <w:ind w:left="1068"/>
        <w:jc w:val="both"/>
      </w:pPr>
      <w:r>
        <w:t xml:space="preserve">      </w:t>
      </w:r>
      <w:r w:rsidRPr="00B95C69">
        <w:t xml:space="preserve">OIB: 61817894937, u iznosu od                 </w:t>
      </w:r>
      <w:r>
        <w:t xml:space="preserve"> </w:t>
      </w:r>
      <w:r w:rsidRPr="00B95C69">
        <w:t xml:space="preserve">                                  283.470,25 kn</w:t>
      </w:r>
    </w:p>
    <w:p w:rsidRDefault="002D3EB9" w:rsidP="002D3EB9" w:rsidR="002D3EB9" w:rsidRPr="00B95C69">
      <w:pPr>
        <w:pStyle w:val="Odlomakpopisa"/>
        <w:numPr>
          <w:ilvl w:val="1"/>
          <w:numId w:val="13"/>
        </w:numPr>
        <w:spacing w:lineRule="auto" w:line="276"/>
        <w:jc w:val="both"/>
      </w:pPr>
      <w:r w:rsidRPr="00B95C69">
        <w:t>Hrvatske vode, Zagreb, Ulica grada Vukovara 220,</w:t>
      </w:r>
    </w:p>
    <w:p w:rsidRDefault="002D3EB9" w:rsidP="002D3EB9" w:rsidR="002D3EB9" w:rsidRPr="00B95C69">
      <w:pPr>
        <w:spacing w:lineRule="auto" w:line="276"/>
        <w:ind w:left="1068"/>
        <w:jc w:val="both"/>
      </w:pPr>
      <w:r>
        <w:t xml:space="preserve">      </w:t>
      </w:r>
      <w:r w:rsidRPr="00B95C69">
        <w:t xml:space="preserve">OIB: 28921383001, u iznosu od           </w:t>
      </w:r>
      <w:r>
        <w:t xml:space="preserve"> </w:t>
      </w:r>
      <w:r w:rsidRPr="00B95C69">
        <w:t xml:space="preserve">                                          42.454,66 kn</w:t>
      </w:r>
    </w:p>
    <w:p w:rsidRDefault="002D3EB9" w:rsidP="002D3EB9" w:rsidR="002D3EB9" w:rsidRPr="00B95C69">
      <w:pPr>
        <w:pStyle w:val="Odlomakpopisa"/>
        <w:numPr>
          <w:ilvl w:val="1"/>
          <w:numId w:val="13"/>
        </w:numPr>
        <w:spacing w:lineRule="auto" w:line="276"/>
        <w:jc w:val="both"/>
      </w:pPr>
      <w:r w:rsidRPr="00B95C69">
        <w:t xml:space="preserve">Financijska agencija, Zagreb, Ulica grada </w:t>
      </w:r>
    </w:p>
    <w:p w:rsidRDefault="002D3EB9" w:rsidP="002D3EB9" w:rsidR="002D3EB9" w:rsidRPr="00B95C69">
      <w:pPr>
        <w:spacing w:lineRule="auto" w:line="276"/>
        <w:ind w:left="1068"/>
        <w:jc w:val="both"/>
      </w:pPr>
      <w:r>
        <w:t xml:space="preserve">     </w:t>
      </w:r>
      <w:r w:rsidRPr="00B95C69">
        <w:t>Vukovara 70, OIB: 85821130368, u iznosu od                                  9.050,66 kn</w:t>
      </w:r>
    </w:p>
    <w:p w:rsidRDefault="002D3EB9" w:rsidP="002D3EB9" w:rsidR="002D3EB9" w:rsidRPr="00B95C69">
      <w:pPr>
        <w:pStyle w:val="Odlomakpopisa"/>
        <w:numPr>
          <w:ilvl w:val="1"/>
          <w:numId w:val="13"/>
        </w:numPr>
        <w:spacing w:lineRule="auto" w:line="276"/>
        <w:jc w:val="both"/>
      </w:pPr>
      <w:r w:rsidRPr="00B95C69">
        <w:t>SOCIETA PER LA GESTIONE DI ATTIVITA -</w:t>
      </w:r>
    </w:p>
    <w:p w:rsidRDefault="002D3EB9" w:rsidP="002D3EB9" w:rsidR="002D3EB9" w:rsidRPr="00B95C69">
      <w:pPr>
        <w:spacing w:lineRule="auto" w:line="276"/>
        <w:ind w:left="1068"/>
        <w:jc w:val="both"/>
      </w:pPr>
      <w:r>
        <w:t xml:space="preserve">     </w:t>
      </w:r>
      <w:r w:rsidRPr="00B95C69">
        <w:t>SGA S.p.A. d.d., Via San Giacomo 19, Napulj,</w:t>
      </w:r>
    </w:p>
    <w:p w:rsidRDefault="002D3EB9" w:rsidP="002D3EB9" w:rsidR="002D3EB9" w:rsidRPr="00B95C69">
      <w:pPr>
        <w:spacing w:lineRule="auto" w:line="276"/>
        <w:ind w:left="1068"/>
        <w:jc w:val="both"/>
      </w:pPr>
      <w:r>
        <w:t xml:space="preserve">     </w:t>
      </w:r>
      <w:r w:rsidRPr="00B95C69">
        <w:t xml:space="preserve">Italija, OIB: 17779370167, u iznosu od                                     </w:t>
      </w:r>
      <w:r>
        <w:t xml:space="preserve"> </w:t>
      </w:r>
      <w:r w:rsidRPr="00B95C69">
        <w:t xml:space="preserve"> 4.339.636,88 kn</w:t>
      </w:r>
    </w:p>
    <w:p w:rsidRDefault="002D3EB9" w:rsidP="002D3EB9" w:rsidR="002D3EB9" w:rsidRPr="00B95C69">
      <w:pPr>
        <w:pStyle w:val="Odlomakpopisa"/>
        <w:numPr>
          <w:ilvl w:val="1"/>
          <w:numId w:val="13"/>
        </w:numPr>
        <w:spacing w:lineRule="auto" w:line="276"/>
        <w:jc w:val="both"/>
      </w:pPr>
      <w:r w:rsidRPr="00B95C69">
        <w:t>LAGER BAŠIĆ, d.o.o., Donji Stupnik,</w:t>
      </w:r>
    </w:p>
    <w:p w:rsidRDefault="002D3EB9" w:rsidP="002D3EB9" w:rsidR="002D3EB9" w:rsidRPr="00B95C69">
      <w:pPr>
        <w:spacing w:lineRule="auto" w:line="276"/>
        <w:ind w:left="1068"/>
        <w:jc w:val="both"/>
      </w:pPr>
      <w:r>
        <w:t xml:space="preserve">      </w:t>
      </w:r>
      <w:r w:rsidRPr="00B95C69">
        <w:t xml:space="preserve">Trgovačka ulica 3, OIB: 49617677906, u iznosu od          </w:t>
      </w:r>
      <w:r>
        <w:t xml:space="preserve"> </w:t>
      </w:r>
      <w:r w:rsidRPr="00B95C69">
        <w:t xml:space="preserve">       </w:t>
      </w:r>
      <w:r>
        <w:t xml:space="preserve"> </w:t>
      </w:r>
      <w:r w:rsidRPr="00B95C69">
        <w:t xml:space="preserve">    13.390,32 kn</w:t>
      </w:r>
    </w:p>
    <w:p w:rsidRDefault="002D3EB9" w:rsidP="002D3EB9" w:rsidR="002D3EB9" w:rsidRPr="00B95C69">
      <w:pPr>
        <w:pStyle w:val="Odlomakpopisa"/>
        <w:numPr>
          <w:ilvl w:val="1"/>
          <w:numId w:val="13"/>
        </w:numPr>
        <w:spacing w:lineRule="auto" w:line="276"/>
        <w:jc w:val="both"/>
      </w:pPr>
      <w:r w:rsidRPr="00B95C69">
        <w:t xml:space="preserve">MERCATOR-H d.o.o., Sesvete, Ljudevita </w:t>
      </w:r>
    </w:p>
    <w:p w:rsidRDefault="002D3EB9" w:rsidP="002D3EB9" w:rsidR="002D3EB9" w:rsidRPr="00B95C69">
      <w:pPr>
        <w:spacing w:lineRule="auto" w:line="276"/>
        <w:ind w:left="1068"/>
        <w:jc w:val="both"/>
      </w:pPr>
      <w:r>
        <w:t xml:space="preserve">      </w:t>
      </w:r>
      <w:r w:rsidRPr="00B95C69">
        <w:t>Posavskog 5, OIB: 10045107278, u iznosu od                               70.647,37 kn</w:t>
      </w:r>
    </w:p>
    <w:p w:rsidRDefault="002D3EB9" w:rsidP="002D3EB9" w:rsidR="002D3EB9" w:rsidRPr="00B95C69">
      <w:pPr>
        <w:pStyle w:val="Odlomakpopisa"/>
        <w:numPr>
          <w:ilvl w:val="1"/>
          <w:numId w:val="13"/>
        </w:numPr>
        <w:spacing w:lineRule="auto" w:line="276"/>
        <w:jc w:val="both"/>
      </w:pPr>
      <w:r w:rsidRPr="00B95C69">
        <w:t>HEP-TOPLINARSTVO d.o.o., Zagreb, Miševečka 15a,</w:t>
      </w:r>
    </w:p>
    <w:p w:rsidRDefault="002D3EB9" w:rsidP="002D3EB9" w:rsidR="002D3EB9" w:rsidRPr="00B95C69">
      <w:pPr>
        <w:spacing w:lineRule="auto" w:line="276"/>
        <w:ind w:left="1068"/>
        <w:jc w:val="both"/>
      </w:pPr>
      <w:r>
        <w:t xml:space="preserve">      </w:t>
      </w:r>
      <w:r w:rsidRPr="00B95C69">
        <w:t xml:space="preserve">OIB: 15907062900, u iznosu od              </w:t>
      </w:r>
      <w:r>
        <w:t xml:space="preserve">  </w:t>
      </w:r>
      <w:r w:rsidRPr="00B95C69">
        <w:t xml:space="preserve">                                   221.322,52 kn</w:t>
      </w:r>
    </w:p>
    <w:p w:rsidRDefault="002D3EB9" w:rsidP="002D3EB9" w:rsidR="002D3EB9" w:rsidRPr="00B95C69">
      <w:pPr>
        <w:pStyle w:val="Odlomakpopisa"/>
        <w:numPr>
          <w:ilvl w:val="1"/>
          <w:numId w:val="13"/>
        </w:numPr>
        <w:spacing w:lineRule="auto" w:line="276"/>
        <w:jc w:val="both"/>
      </w:pPr>
      <w:r w:rsidRPr="00B95C69">
        <w:t xml:space="preserve">ZAGREBAČKI HOLDING d.o.o., Zagreb, </w:t>
      </w:r>
    </w:p>
    <w:p w:rsidRDefault="002D3EB9" w:rsidP="002D3EB9" w:rsidR="002D3EB9" w:rsidRPr="00B95C69">
      <w:pPr>
        <w:spacing w:lineRule="auto" w:line="276"/>
        <w:ind w:left="1068"/>
        <w:jc w:val="both"/>
      </w:pPr>
      <w:r>
        <w:t xml:space="preserve">      </w:t>
      </w:r>
      <w:r w:rsidRPr="00B95C69">
        <w:t>Ulica grada Vukovara 41, OIB: 85584865987, u iznosu od           12.709,26 kn</w:t>
      </w:r>
    </w:p>
    <w:p w:rsidRDefault="002D3EB9" w:rsidP="002D3EB9" w:rsidR="002D3EB9" w:rsidRPr="00B95C69">
      <w:pPr>
        <w:pStyle w:val="Odlomakpopisa"/>
        <w:numPr>
          <w:ilvl w:val="1"/>
          <w:numId w:val="13"/>
        </w:numPr>
        <w:spacing w:lineRule="auto" w:line="276"/>
        <w:jc w:val="both"/>
      </w:pPr>
      <w:r w:rsidRPr="00B95C69">
        <w:t>Hrvatsko društvo skladatelja, Zagreb, Berislavićeva 9</w:t>
      </w:r>
    </w:p>
    <w:p w:rsidRDefault="002D3EB9" w:rsidP="002D3EB9" w:rsidR="002D3EB9" w:rsidRPr="00B95C69">
      <w:pPr>
        <w:spacing w:lineRule="auto" w:line="276"/>
        <w:ind w:left="1068"/>
        <w:jc w:val="both"/>
      </w:pPr>
      <w:r>
        <w:t xml:space="preserve">      </w:t>
      </w:r>
      <w:r w:rsidRPr="00B95C69">
        <w:t>OIB: 56668956985, u iznosu od                                                     36.104,94 kn</w:t>
      </w:r>
    </w:p>
    <w:p w:rsidRDefault="002D3EB9" w:rsidP="002D3EB9" w:rsidR="002D3EB9" w:rsidRPr="00B95C69">
      <w:pPr>
        <w:pStyle w:val="Odlomakpopisa"/>
        <w:numPr>
          <w:ilvl w:val="1"/>
          <w:numId w:val="13"/>
        </w:numPr>
        <w:spacing w:lineRule="auto" w:line="276"/>
        <w:jc w:val="both"/>
      </w:pPr>
      <w:r w:rsidRPr="00B95C69">
        <w:t>ERSTE &amp; STEIERMÄRKISCHE BANK d.d., Rijeka,</w:t>
      </w:r>
    </w:p>
    <w:p w:rsidRDefault="002D3EB9" w:rsidP="002D3EB9" w:rsidR="002D3EB9" w:rsidRPr="00B95C69">
      <w:pPr>
        <w:spacing w:lineRule="auto" w:line="276"/>
        <w:ind w:left="1068"/>
        <w:jc w:val="both"/>
      </w:pPr>
      <w:r>
        <w:t xml:space="preserve">     </w:t>
      </w:r>
      <w:r w:rsidRPr="00B95C69">
        <w:t>Jadranski trg 3a, OIB: 23057039320, u iznosu od                       1.173.185,82 kn</w:t>
      </w:r>
    </w:p>
    <w:p w:rsidRDefault="002D3EB9" w:rsidP="002D3EB9" w:rsidR="002D3EB9" w:rsidRPr="00B95C69">
      <w:pPr>
        <w:pStyle w:val="Odlomakpopisa"/>
        <w:numPr>
          <w:ilvl w:val="1"/>
          <w:numId w:val="13"/>
        </w:numPr>
        <w:spacing w:lineRule="auto" w:line="276"/>
        <w:jc w:val="both"/>
      </w:pPr>
      <w:r w:rsidRPr="00B95C69">
        <w:t>HEP ELEKTRA d.o.o., Zagreb, Ulica grada</w:t>
      </w:r>
    </w:p>
    <w:p w:rsidRDefault="002D3EB9" w:rsidP="002D3EB9" w:rsidR="002D3EB9" w:rsidRPr="00B95C69">
      <w:pPr>
        <w:spacing w:lineRule="auto" w:line="276"/>
        <w:ind w:left="1068"/>
        <w:jc w:val="both"/>
      </w:pPr>
      <w:r>
        <w:t xml:space="preserve">     </w:t>
      </w:r>
      <w:r w:rsidRPr="00B95C69">
        <w:t>Vukovara 37, OIB: 43965974818, u iznosu od                                  1.869,40 kn</w:t>
      </w:r>
    </w:p>
    <w:p w:rsidRDefault="002D3EB9" w:rsidP="002D3EB9" w:rsidR="002D3EB9" w:rsidRPr="00B95C69">
      <w:pPr>
        <w:pStyle w:val="Odlomakpopisa"/>
        <w:numPr>
          <w:ilvl w:val="1"/>
          <w:numId w:val="13"/>
        </w:numPr>
        <w:spacing w:lineRule="auto" w:line="276"/>
        <w:jc w:val="both"/>
      </w:pPr>
      <w:r w:rsidRPr="00B95C69">
        <w:t>VODOOPSKRBA I ODVODNJA d.o.o., Zagreb,</w:t>
      </w:r>
    </w:p>
    <w:p w:rsidRDefault="002D3EB9" w:rsidP="002D3EB9" w:rsidR="002D3EB9" w:rsidRPr="00B95C69">
      <w:pPr>
        <w:spacing w:lineRule="auto" w:line="276"/>
        <w:ind w:left="1068"/>
        <w:jc w:val="both"/>
      </w:pPr>
      <w:r>
        <w:t xml:space="preserve">      </w:t>
      </w:r>
      <w:r w:rsidRPr="00B95C69">
        <w:t>Folnegovićeva 1, OIB: 83416546499, u iznosu od                         84.840,59 kn</w:t>
      </w:r>
    </w:p>
    <w:p w:rsidRDefault="002D3EB9" w:rsidP="002D3EB9" w:rsidR="002D3EB9" w:rsidRPr="00B95C69">
      <w:pPr>
        <w:pStyle w:val="Odlomakpopisa"/>
        <w:numPr>
          <w:ilvl w:val="1"/>
          <w:numId w:val="13"/>
        </w:numPr>
        <w:spacing w:lineRule="auto" w:line="276"/>
        <w:jc w:val="both"/>
      </w:pPr>
      <w:r w:rsidRPr="00B95C69">
        <w:t xml:space="preserve">Hrvatska radiotelevizija, Zagreb, Prisavlje 3, </w:t>
      </w:r>
    </w:p>
    <w:p w:rsidRDefault="002D3EB9" w:rsidP="002D3EB9" w:rsidR="002D3EB9" w:rsidRPr="00B95C69">
      <w:pPr>
        <w:spacing w:lineRule="auto" w:line="276"/>
        <w:ind w:left="1068"/>
        <w:jc w:val="both"/>
      </w:pPr>
      <w:r>
        <w:t xml:space="preserve">      </w:t>
      </w:r>
      <w:r w:rsidRPr="00B95C69">
        <w:t xml:space="preserve">OIB: 68419124305, u iznosu od                                                     23.354,61 kn </w:t>
      </w:r>
    </w:p>
    <w:p w:rsidRDefault="008E109F" w:rsidP="00645EE4" w:rsidR="008E109F">
      <w:pPr>
        <w:ind w:firstLine="708"/>
        <w:jc w:val="center"/>
      </w:pPr>
    </w:p>
    <w:p w:rsidRDefault="00F4219F" w:rsidP="00645EE4" w:rsidR="00645EE4">
      <w:pPr>
        <w:ind w:firstLine="708"/>
        <w:jc w:val="center"/>
      </w:pPr>
      <w:r>
        <w:t>O</w:t>
      </w:r>
      <w:r w:rsidR="00645EE4" w:rsidRPr="00507D39">
        <w:t>brazloženje</w:t>
      </w:r>
    </w:p>
    <w:p w:rsidRDefault="00133AFB" w:rsidP="00645EE4" w:rsidR="00133AFB" w:rsidRPr="00507D39">
      <w:pPr>
        <w:ind w:firstLine="708"/>
        <w:jc w:val="center"/>
      </w:pPr>
    </w:p>
    <w:p w:rsidRDefault="00645EE4" w:rsidP="002D3EB9" w:rsidR="000E3100">
      <w:pPr>
        <w:ind w:firstLine="708"/>
        <w:jc w:val="both"/>
      </w:pPr>
      <w:r w:rsidRPr="00507D39">
        <w:tab/>
        <w:t xml:space="preserve">Na ispitnom ročištu koje je održano </w:t>
      </w:r>
      <w:r w:rsidR="002D3EB9">
        <w:t>13</w:t>
      </w:r>
      <w:r w:rsidR="008E109F">
        <w:t>. veljače 2019.</w:t>
      </w:r>
      <w:r w:rsidRPr="00507D39">
        <w:t xml:space="preserve"> ispitane su sve prijavljene tražbine prema svojim iznosima i redu.</w:t>
      </w:r>
      <w:r w:rsidR="008F79D7">
        <w:t xml:space="preserve"> </w:t>
      </w:r>
      <w:r w:rsidR="000E3100">
        <w:t xml:space="preserve">Tražbina vjerovnika Republika Hrvatska, Ministarstvo financija prema objavljenoj tablici stečajnog upravitelja u ukupnom iznosu od 5.778.700,06 kn razvrstana je u drugi viši isplatni red, no na ročištu 13. veljače 2019. stečajni upravitelj je u suglasju s zakonskim zastupnikom tog vjerovnika dio tražbine Republike Hrvatske, Ministarstva financija u iznosu od 2.474.890,73 kn priznao u prvom višem isplatnom redu na ime doprinosa za radnička potraživanja na način da je svakom radniku u </w:t>
      </w:r>
      <w:r w:rsidR="000E3100">
        <w:lastRenderedPageBreak/>
        <w:t xml:space="preserve">okviru njegovog bruto iznosa potraživanja obračunao doprinose koji će pri namirenju biti uplaćivani u korist Ministarstva financija Republike Hrvatske. </w:t>
      </w:r>
    </w:p>
    <w:p w:rsidRDefault="000E3100" w:rsidP="002D3EB9" w:rsidR="000E3100">
      <w:pPr>
        <w:ind w:firstLine="708"/>
        <w:jc w:val="both"/>
      </w:pPr>
    </w:p>
    <w:p w:rsidRDefault="000E3100" w:rsidP="002D3EB9" w:rsidR="000E3100">
      <w:pPr>
        <w:ind w:firstLine="708"/>
        <w:jc w:val="both"/>
      </w:pPr>
      <w:r>
        <w:t>Slijedom navedenog u drugom višem isplatnom redu vjerovniku Republika Hrvatska, Ministarstvo financija, Porezna uprava stečajni upravitelj je priznao iznos od 3.303.809,33 kn, s čime je taj vjerovnik bio suglasan.</w:t>
      </w:r>
    </w:p>
    <w:p w:rsidRDefault="000E3100" w:rsidP="002D3EB9" w:rsidR="000E3100">
      <w:pPr>
        <w:ind w:firstLine="708"/>
        <w:jc w:val="both"/>
      </w:pPr>
    </w:p>
    <w:p w:rsidRDefault="008F79D7" w:rsidP="002D3EB9" w:rsidR="008F79D7">
      <w:pPr>
        <w:ind w:firstLine="708"/>
        <w:jc w:val="both"/>
      </w:pPr>
      <w:r>
        <w:t>Tražbine navedene</w:t>
      </w:r>
      <w:r w:rsidR="00645EE4">
        <w:t xml:space="preserve"> u točki I. 1.</w:t>
      </w:r>
      <w:r w:rsidR="002D3EB9">
        <w:t xml:space="preserve"> i 2.</w:t>
      </w:r>
      <w:r w:rsidR="00133AFB">
        <w:t xml:space="preserve"> </w:t>
      </w:r>
      <w:r w:rsidR="00645EE4">
        <w:t>izreke stečajni upravitelj je priznao,</w:t>
      </w:r>
      <w:r w:rsidR="003F7894">
        <w:t xml:space="preserve"> a nazočni vjerovni</w:t>
      </w:r>
      <w:r w:rsidR="002D3EB9">
        <w:t>ci ih</w:t>
      </w:r>
      <w:r w:rsidR="003F7894">
        <w:t xml:space="preserve"> </w:t>
      </w:r>
      <w:r w:rsidR="002D3EB9">
        <w:t xml:space="preserve">nisu </w:t>
      </w:r>
      <w:r w:rsidR="003F7894">
        <w:t>ospori</w:t>
      </w:r>
      <w:r w:rsidR="002D3EB9">
        <w:t>li</w:t>
      </w:r>
      <w:r w:rsidR="003F7894">
        <w:t xml:space="preserve">, </w:t>
      </w:r>
      <w:r w:rsidR="00645EE4">
        <w:t>te se</w:t>
      </w:r>
      <w:r w:rsidR="00645EE4" w:rsidRPr="00507D39">
        <w:t xml:space="preserve"> iste u smislu čl. </w:t>
      </w:r>
      <w:r w:rsidR="00645EE4">
        <w:t xml:space="preserve">263. </w:t>
      </w:r>
      <w:r w:rsidR="00645EE4" w:rsidRPr="00507D39">
        <w:t xml:space="preserve">Stečajnog zakona (Narodne novine broj </w:t>
      </w:r>
      <w:r w:rsidR="00645EE4">
        <w:t>71/15,</w:t>
      </w:r>
      <w:r w:rsidR="00A0188A">
        <w:t xml:space="preserve"> 104/17,</w:t>
      </w:r>
      <w:r w:rsidR="00645EE4" w:rsidRPr="00507D39">
        <w:t xml:space="preserve"> dalje:SZ) smatraju utvrđenima, pa je riješeno kao u</w:t>
      </w:r>
      <w:r w:rsidR="00645EE4">
        <w:t xml:space="preserve"> točki I. 1</w:t>
      </w:r>
      <w:r w:rsidR="008E109F">
        <w:t xml:space="preserve">. </w:t>
      </w:r>
      <w:r w:rsidR="002D3EB9">
        <w:t xml:space="preserve">i 2. </w:t>
      </w:r>
      <w:r w:rsidR="00645EE4">
        <w:t>izreke rješenja</w:t>
      </w:r>
      <w:r w:rsidR="00645EE4" w:rsidRPr="00507D39">
        <w:t>.</w:t>
      </w:r>
      <w:r w:rsidR="00645EE4">
        <w:t xml:space="preserve"> </w:t>
      </w:r>
    </w:p>
    <w:p w:rsidRDefault="008F79D7" w:rsidP="00133AFB" w:rsidR="00645EE4">
      <w:pPr>
        <w:jc w:val="both"/>
      </w:pPr>
      <w:r>
        <w:tab/>
      </w:r>
    </w:p>
    <w:p w:rsidRDefault="00645EE4" w:rsidP="00645EE4" w:rsidR="00645EE4">
      <w:pPr>
        <w:ind w:firstLine="708"/>
        <w:jc w:val="both"/>
      </w:pPr>
      <w:r>
        <w:t>Slijedom navedenog o utvrđenim tražbinama odlučeno je temeljem čl.265. st.1. SZ-a</w:t>
      </w:r>
      <w:r w:rsidR="00A0188A">
        <w:t xml:space="preserve"> kao u točki I.</w:t>
      </w:r>
      <w:r w:rsidR="00133AFB">
        <w:t xml:space="preserve"> </w:t>
      </w:r>
      <w:r w:rsidR="00A0188A">
        <w:t xml:space="preserve"> izreke rješenja</w:t>
      </w:r>
      <w:r w:rsidR="00133AFB">
        <w:t>.</w:t>
      </w:r>
    </w:p>
    <w:p w:rsidRDefault="009D6C33" w:rsidP="0089167E" w:rsidR="009D6C33">
      <w:pPr>
        <w:jc w:val="both"/>
      </w:pPr>
    </w:p>
    <w:p w:rsidRDefault="00A0188A" w:rsidP="0089167E" w:rsidR="00A0188A">
      <w:pPr>
        <w:jc w:val="both"/>
      </w:pPr>
    </w:p>
    <w:p w:rsidRDefault="002C5A29" w:rsidP="00EE40A9" w:rsidR="005C37A5">
      <w:pPr>
        <w:jc w:val="center"/>
      </w:pPr>
      <w:r w:rsidRPr="00507D39">
        <w:t>U Karlovcu</w:t>
      </w:r>
      <w:r w:rsidR="00B85329" w:rsidRPr="00507D39">
        <w:t xml:space="preserve"> </w:t>
      </w:r>
      <w:r w:rsidR="002D3EB9">
        <w:t>1</w:t>
      </w:r>
      <w:r w:rsidR="000E3100">
        <w:t>5</w:t>
      </w:r>
      <w:r w:rsidR="008E109F">
        <w:t>. veljače 2019</w:t>
      </w:r>
      <w:r w:rsidR="0074550D">
        <w:t>.</w:t>
      </w:r>
    </w:p>
    <w:p w:rsidRDefault="00645EE4" w:rsidP="00EE40A9" w:rsidR="00645EE4">
      <w:pPr>
        <w:jc w:val="center"/>
      </w:pP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507D39" w:rsidR="00BF5CDA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4B60A6">
        <w:t>, v.r.</w:t>
      </w:r>
    </w:p>
    <w:p w:rsidRDefault="005C37A5" w:rsidP="00507D39" w:rsidR="005C37A5">
      <w:pPr>
        <w:jc w:val="center"/>
      </w:pPr>
    </w:p>
    <w:p w:rsidRDefault="00AF274A" w:rsidP="00AF274A" w:rsidR="00AF274A">
      <w:pPr>
        <w:jc w:val="right"/>
      </w:pPr>
      <w:r>
        <w:t>Za točnost otpravka-ovlašteni službenik:</w:t>
      </w:r>
    </w:p>
    <w:p w:rsidRDefault="00AF274A" w:rsidP="00AF274A" w:rsidR="00507D39" w:rsidRPr="00507D39">
      <w:pPr>
        <w:jc w:val="center"/>
      </w:pPr>
      <w:r>
        <w:t xml:space="preserve">                                                                             Draženka Prpić</w:t>
      </w:r>
    </w:p>
    <w:p w:rsidRDefault="00BF5CDA" w:rsidP="00BF5CDA" w:rsidR="00BF5CDA" w:rsidRPr="00507D39">
      <w:pPr>
        <w:jc w:val="both"/>
      </w:pPr>
      <w:r w:rsidRPr="00507D39"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C331CA" w:rsidP="005C37A5" w:rsidR="00C331CA">
      <w:pPr>
        <w:jc w:val="right"/>
      </w:pPr>
    </w:p>
    <w:p w:rsidRDefault="00F373D9" w:rsidP="00AF274A" w:rsidR="00F373D9">
      <w:pPr>
        <w:ind w:firstLine="708" w:left="3540"/>
        <w:jc w:val="center"/>
      </w:pPr>
    </w:p>
    <w:p w:rsidRDefault="005C37A5" w:rsidP="006E73F5" w:rsidR="005C37A5"/>
    <w:p w:rsidRDefault="00C331CA" w:rsidR="00C331CA" w:rsidRPr="00507D39"/>
    <w:p w:rsidRDefault="00BF5CDA" w:rsidP="003951B2" w:rsidR="00BF5CDA" w:rsidRPr="00507D39"/>
    <w:sectPr w:rsidSect="0058326B" w:rsidR="00BF5CDA" w:rsidRPr="00507D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0B83" w:rsidR="00610B83">
      <w:r>
        <w:separator/>
      </w:r>
    </w:p>
  </w:endnote>
  <w:endnote w:id="0" w:type="continuationSeparator">
    <w:p w:rsidRDefault="00610B83" w:rsidR="00610B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0B83" w:rsidR="00610B83">
      <w:r>
        <w:separator/>
      </w:r>
    </w:p>
  </w:footnote>
  <w:footnote w:id="0" w:type="continuationSeparator">
    <w:p w:rsidRDefault="00610B83" w:rsidR="00610B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184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26393" w:rsidP="00826393" w:rsidR="00EB6A82">
    <w:pPr>
      <w:pStyle w:val="Zaglavlje"/>
      <w:jc w:val="right"/>
    </w:pPr>
    <w:r>
      <w:t>1 St-</w:t>
    </w:r>
    <w:r w:rsidR="002D3EB9">
      <w:t>4742</w:t>
    </w:r>
    <w:r w:rsidR="000D505F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5802B6A"/>
    <w:multiLevelType w:val="hybridMultilevel"/>
    <w:tmpl w:val="AD505DE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62608D"/>
    <w:multiLevelType w:val="hybridMultilevel"/>
    <w:tmpl w:val="3FA88CAC"/>
    <w:lvl w:tplc="5A480B0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9F23129"/>
    <w:multiLevelType w:val="hybridMultilevel"/>
    <w:tmpl w:val="31722E80"/>
    <w:lvl w:tplc="15304ED8" w:ilvl="0">
      <w:start w:val="1"/>
      <w:numFmt w:val="decimal"/>
      <w:lvlText w:val="%1."/>
      <w:lvlJc w:val="left"/>
      <w:pPr>
        <w:ind w:hanging="360" w:left="7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8"/>
      </w:pPr>
    </w:lvl>
    <w:lvl w:tentative="true" w:tplc="041A001B" w:ilvl="2">
      <w:start w:val="1"/>
      <w:numFmt w:val="lowerRoman"/>
      <w:lvlText w:val="%3."/>
      <w:lvlJc w:val="right"/>
      <w:pPr>
        <w:ind w:hanging="180" w:left="2148"/>
      </w:pPr>
    </w:lvl>
    <w:lvl w:tentative="true" w:tplc="041A000F" w:ilvl="3">
      <w:start w:val="1"/>
      <w:numFmt w:val="decimal"/>
      <w:lvlText w:val="%4."/>
      <w:lvlJc w:val="left"/>
      <w:pPr>
        <w:ind w:hanging="360" w:left="2868"/>
      </w:pPr>
    </w:lvl>
    <w:lvl w:tentative="true" w:tplc="041A0019" w:ilvl="4">
      <w:start w:val="1"/>
      <w:numFmt w:val="lowerLetter"/>
      <w:lvlText w:val="%5."/>
      <w:lvlJc w:val="left"/>
      <w:pPr>
        <w:ind w:hanging="360" w:left="3588"/>
      </w:pPr>
    </w:lvl>
    <w:lvl w:tentative="true" w:tplc="041A001B" w:ilvl="5">
      <w:start w:val="1"/>
      <w:numFmt w:val="lowerRoman"/>
      <w:lvlText w:val="%6."/>
      <w:lvlJc w:val="right"/>
      <w:pPr>
        <w:ind w:hanging="180" w:left="4308"/>
      </w:pPr>
    </w:lvl>
    <w:lvl w:tentative="true" w:tplc="041A000F" w:ilvl="6">
      <w:start w:val="1"/>
      <w:numFmt w:val="decimal"/>
      <w:lvlText w:val="%7."/>
      <w:lvlJc w:val="left"/>
      <w:pPr>
        <w:ind w:hanging="360" w:left="5028"/>
      </w:pPr>
    </w:lvl>
    <w:lvl w:tentative="true" w:tplc="041A0019" w:ilvl="7">
      <w:start w:val="1"/>
      <w:numFmt w:val="lowerLetter"/>
      <w:lvlText w:val="%8."/>
      <w:lvlJc w:val="left"/>
      <w:pPr>
        <w:ind w:hanging="360" w:left="5748"/>
      </w:pPr>
    </w:lvl>
    <w:lvl w:tentative="true" w:tplc="041A001B" w:ilvl="8">
      <w:start w:val="1"/>
      <w:numFmt w:val="lowerRoman"/>
      <w:lvlText w:val="%9."/>
      <w:lvlJc w:val="right"/>
      <w:pPr>
        <w:ind w:hanging="180" w:left="6468"/>
      </w:pPr>
    </w:lvl>
  </w:abstractNum>
  <w:abstractNum w:abstractNumId="4">
    <w:nsid w:val="0A837BB6"/>
    <w:multiLevelType w:val="hybridMultilevel"/>
    <w:tmpl w:val="675ED6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B6A1038"/>
    <w:multiLevelType w:val="hybridMultilevel"/>
    <w:tmpl w:val="B6627C6E"/>
    <w:lvl w:tplc="C46281C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0D065498"/>
    <w:multiLevelType w:val="hybridMultilevel"/>
    <w:tmpl w:val="5366D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D274595"/>
    <w:multiLevelType w:val="hybridMultilevel"/>
    <w:tmpl w:val="83EA11EE"/>
    <w:lvl w:tplc="57D286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0E297711"/>
    <w:multiLevelType w:val="hybridMultilevel"/>
    <w:tmpl w:val="46C0A0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0">
    <w:nsid w:val="0EAE4E5C"/>
    <w:multiLevelType w:val="hybridMultilevel"/>
    <w:tmpl w:val="D52C975E"/>
    <w:lvl w:tplc="B9BCDBAC" w:ilvl="0">
      <w:start w:val="2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11">
    <w:nsid w:val="130A2455"/>
    <w:multiLevelType w:val="multilevel"/>
    <w:tmpl w:val="36C69510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2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24E301A"/>
    <w:multiLevelType w:val="hybridMultilevel"/>
    <w:tmpl w:val="919EF24C"/>
    <w:lvl w:tplc="996C349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23EC4A6A"/>
    <w:multiLevelType w:val="hybridMultilevel"/>
    <w:tmpl w:val="E2847392"/>
    <w:lvl w:tplc="4AA4093E" w:ilvl="0">
      <w:start w:val="2"/>
      <w:numFmt w:val="decimal"/>
      <w:lvlText w:val="%1."/>
      <w:lvlJc w:val="left"/>
      <w:pPr>
        <w:tabs>
          <w:tab w:pos="1725" w:val="num"/>
        </w:tabs>
        <w:ind w:hanging="360" w:left="17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45" w:val="num"/>
        </w:tabs>
        <w:ind w:hanging="360" w:left="2445"/>
      </w:pPr>
    </w:lvl>
    <w:lvl w:tentative="true" w:tplc="041A001B" w:ilvl="2">
      <w:start w:val="1"/>
      <w:numFmt w:val="lowerRoman"/>
      <w:lvlText w:val="%3."/>
      <w:lvlJc w:val="right"/>
      <w:pPr>
        <w:tabs>
          <w:tab w:pos="3165" w:val="num"/>
        </w:tabs>
        <w:ind w:hanging="180" w:left="3165"/>
      </w:pPr>
    </w:lvl>
    <w:lvl w:tentative="true" w:tplc="041A000F" w:ilvl="3">
      <w:start w:val="1"/>
      <w:numFmt w:val="decimal"/>
      <w:lvlText w:val="%4."/>
      <w:lvlJc w:val="left"/>
      <w:pPr>
        <w:tabs>
          <w:tab w:pos="3885" w:val="num"/>
        </w:tabs>
        <w:ind w:hanging="360" w:left="3885"/>
      </w:pPr>
    </w:lvl>
    <w:lvl w:tentative="true" w:tplc="041A0019" w:ilvl="4">
      <w:start w:val="1"/>
      <w:numFmt w:val="lowerLetter"/>
      <w:lvlText w:val="%5."/>
      <w:lvlJc w:val="left"/>
      <w:pPr>
        <w:tabs>
          <w:tab w:pos="4605" w:val="num"/>
        </w:tabs>
        <w:ind w:hanging="360" w:left="4605"/>
      </w:pPr>
    </w:lvl>
    <w:lvl w:tentative="true" w:tplc="041A001B" w:ilvl="5">
      <w:start w:val="1"/>
      <w:numFmt w:val="lowerRoman"/>
      <w:lvlText w:val="%6."/>
      <w:lvlJc w:val="right"/>
      <w:pPr>
        <w:tabs>
          <w:tab w:pos="5325" w:val="num"/>
        </w:tabs>
        <w:ind w:hanging="180" w:left="5325"/>
      </w:pPr>
    </w:lvl>
    <w:lvl w:tentative="true" w:tplc="041A000F" w:ilvl="6">
      <w:start w:val="1"/>
      <w:numFmt w:val="decimal"/>
      <w:lvlText w:val="%7."/>
      <w:lvlJc w:val="left"/>
      <w:pPr>
        <w:tabs>
          <w:tab w:pos="6045" w:val="num"/>
        </w:tabs>
        <w:ind w:hanging="360" w:left="6045"/>
      </w:pPr>
    </w:lvl>
    <w:lvl w:tentative="true" w:tplc="041A0019" w:ilvl="7">
      <w:start w:val="1"/>
      <w:numFmt w:val="lowerLetter"/>
      <w:lvlText w:val="%8."/>
      <w:lvlJc w:val="left"/>
      <w:pPr>
        <w:tabs>
          <w:tab w:pos="6765" w:val="num"/>
        </w:tabs>
        <w:ind w:hanging="360" w:left="6765"/>
      </w:pPr>
    </w:lvl>
    <w:lvl w:tentative="true" w:tplc="041A001B" w:ilvl="8">
      <w:start w:val="1"/>
      <w:numFmt w:val="lowerRoman"/>
      <w:lvlText w:val="%9."/>
      <w:lvlJc w:val="right"/>
      <w:pPr>
        <w:tabs>
          <w:tab w:pos="7485" w:val="num"/>
        </w:tabs>
        <w:ind w:hanging="180" w:left="7485"/>
      </w:pPr>
    </w:lvl>
  </w:abstractNum>
  <w:abstractNum w:abstractNumId="16">
    <w:nsid w:val="2A680E33"/>
    <w:multiLevelType w:val="hybridMultilevel"/>
    <w:tmpl w:val="0C266392"/>
    <w:lvl w:tplc="B386A1A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7">
    <w:nsid w:val="2D901916"/>
    <w:multiLevelType w:val="hybridMultilevel"/>
    <w:tmpl w:val="1DA48E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2EEE0BA2"/>
    <w:multiLevelType w:val="hybridMultilevel"/>
    <w:tmpl w:val="D3A616EC"/>
    <w:lvl w:tplc="83A2518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9">
    <w:nsid w:val="396235FC"/>
    <w:multiLevelType w:val="hybridMultilevel"/>
    <w:tmpl w:val="A5E25EFE"/>
    <w:lvl w:tplc="F23692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3B0D2FDE"/>
    <w:multiLevelType w:val="hybridMultilevel"/>
    <w:tmpl w:val="42A07D18"/>
    <w:lvl w:tplc="5B506D8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2">
    <w:nsid w:val="3C222038"/>
    <w:multiLevelType w:val="hybridMultilevel"/>
    <w:tmpl w:val="D1368E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CBE7C8A"/>
    <w:multiLevelType w:val="hybridMultilevel"/>
    <w:tmpl w:val="12B27F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E7C4D13"/>
    <w:multiLevelType w:val="hybridMultilevel"/>
    <w:tmpl w:val="11926716"/>
    <w:lvl w:tplc="4BAA2322" w:ilvl="0">
      <w:start w:val="2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25">
    <w:nsid w:val="444851B3"/>
    <w:multiLevelType w:val="hybridMultilevel"/>
    <w:tmpl w:val="8B8858DE"/>
    <w:lvl w:tplc="FBF6B82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C117F46"/>
    <w:multiLevelType w:val="hybridMultilevel"/>
    <w:tmpl w:val="B0BCB3D6"/>
    <w:lvl w:tplc="B07E65F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1A623CC"/>
    <w:multiLevelType w:val="hybridMultilevel"/>
    <w:tmpl w:val="8ABE2C3C"/>
    <w:lvl w:tplc="4450211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0">
    <w:nsid w:val="58062585"/>
    <w:multiLevelType w:val="multilevel"/>
    <w:tmpl w:val="6DC804F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1080" w:left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800" w:left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520" w:left="2880"/>
      </w:pPr>
      <w:rPr>
        <w:rFonts w:hint="default"/>
      </w:rPr>
    </w:lvl>
  </w:abstractNum>
  <w:abstractNum w:abstractNumId="31">
    <w:nsid w:val="58963A4A"/>
    <w:multiLevelType w:val="multilevel"/>
    <w:tmpl w:val="F35480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32">
    <w:nsid w:val="5CA27FAB"/>
    <w:multiLevelType w:val="hybridMultilevel"/>
    <w:tmpl w:val="2D2430A8"/>
    <w:lvl w:tplc="0346EDB8" w:ilvl="0">
      <w:start w:val="1"/>
      <w:numFmt w:val="decimal"/>
      <w:lvlText w:val="%1."/>
      <w:lvlJc w:val="left"/>
      <w:pPr>
        <w:tabs>
          <w:tab w:pos="1245" w:val="num"/>
        </w:tabs>
        <w:ind w:hanging="360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65" w:val="num"/>
        </w:tabs>
        <w:ind w:hanging="360" w:left="1965"/>
      </w:pPr>
    </w:lvl>
    <w:lvl w:tentative="true" w:tplc="041A001B" w:ilvl="2">
      <w:start w:val="1"/>
      <w:numFmt w:val="lowerRoman"/>
      <w:lvlText w:val="%3."/>
      <w:lvlJc w:val="right"/>
      <w:pPr>
        <w:tabs>
          <w:tab w:pos="2685" w:val="num"/>
        </w:tabs>
        <w:ind w:hanging="180" w:left="2685"/>
      </w:pPr>
    </w:lvl>
    <w:lvl w:tentative="true" w:tplc="041A000F" w:ilvl="3">
      <w:start w:val="1"/>
      <w:numFmt w:val="decimal"/>
      <w:lvlText w:val="%4."/>
      <w:lvlJc w:val="left"/>
      <w:pPr>
        <w:tabs>
          <w:tab w:pos="3405" w:val="num"/>
        </w:tabs>
        <w:ind w:hanging="360" w:left="3405"/>
      </w:pPr>
    </w:lvl>
    <w:lvl w:tentative="true" w:tplc="041A0019" w:ilvl="4">
      <w:start w:val="1"/>
      <w:numFmt w:val="lowerLetter"/>
      <w:lvlText w:val="%5."/>
      <w:lvlJc w:val="left"/>
      <w:pPr>
        <w:tabs>
          <w:tab w:pos="4125" w:val="num"/>
        </w:tabs>
        <w:ind w:hanging="360" w:left="4125"/>
      </w:pPr>
    </w:lvl>
    <w:lvl w:tentative="true" w:tplc="041A001B" w:ilvl="5">
      <w:start w:val="1"/>
      <w:numFmt w:val="lowerRoman"/>
      <w:lvlText w:val="%6."/>
      <w:lvlJc w:val="right"/>
      <w:pPr>
        <w:tabs>
          <w:tab w:pos="4845" w:val="num"/>
        </w:tabs>
        <w:ind w:hanging="180" w:left="4845"/>
      </w:pPr>
    </w:lvl>
    <w:lvl w:tentative="true" w:tplc="041A000F" w:ilvl="6">
      <w:start w:val="1"/>
      <w:numFmt w:val="decimal"/>
      <w:lvlText w:val="%7."/>
      <w:lvlJc w:val="left"/>
      <w:pPr>
        <w:tabs>
          <w:tab w:pos="5565" w:val="num"/>
        </w:tabs>
        <w:ind w:hanging="360" w:left="5565"/>
      </w:pPr>
    </w:lvl>
    <w:lvl w:tentative="true" w:tplc="041A0019" w:ilvl="7">
      <w:start w:val="1"/>
      <w:numFmt w:val="lowerLetter"/>
      <w:lvlText w:val="%8."/>
      <w:lvlJc w:val="left"/>
      <w:pPr>
        <w:tabs>
          <w:tab w:pos="6285" w:val="num"/>
        </w:tabs>
        <w:ind w:hanging="360" w:left="6285"/>
      </w:pPr>
    </w:lvl>
    <w:lvl w:tentative="true" w:tplc="041A001B" w:ilvl="8">
      <w:start w:val="1"/>
      <w:numFmt w:val="lowerRoman"/>
      <w:lvlText w:val="%9."/>
      <w:lvlJc w:val="right"/>
      <w:pPr>
        <w:tabs>
          <w:tab w:pos="7005" w:val="num"/>
        </w:tabs>
        <w:ind w:hanging="180" w:left="7005"/>
      </w:pPr>
    </w:lvl>
  </w:abstractNum>
  <w:abstractNum w:abstractNumId="33">
    <w:nsid w:val="5D431BD4"/>
    <w:multiLevelType w:val="multilevel"/>
    <w:tmpl w:val="883273A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34">
    <w:nsid w:val="5EA475FF"/>
    <w:multiLevelType w:val="hybridMultilevel"/>
    <w:tmpl w:val="926001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8C76AA9"/>
    <w:multiLevelType w:val="hybridMultilevel"/>
    <w:tmpl w:val="7B2EF070"/>
    <w:lvl w:tplc="9D043B18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7">
    <w:nsid w:val="6A4527C6"/>
    <w:multiLevelType w:val="hybridMultilevel"/>
    <w:tmpl w:val="11F43562"/>
    <w:lvl w:tplc="F28C76D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8">
    <w:nsid w:val="6BEF7F18"/>
    <w:multiLevelType w:val="multilevel"/>
    <w:tmpl w:val="EFD2ECF6"/>
    <w:lvl w:ilvl="0">
      <w:start w:val="1"/>
      <w:numFmt w:val="upperRoman"/>
      <w:lvlText w:val="%1."/>
      <w:lvlJc w:val="left"/>
      <w:pPr>
        <w:ind w:hanging="72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0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32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430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502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61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682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7908"/>
      </w:pPr>
      <w:rPr>
        <w:rFonts w:hint="default"/>
      </w:rPr>
    </w:lvl>
  </w:abstractNum>
  <w:abstractNum w:abstractNumId="39">
    <w:nsid w:val="6EC53EF7"/>
    <w:multiLevelType w:val="hybridMultilevel"/>
    <w:tmpl w:val="17466044"/>
    <w:lvl w:tplc="986AB576" w:ilvl="0">
      <w:start w:val="3"/>
      <w:numFmt w:val="bullet"/>
      <w:lvlText w:val="-"/>
      <w:lvlJc w:val="left"/>
      <w:pPr>
        <w:ind w:hanging="360" w:left="108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0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41">
    <w:nsid w:val="70AF3DD1"/>
    <w:multiLevelType w:val="hybridMultilevel"/>
    <w:tmpl w:val="9BBE3A0C"/>
    <w:lvl w:tplc="D0F03FF2" w:ilvl="0">
      <w:numFmt w:val="bullet"/>
      <w:lvlText w:val="-"/>
      <w:lvlJc w:val="left"/>
      <w:pPr>
        <w:ind w:hanging="360" w:left="22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9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</w:abstractNum>
  <w:abstractNum w:abstractNumId="42">
    <w:nsid w:val="722419EE"/>
    <w:multiLevelType w:val="hybridMultilevel"/>
    <w:tmpl w:val="B57E2DBA"/>
    <w:lvl w:tplc="E9F611E4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4">
    <w:nsid w:val="73FD0C93"/>
    <w:multiLevelType w:val="hybridMultilevel"/>
    <w:tmpl w:val="1ACA1066"/>
    <w:lvl w:tplc="A7665D64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5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28"/>
  </w:num>
  <w:num w:numId="3">
    <w:abstractNumId w:val="26"/>
  </w:num>
  <w:num w:numId="4">
    <w:abstractNumId w:val="20"/>
  </w:num>
  <w:num w:numId="5">
    <w:abstractNumId w:val="19"/>
  </w:num>
  <w:num w:numId="6">
    <w:abstractNumId w:val="14"/>
  </w:num>
  <w:num w:numId="7">
    <w:abstractNumId w:val="32"/>
  </w:num>
  <w:num w:numId="8">
    <w:abstractNumId w:val="10"/>
  </w:num>
  <w:num w:numId="9">
    <w:abstractNumId w:val="24"/>
  </w:num>
  <w:num w:numId="10">
    <w:abstractNumId w:val="15"/>
  </w:num>
  <w:num w:numId="11">
    <w:abstractNumId w:val="9"/>
  </w:num>
  <w:num w:numId="12">
    <w:abstractNumId w:val="35"/>
  </w:num>
  <w:num w:numId="13">
    <w:abstractNumId w:val="45"/>
  </w:num>
  <w:num w:numId="14">
    <w:abstractNumId w:val="12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</w:num>
  <w:num w:numId="19">
    <w:abstractNumId w:val="3"/>
  </w:num>
  <w:num w:numId="20">
    <w:abstractNumId w:val="22"/>
  </w:num>
  <w:num w:numId="21">
    <w:abstractNumId w:val="44"/>
  </w:num>
  <w:num w:numId="22">
    <w:abstractNumId w:val="36"/>
  </w:num>
  <w:num w:numId="23">
    <w:abstractNumId w:val="13"/>
  </w:num>
  <w:num w:numId="24">
    <w:abstractNumId w:val="30"/>
  </w:num>
  <w:num w:numId="25">
    <w:abstractNumId w:val="1"/>
  </w:num>
  <w:num w:numId="26">
    <w:abstractNumId w:val="27"/>
  </w:num>
  <w:num w:numId="27">
    <w:abstractNumId w:val="29"/>
  </w:num>
  <w:num w:numId="28">
    <w:abstractNumId w:val="37"/>
  </w:num>
  <w:num w:numId="29">
    <w:abstractNumId w:val="23"/>
  </w:num>
  <w:num w:numId="30">
    <w:abstractNumId w:val="39"/>
  </w:num>
  <w:num w:numId="31">
    <w:abstractNumId w:val="41"/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43"/>
  </w:num>
  <w:num w:numId="36">
    <w:abstractNumId w:val="21"/>
  </w:num>
  <w:num w:numId="37">
    <w:abstractNumId w:val="2"/>
  </w:num>
  <w:num w:numId="38">
    <w:abstractNumId w:val="4"/>
  </w:num>
  <w:num w:numId="39">
    <w:abstractNumId w:val="42"/>
  </w:num>
  <w:num w:numId="40">
    <w:abstractNumId w:val="34"/>
  </w:num>
  <w:num w:numId="41">
    <w:abstractNumId w:val="25"/>
  </w:num>
  <w:num w:numId="42">
    <w:abstractNumId w:val="18"/>
  </w:num>
  <w:num w:numId="43">
    <w:abstractNumId w:val="40"/>
  </w:num>
  <w:num w:numId="44">
    <w:abstractNumId w:val="5"/>
  </w:num>
  <w:num w:numId="45">
    <w:abstractNumId w:val="11"/>
  </w:num>
  <w:num w:numId="46">
    <w:abstractNumId w:val="33"/>
  </w:num>
  <w:num w:numId="47">
    <w:abstractNumId w:val="6"/>
  </w:num>
  <w:num w:numId="48">
    <w:abstractNumId w:val="31"/>
  </w:num>
  <w:num w:numId="4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2BCF"/>
    <w:rsid w:val="00085D86"/>
    <w:rsid w:val="000925E4"/>
    <w:rsid w:val="000C042D"/>
    <w:rsid w:val="000D505F"/>
    <w:rsid w:val="000E083B"/>
    <w:rsid w:val="000E3100"/>
    <w:rsid w:val="00105639"/>
    <w:rsid w:val="00131848"/>
    <w:rsid w:val="00133AFB"/>
    <w:rsid w:val="00140504"/>
    <w:rsid w:val="00155897"/>
    <w:rsid w:val="001957EF"/>
    <w:rsid w:val="00227B51"/>
    <w:rsid w:val="002526C6"/>
    <w:rsid w:val="00281257"/>
    <w:rsid w:val="00287D31"/>
    <w:rsid w:val="002A2496"/>
    <w:rsid w:val="002C5A29"/>
    <w:rsid w:val="002D3EB9"/>
    <w:rsid w:val="003031DE"/>
    <w:rsid w:val="003951B2"/>
    <w:rsid w:val="00395D4F"/>
    <w:rsid w:val="003D5EA4"/>
    <w:rsid w:val="003F7894"/>
    <w:rsid w:val="00464339"/>
    <w:rsid w:val="0046684F"/>
    <w:rsid w:val="00483705"/>
    <w:rsid w:val="004B60A6"/>
    <w:rsid w:val="004E2630"/>
    <w:rsid w:val="00507D39"/>
    <w:rsid w:val="00511110"/>
    <w:rsid w:val="00515D4E"/>
    <w:rsid w:val="00532F69"/>
    <w:rsid w:val="00534260"/>
    <w:rsid w:val="00534EA0"/>
    <w:rsid w:val="00580B24"/>
    <w:rsid w:val="0058326B"/>
    <w:rsid w:val="005A3FD0"/>
    <w:rsid w:val="005B67FD"/>
    <w:rsid w:val="005C37A5"/>
    <w:rsid w:val="00610B83"/>
    <w:rsid w:val="00616BC9"/>
    <w:rsid w:val="00633D1F"/>
    <w:rsid w:val="00645EE4"/>
    <w:rsid w:val="00670A7E"/>
    <w:rsid w:val="006A2A61"/>
    <w:rsid w:val="006E73F5"/>
    <w:rsid w:val="00720A2D"/>
    <w:rsid w:val="00721957"/>
    <w:rsid w:val="00722DB4"/>
    <w:rsid w:val="00737CCF"/>
    <w:rsid w:val="0074550D"/>
    <w:rsid w:val="00764D42"/>
    <w:rsid w:val="00785F56"/>
    <w:rsid w:val="007F26D7"/>
    <w:rsid w:val="00823CF6"/>
    <w:rsid w:val="00826393"/>
    <w:rsid w:val="00871B10"/>
    <w:rsid w:val="0089167E"/>
    <w:rsid w:val="008C30D0"/>
    <w:rsid w:val="008E109F"/>
    <w:rsid w:val="008E656C"/>
    <w:rsid w:val="008F79D7"/>
    <w:rsid w:val="00903357"/>
    <w:rsid w:val="009068DA"/>
    <w:rsid w:val="00914416"/>
    <w:rsid w:val="00914C80"/>
    <w:rsid w:val="00915C40"/>
    <w:rsid w:val="00982EEC"/>
    <w:rsid w:val="0098741A"/>
    <w:rsid w:val="009D073A"/>
    <w:rsid w:val="009D6C33"/>
    <w:rsid w:val="009F1DC7"/>
    <w:rsid w:val="00A0188A"/>
    <w:rsid w:val="00A354E3"/>
    <w:rsid w:val="00AF274A"/>
    <w:rsid w:val="00B02B46"/>
    <w:rsid w:val="00B13203"/>
    <w:rsid w:val="00B348E9"/>
    <w:rsid w:val="00B749F1"/>
    <w:rsid w:val="00B81AB0"/>
    <w:rsid w:val="00B85329"/>
    <w:rsid w:val="00B918B5"/>
    <w:rsid w:val="00B931DD"/>
    <w:rsid w:val="00BF5CDA"/>
    <w:rsid w:val="00C27703"/>
    <w:rsid w:val="00C331CA"/>
    <w:rsid w:val="00D46E07"/>
    <w:rsid w:val="00DE0BA2"/>
    <w:rsid w:val="00E21CF9"/>
    <w:rsid w:val="00E4486E"/>
    <w:rsid w:val="00E44A28"/>
    <w:rsid w:val="00E57326"/>
    <w:rsid w:val="00E96A9E"/>
    <w:rsid w:val="00EA6611"/>
    <w:rsid w:val="00EA7989"/>
    <w:rsid w:val="00EB6A82"/>
    <w:rsid w:val="00EE1448"/>
    <w:rsid w:val="00EE40A9"/>
    <w:rsid w:val="00EE7A89"/>
    <w:rsid w:val="00F172DB"/>
    <w:rsid w:val="00F373D9"/>
    <w:rsid w:val="00F4219F"/>
    <w:rsid w:val="00FB145A"/>
    <w:rsid w:val="00FC15C1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874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74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74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74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74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874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74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74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74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74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9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864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14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St-4742/2016-53</izvorni_sadrzaj>
    <derivirana_varijabla naziv="DomainObject.Oznaka_1">St-4742/2016-53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4742</izvorni_sadrzaj>
    <derivirana_varijabla naziv="DomainObject.Predmet.Broj_1">4742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St-4742/2016</izvorni_sadrzaj>
    <derivirana_varijabla naziv="DomainObject.Predmet.OznakaBroj_1">St-4742/2016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ECO-PHARM d.o.o. za proizvodnju i preradu ekoloških proizvoda u stečaju zastupanog po punomoćniku Ervin Abdić</izvorni_sadrzaj>
    <derivirana_varijabla naziv="DomainObject.Predmet.ProtustrankaFormated_1">  ECO-PHARM d.o.o. za proizvodnju i preradu ekoloških proizvoda u stečaju zastupanog po punomoćniku Ervin Abdić</derivirana_varijabla>
  </DomainObject.Predmet.ProtustrankaFormated>
  <DomainObject.Predmet.ProtustrankaFormatedOIB>
    <izvorni_sadrzaj>  ECO-PHARM d.o.o. za proizvodnju i preradu ekoloških proizvoda u stečaju, OIB 76617487158 zastupanog po punomoćniku Ervin Abdić</izvorni_sadrzaj>
    <derivirana_varijabla naziv="DomainObject.Predmet.ProtustrankaFormatedOIB_1">  ECO-PHARM d.o.o. za proizvodnju i preradu ekoloških proizvoda u stečaju, OIB 76617487158 zastupanog po punomoćniku Ervin Abdić</derivirana_varijabla>
  </DomainObject.Predmet.ProtustrankaFormatedOIB>
  <DomainObject.Predmet.ProtustrankaFormatedWithAdress>
    <izvorni_sadrzaj> ECO-PHARM d.o.o. za proizvodnju i preradu ekoloških proizvoda u stečaju, Maljevac 50, 47222 Cetingrad zastupanog po punomoćniku Ervin Abdić</izvorni_sadrzaj>
    <derivirana_varijabla naziv="DomainObject.Predmet.ProtustrankaFormatedWithAdress_1"> ECO-PHARM d.o.o. za proizvodnju i preradu ekoloških proizvoda u stečaju, Maljevac 50, 47222 Cetingrad zastupanog po punomoćniku Ervin Abdić</derivirana_varijabla>
  </DomainObject.Predmet.ProtustrankaFormatedWithAdress>
  <DomainObject.Predmet.ProtustrankaFormatedWithAdressOIB>
    <izvorni_sadrzaj> ECO-PHARM d.o.o. za proizvodnju i preradu ekoloških proizvoda u stečaju, OIB 76617487158, Maljevac 50, 47222 Cetingrad zastupanog po punomoćniku Ervin Abdić</izvorni_sadrzaj>
    <derivirana_varijabla naziv="DomainObject.Predmet.ProtustrankaFormatedWithAdressOIB_1"> ECO-PHARM d.o.o. za proizvodnju i preradu ekoloških proizvoda u stečaju, OIB 76617487158, Maljevac 50, 47222 Cetingrad zastupanog po punomoćniku Ervin Abdić</derivirana_varijabla>
  </DomainObject.Predmet.ProtustrankaFormatedWithAdressOIB>
  <DomainObject.Predmet.ProtustrankaWithAdress>
    <izvorni_sadrzaj>ECO-PHARM d.o.o. za proizvodnju i preradu ekoloških proizvoda u stečaju Maljevac 50, 47222 Cetingrad</izvorni_sadrzaj>
    <derivirana_varijabla naziv="DomainObject.Predmet.ProtustrankaWithAdress_1">ECO-PHARM d.o.o. za proizvodnju i preradu ekoloških proizvoda u stečaju Maljevac 50, 47222 Cetingrad</derivirana_varijabla>
  </DomainObject.Predmet.ProtustrankaWithAdress>
  <DomainObject.Predmet.ProtustrankaWithAdressOIB>
    <izvorni_sadrzaj>ECO-PHARM d.o.o. za proizvodnju i preradu ekoloških proizvoda u stečaju, OIB 76617487158, Maljevac 50, 47222 Cetingrad</izvorni_sadrzaj>
    <derivirana_varijabla naziv="DomainObject.Predmet.ProtustrankaWithAdressOIB_1">ECO-PHARM d.o.o. za proizvodnju i preradu ekoloških proizvoda u stečaju, OIB 76617487158, Maljevac 50, 47222 Cetingrad</derivirana_varijabla>
  </DomainObject.Predmet.ProtustrankaWithAdressOIB>
  <DomainObject.Predmet.ProtustrankaNazivFormated>
    <izvorni_sadrzaj>ECO-PHARM d.o.o. za proizvodnju i preradu ekoloških proizvoda u stečaju</izvorni_sadrzaj>
    <derivirana_varijabla naziv="DomainObject.Predmet.ProtustrankaNazivFormated_1">ECO-PHARM d.o.o. za proizvodnju i preradu ekoloških proizvoda u stečaju</derivirana_varijabla>
  </DomainObject.Predmet.ProtustrankaNazivFormated>
  <DomainObject.Predmet.ProtustrankaNazivFormatedOIB>
    <izvorni_sadrzaj>ECO-PHARM d.o.o. za proizvodnju i preradu ekoloških proizvoda u stečaju, OIB 76617487158</izvorni_sadrzaj>
    <derivirana_varijabla naziv="DomainObject.Predmet.ProtustrankaNazivFormatedOIB_1">ECO-PHARM d.o.o. za proizvodnju i preradu ekoloških proizvoda u stečaju, OIB 76617487158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Pavla Vitezovića 1, 47000 Karlovac</izvorni_sadrzaj>
    <derivirana_varijabla naziv="DomainObject.Predmet.StrankaFormatedWithAdress_1"> FINA, Regionalni centar Zagreb, podružnica Karlovac, Pavla Vitezovića 1, 47000 Karlovac</derivirana_varijabla>
  </DomainObject.Predmet.StrankaFormatedWithAdress>
  <DomainObject.Predmet.StrankaFormatedWithAdressOIB>
    <izvorni_sadrzaj> FINA, Regionalni centar Zagreb, podružnica Karlovac, OIB 85821130368, Pavla Vitezovića 1, 47000 Karlovac</izvorni_sadrzaj>
    <derivirana_varijabla naziv="DomainObject.Predmet.StrankaFormatedWithAdressOIB_1"> FINA, Regionalni centar Zagreb, podružnica Karlovac, OIB 85821130368, Pavla Vitezovića 1, 47000 Karlovac</derivirana_varijabla>
  </DomainObject.Predmet.StrankaFormatedWithAdressOIB>
  <DomainObject.Predmet.StrankaWithAdress>
    <izvorni_sadrzaj>FINA, Regionalni centar Zagreb, podružnica Karlovac Pavla Vitezovića 1,47000 Karlovac</izvorni_sadrzaj>
    <derivirana_varijabla naziv="DomainObject.Predmet.StrankaWithAdress_1">FINA, Regionalni centar Zagreb, podružnica Karlovac Pavla Vitezovića 1,47000 Karlovac</derivirana_varijabla>
  </DomainObject.Predmet.StrankaWithAdress>
  <DomainObject.Predmet.StrankaWithAdressOIB>
    <izvorni_sadrzaj>FINA, Regionalni centar Zagreb, podružnica Karlovac, OIB 85821130368, Pavla Vitezovića 1,47000 Karlovac</izvorni_sadrzaj>
    <derivirana_varijabla naziv="DomainObject.Predmet.StrankaWithAdressOIB_1">FINA, Regionalni centar Zagreb, podružnica Karlovac, OIB 85821130368, Pavla Vitezovića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Pavla Vitezovića 1, 47000 Karlovac</item>
    </izvorni_sadrzaj>
    <derivirana_varijabla naziv="DomainObject.Predmet.StrankaListFormatedWithAdress_1">
      <item>FINA, Regionalni centar Zagreb, podružnica Karlovac, Pavla Vitezovića 1, 47000 Karlovac</item>
    </derivirana_varijabla>
  </DomainObject.Predmet.StrankaListFormatedWithAdress>
  <DomainObject.Predmet.StrankaListFormatedWithAdressOIB>
    <izvorni_sadrzaj>
      <item>FINA, Regionalni centar Zagreb, podružnica Karlovac, OIB 85821130368, Pavla Vitezovića 1, 47000 Karlovac</item>
    </izvorni_sadrzaj>
    <derivirana_varijabla naziv="DomainObject.Predmet.StrankaListFormatedWithAdressOIB_1">
      <item>FINA,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ECO-PHARM d.o.o. za proizvodnju i preradu ekoloških proizvoda u stečaju zastupanog po punomoćniku Ervin Abdić</item>
    </izvorni_sadrzaj>
    <derivirana_varijabla naziv="DomainObject.Predmet.ProtuStrankaListFormated_1">
      <item>ECO-PHARM d.o.o. za proizvodnju i preradu ekoloških proizvoda u stečaju zastupanog po punomoćniku Ervin Abdić</item>
    </derivirana_varijabla>
  </DomainObject.Predmet.ProtuStrankaListFormated>
  <DomainObject.Predmet.ProtuStrankaListFormatedOIB>
    <izvorni_sadrzaj>
      <item>ECO-PHARM d.o.o. za proizvodnju i preradu ekoloških proizvoda u stečaju, OIB 76617487158 zastupanog po punomoćniku Ervin Abdić</item>
    </izvorni_sadrzaj>
    <derivirana_varijabla naziv="DomainObject.Predmet.ProtuStrankaListFormatedOIB_1">
      <item>ECO-PHARM d.o.o. za proizvodnju i preradu ekoloških proizvoda u stečaju, OIB 76617487158 zastupanog po punomoćniku Ervin Abdić</item>
    </derivirana_varijabla>
  </DomainObject.Predmet.ProtuStrankaListFormatedOIB>
  <DomainObject.Predmet.ProtuStrankaListFormatedWithAdress>
    <izvorni_sadrzaj>
      <item>ECO-PHARM d.o.o. za proizvodnju i preradu ekoloških proizvoda u stečaju, Maljevac 50, 47222 Cetingrad zastupanog po punomoćniku Ervin Abdić</item>
    </izvorni_sadrzaj>
    <derivirana_varijabla naziv="DomainObject.Predmet.ProtuStrankaListFormatedWithAdress_1">
      <item>ECO-PHARM d.o.o. za proizvodnju i preradu ekoloških proizvoda u stečaju, Maljevac 50, 47222 Cetingrad zastupanog po punomoćniku Ervin Abdić</item>
    </derivirana_varijabla>
  </DomainObject.Predmet.ProtuStrankaListFormatedWithAdress>
  <DomainObject.Predmet.ProtuStrankaListFormatedWithAdressOIB>
    <izvorni_sadrzaj>
      <item>ECO-PHARM d.o.o. za proizvodnju i preradu ekoloških proizvoda u stečaju, OIB 76617487158, Maljevac 50, 47222 Cetingrad zastupanog po punomoćniku Ervin Abdić</item>
    </izvorni_sadrzaj>
    <derivirana_varijabla naziv="DomainObject.Predmet.ProtuStrankaListFormatedWithAdressOIB_1">
      <item>ECO-PHARM d.o.o. za proizvodnju i preradu ekoloških proizvoda u stečaju, OIB 76617487158, Maljevac 50, 47222 Cetingrad zastupanog po punomoćniku Ervin Abdić</item>
    </derivirana_varijabla>
  </DomainObject.Predmet.ProtuStrankaListFormatedWithAdressOIB>
  <DomainObject.Predmet.ProtuStrankaListNazivFormated>
    <izvorni_sadrzaj>
      <item>ECO-PHARM d.o.o. za proizvodnju i preradu ekoloških proizvoda u stečaju</item>
    </izvorni_sadrzaj>
    <derivirana_varijabla naziv="DomainObject.Predmet.ProtuStrankaListNazivFormated_1">
      <item>ECO-PHARM d.o.o. za proizvodnju i preradu ekoloških proizvoda u stečaju</item>
    </derivirana_varijabla>
  </DomainObject.Predmet.ProtuStrankaListNazivFormated>
  <DomainObject.Predmet.ProtuStrankaListNazivFormatedOIB>
    <izvorni_sadrzaj>
      <item>ECO-PHARM d.o.o. za proizvodnju i preradu ekoloških proizvoda u stečaju, OIB 76617487158</item>
    </izvorni_sadrzaj>
    <derivirana_varijabla naziv="DomainObject.Predmet.ProtuStrankaListNazivFormatedOIB_1">
      <item>ECO-PHARM d.o.o. za proizvodnju i preradu ekoloških proizvoda u stečaju, OIB 76617487158</item>
    </derivirana_varijabla>
  </DomainObject.Predmet.ProtuStrankaListNazivFormatedOIB>
  <DomainObject.Predmet.OstaliListFormated>
    <izvorni_sadrzaj>
      <item>Ervin Abdić punomoćnik sudionika u postupku ECO-PHARM d.o.o. za proizvodnju i preradu ekoloških proizvoda u stečaju</item>
    </izvorni_sadrzaj>
    <derivirana_varijabla naziv="DomainObject.Predmet.OstaliListFormated_1">
      <item>Ervin Abdić punomoćnik sudionika u postupku ECO-PHARM d.o.o. za proizvodnju i preradu ekoloških proizvoda u stečaju</item>
    </derivirana_varijabla>
  </DomainObject.Predmet.OstaliListFormated>
  <DomainObject.Predmet.OstaliListFormatedOIB>
    <izvorni_sadrzaj>
      <item>Ervin Abdić, OIB 44544625973 punomoćnik sudionika u postupku ECO-PHARM d.o.o. za proizvodnju i preradu ekoloških proizvoda u stečaju</item>
    </izvorni_sadrzaj>
    <derivirana_varijabla naziv="DomainObject.Predmet.OstaliListFormatedOIB_1">
      <item>Ervin Abdić, OIB 44544625973 punomoćnik sudionika u postupku ECO-PHARM d.o.o. za proizvodnju i preradu ekoloških proizvoda u stečaju</item>
    </derivirana_varijabla>
  </DomainObject.Predmet.OstaliListFormatedOIB>
  <DomainObject.Predmet.OstaliListFormatedWithAdress>
    <izvorni_sadrzaj>
      <item>Ervin Abdić, Štivar 5, 51215 Kastav punomoćnik sudionika u postupku ECO-PHARM d.o.o. za proizvodnju i preradu ekoloških proizvoda u stečaju</item>
    </izvorni_sadrzaj>
    <derivirana_varijabla naziv="DomainObject.Predmet.OstaliListFormatedWithAdress_1">
      <item>Ervin Abdić, Štivar 5, 51215 Kastav punomoćnik sudionika u postupku ECO-PHARM d.o.o. za proizvodnju i preradu ekoloških proizvoda u stečaju</item>
    </derivirana_varijabla>
  </DomainObject.Predmet.OstaliListFormatedWithAdress>
  <DomainObject.Predmet.OstaliListFormatedWithAdressOIB>
    <izvorni_sadrzaj>
      <item>Ervin Abdić, OIB 44544625973, Štivar 5, 51215 Kastav punomoćnik sudionika u postupku ECO-PHARM d.o.o. za proizvodnju i preradu ekoloških proizvoda u stečaju</item>
    </izvorni_sadrzaj>
    <derivirana_varijabla naziv="DomainObject.Predmet.OstaliListFormatedWithAdressOIB_1">
      <item>Ervin Abdić, OIB 44544625973, Štivar 5, 51215 Kastav punomoćnik sudionika u postupku ECO-PHARM d.o.o. za proizvodnju i preradu ekoloških proizvoda u stečaju</item>
    </derivirana_varijabla>
  </DomainObject.Predmet.OstaliListFormatedWithAdressOIB>
  <DomainObject.Predmet.OstaliListNazivFormated>
    <izvorni_sadrzaj>
      <item>Ervin Abdić</item>
    </izvorni_sadrzaj>
    <derivirana_varijabla naziv="DomainObject.Predmet.OstaliListNazivFormated_1">
      <item>Ervin Abdić</item>
    </derivirana_varijabla>
  </DomainObject.Predmet.OstaliListNazivFormated>
  <DomainObject.Predmet.OstaliListNazivFormatedOIB>
    <izvorni_sadrzaj>
      <item>Ervin Abdić, OIB 44544625973</item>
    </izvorni_sadrzaj>
    <derivirana_varijabla naziv="DomainObject.Predmet.OstaliListNazivFormatedOIB_1">
      <item>Ervin Abdić, OIB 44544625973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>St-4742/2016-53</izvorni_sadrzaj>
    <derivirana_varijabla naziv="DomainObject.PoslovniBrojDokumenta_1">St-4742/2016-53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ECO-PHARM d.o.o. za proizvodnju i preradu ekoloških proizvoda u stečaju</izvorni_sadrzaj>
    <derivirana_varijabla naziv="DomainObject.Predmet.ProtustrankaIDrugi_1">ECO-PHARM d.o.o. za proizvodnju i preradu ekoloških proizvoda u stečaju</derivirana_varijabla>
  </DomainObject.Predmet.ProtustrankaIDrugi>
  <DomainObject.Predmet.StrankaIDrugiAdressOIB>
    <izvorni_sadrzaj>FINA, Regionalni centar Zagreb, podružnica Karlovac, OIB 85821130368, Pavla Vitezovića 1, 47000 Karlovac</izvorni_sadrzaj>
    <derivirana_varijabla naziv="DomainObject.Predmet.StrankaIDrugiAdressOIB_1">FINA, Regionalni centar Zagreb, podružnica Karlovac, OIB 85821130368, Pavla Vitezovića 1, 47000 Karlovac</derivirana_varijabla>
  </DomainObject.Predmet.StrankaIDrugiAdressOIB>
  <DomainObject.Predmet.ProtustrankaIDrugiAdressOIB>
    <izvorni_sadrzaj>ECO-PHARM d.o.o. za proizvodnju i preradu ekoloških proizvoda u stečaju, OIB 76617487158, Maljevac 50, 47222 Cetingrad</izvorni_sadrzaj>
    <derivirana_varijabla naziv="DomainObject.Predmet.ProtustrankaIDrugiAdressOIB_1">ECO-PHARM d.o.o. za proizvodnju i preradu ekoloških proizvoda u stečaju, OIB 76617487158, Maljevac 50, 47222 Cetingrad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ECO-PHARM d.o.o. za proizvodnju i preradu ekoloških proizvoda u stečaju</item>
      <item>Ervin Abdić</item>
    </izvorni_sadrzaj>
    <derivirana_varijabla naziv="DomainObject.Predmet.SudioniciListNaziv_1">
      <item>FINA, Regionalni centar Zagreb, podružnica Karlovac</item>
      <item>ECO-PHARM d.o.o. za proizvodnju i preradu ekoloških proizvoda u stečaju</item>
      <item>Ervin Abdić</item>
    </derivirana_varijabla>
  </DomainObject.Predmet.SudioniciListNaziv>
  <DomainObject.Predmet.SudioniciListAdressOIB>
    <izvorni_sadrzaj>
      <item>FINA, Regionalni centar Zagreb, podružnica Karlovac, OIB 85821130368, Pavla Vitezovića 1,47000 Karlovac</item>
      <item>ECO-PHARM d.o.o. za proizvodnju i preradu ekoloških proizvoda u stečaju, OIB 76617487158, Maljevac 50,47222 Cetingrad</item>
      <item>Ervin Abdić, OIB 44544625973, Štivar 5,51215 Kastav</item>
    </izvorni_sadrzaj>
    <derivirana_varijabla naziv="DomainObject.Predmet.SudioniciListAdressOIB_1">
      <item>FINA, Regionalni centar Zagreb, podružnica Karlovac, OIB 85821130368, Pavla Vitezovića 1,47000 Karlovac</item>
      <item>ECO-PHARM d.o.o. za proizvodnju i preradu ekoloških proizvoda u stečaju, OIB 76617487158, Maljevac 50,47222 Cetingrad</item>
      <item>Ervin Abdić, OIB 44544625973, Štivar 5,51215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76617487158</item>
      <item>, OIB 44544625973</item>
    </izvorni_sadrzaj>
    <derivirana_varijabla naziv="DomainObject.Predmet.SudioniciListNazivOIB_1">
      <item>, OIB 85821130368</item>
      <item>, OIB 76617487158</item>
      <item>, OIB 44544625973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2019.</izvorni_sadrzaj>
    <derivirana_varijabla naziv="DomainObject.Predmet.DatumZadnjeOdrzaneSudskeRadnje_1">13. veljače 2019.</derivirana_varijabla>
  </DomainObject.Predmet.DatumZadnjeOdrzaneSudskeRadnje>
  <DomainObject.PredzadnjaOdlukaIzPredmeta.DatumDonosenjaOdluke>
    <izvorni_sadrzaj>15. veljače 2019.</izvorni_sadrzaj>
    <derivirana_varijabla naziv="DomainObject.PredzadnjaOdlukaIzPredmeta.DatumDonosenjaOdluke_1">15. veljače 2019.</derivirana_varijabla>
  </DomainObject.PredzadnjaOdlukaIzPredmeta.DatumDonosenjaOdluke>
  <DomainObject.PredzadnjaOdlukaIzPredmeta.Oznaka>
    <izvorni_sadrzaj>St-4742/2016-53</izvorni_sadrzaj>
    <derivirana_varijabla naziv="DomainObject.PredzadnjaOdlukaIzPredmeta.Oznaka_1">St-4742/2016-53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946</properties:Words>
  <properties:Characters>5431</properties:Characters>
  <properties:Lines>343</properties:Lines>
  <properties:Paragraphs>193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2019-02-13T13:30:00Z</dcterms:created>
  <dc:creator>Korisnik</dc:creator>
  <cp:lastModifiedBy>Draženka Prpić</cp:lastModifiedBy>
  <cp:lastPrinted>2019-02-15T09:46:00Z</cp:lastPrinted>
  <dcterms:modified xmlns:xsi="http://www.w3.org/2001/XMLSchema-instance" xsi:type="dcterms:W3CDTF">2019-02-15T09:46:00Z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St-4742/2016-53 / Odluka - Rješenje - utvrđene i osporene tražbine (utvrđene_tražbine_-ECO-PHARM_d.o.o.-St-4742-16-NOVI_ZAKON.-st-4742-16-novi_zakon)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