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224a" w14:paraId="15b224a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C6040A" w:rsidP="00C6040A" w:rsidR="00C6040A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304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75527B">
      <w:pPr>
        <w:jc w:val="center"/>
        <w:rPr>
          <w:sz w:val="24"/>
          <w:szCs w:val="24"/>
        </w:rPr>
      </w:pP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5527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5527B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5527B">
        <w:rPr>
          <w:rFonts w:cs="Times New Roman" w:hAnsi="Times New Roman" w:ascii="Times New Roman"/>
          <w:szCs w:val="24"/>
        </w:rPr>
        <w:t xml:space="preserve"> 8, Rijeka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og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5527B">
        <w:rPr>
          <w:rFonts w:cs="Times New Roman" w:hAnsi="Times New Roman" w:ascii="Times New Roman"/>
          <w:szCs w:val="24"/>
          <w:lang w:val="hr-HR"/>
        </w:rPr>
        <w:t>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5527B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5527B">
        <w:rPr>
          <w:rFonts w:cs="Times New Roman" w:hAnsi="Times New Roman" w:ascii="Times New Roman"/>
          <w:szCs w:val="24"/>
          <w:lang w:val="hr-HR"/>
        </w:rPr>
        <w:t>2</w:t>
      </w:r>
      <w:r w:rsidR="00C6040A">
        <w:rPr>
          <w:rFonts w:cs="Times New Roman" w:hAnsi="Times New Roman" w:ascii="Times New Roman"/>
          <w:szCs w:val="24"/>
          <w:lang w:val="hr-HR"/>
        </w:rPr>
        <w:t>1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. siječnja 2016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5527B">
      <w:pPr>
        <w:jc w:val="center"/>
        <w:rPr>
          <w:sz w:val="24"/>
          <w:szCs w:val="24"/>
        </w:rPr>
      </w:pPr>
      <w:r w:rsidRPr="0075527B">
        <w:rPr>
          <w:sz w:val="24"/>
          <w:szCs w:val="24"/>
        </w:rPr>
        <w:t>O G L A S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527B">
        <w:rPr>
          <w:sz w:val="24"/>
          <w:szCs w:val="24"/>
        </w:rPr>
        <w:t xml:space="preserve">Dužnik </w:t>
      </w:r>
      <w:r w:rsidR="007A5B96">
        <w:rPr>
          <w:sz w:val="24"/>
          <w:szCs w:val="24"/>
        </w:rPr>
        <w:t xml:space="preserve">ELIZABETA promet roba i usluga d. o. o. Rijeka (Grad Rijeka), </w:t>
      </w:r>
      <w:proofErr w:type="spellStart"/>
      <w:r w:rsidR="007A5B96">
        <w:rPr>
          <w:sz w:val="24"/>
          <w:szCs w:val="24"/>
        </w:rPr>
        <w:t>Verdieva</w:t>
      </w:r>
      <w:proofErr w:type="spellEnd"/>
      <w:r w:rsidR="007A5B96">
        <w:rPr>
          <w:sz w:val="24"/>
          <w:szCs w:val="24"/>
        </w:rPr>
        <w:t xml:space="preserve"> 6, MBS: 040050611 OIB: 33202608196</w:t>
      </w:r>
      <w:r w:rsidR="002B10FE" w:rsidRPr="0075527B">
        <w:rPr>
          <w:sz w:val="24"/>
          <w:szCs w:val="24"/>
        </w:rPr>
        <w:t>,</w:t>
      </w:r>
      <w:r w:rsidRPr="0075527B">
        <w:rPr>
          <w:sz w:val="24"/>
          <w:szCs w:val="24"/>
        </w:rPr>
        <w:t xml:space="preserve"> ima ukupan dug evidentiran </w:t>
      </w:r>
      <w:r w:rsidRPr="005A3B44">
        <w:rPr>
          <w:sz w:val="24"/>
          <w:szCs w:val="24"/>
        </w:rPr>
        <w:t xml:space="preserve">na temelju neizvršenih osnova za plaćanje  u iznosu od </w:t>
      </w:r>
      <w:r w:rsidR="007A5B96">
        <w:rPr>
          <w:sz w:val="24"/>
          <w:szCs w:val="24"/>
        </w:rPr>
        <w:t>23.727,79</w:t>
      </w:r>
      <w:r w:rsidR="001D022D" w:rsidRPr="005A3B44">
        <w:rPr>
          <w:sz w:val="24"/>
          <w:szCs w:val="24"/>
        </w:rPr>
        <w:t xml:space="preserve"> </w:t>
      </w:r>
      <w:r w:rsidRPr="005A3B44">
        <w:rPr>
          <w:sz w:val="24"/>
          <w:szCs w:val="24"/>
        </w:rPr>
        <w:t xml:space="preserve">kn. </w:t>
      </w: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5B96">
        <w:rPr>
          <w:sz w:val="24"/>
          <w:szCs w:val="24"/>
        </w:rPr>
        <w:t>Poziva se osoba ovlaštena za zastupanje dužnika po zakonu (</w:t>
      </w:r>
      <w:r w:rsidR="007A5B96" w:rsidRPr="007A5B96">
        <w:rPr>
          <w:sz w:val="24"/>
          <w:szCs w:val="24"/>
        </w:rPr>
        <w:t xml:space="preserve">Mislav </w:t>
      </w:r>
      <w:proofErr w:type="spellStart"/>
      <w:r w:rsidR="007A5B96" w:rsidRPr="007A5B96">
        <w:rPr>
          <w:sz w:val="24"/>
          <w:szCs w:val="24"/>
        </w:rPr>
        <w:t>Sunara</w:t>
      </w:r>
      <w:proofErr w:type="spellEnd"/>
      <w:r w:rsidR="007A5B96" w:rsidRPr="007A5B96">
        <w:rPr>
          <w:sz w:val="24"/>
          <w:szCs w:val="24"/>
        </w:rPr>
        <w:t xml:space="preserve">, OIB: 27318856829, Zagreb, </w:t>
      </w:r>
      <w:proofErr w:type="spellStart"/>
      <w:r w:rsidR="007A5B96" w:rsidRPr="007A5B96">
        <w:rPr>
          <w:sz w:val="24"/>
          <w:szCs w:val="24"/>
        </w:rPr>
        <w:t>Jelenovački</w:t>
      </w:r>
      <w:proofErr w:type="spellEnd"/>
      <w:r w:rsidR="007A5B96" w:rsidRPr="007A5B96">
        <w:rPr>
          <w:sz w:val="24"/>
          <w:szCs w:val="24"/>
        </w:rPr>
        <w:t xml:space="preserve"> potok 7</w:t>
      </w:r>
      <w:r w:rsidRPr="007A5B96">
        <w:rPr>
          <w:sz w:val="24"/>
          <w:szCs w:val="24"/>
        </w:rPr>
        <w:t xml:space="preserve">) da u roku od 15 dana od dana objave oglasa podnese sudu, pozivom </w:t>
      </w:r>
      <w:r w:rsidRPr="005A3B44">
        <w:rPr>
          <w:sz w:val="24"/>
          <w:szCs w:val="24"/>
        </w:rPr>
        <w:t xml:space="preserve">na </w:t>
      </w:r>
      <w:proofErr w:type="spellStart"/>
      <w:r w:rsidRPr="005A3B44">
        <w:rPr>
          <w:sz w:val="24"/>
          <w:szCs w:val="24"/>
        </w:rPr>
        <w:t>posl</w:t>
      </w:r>
      <w:proofErr w:type="spellEnd"/>
      <w:r w:rsidRPr="005A3B44">
        <w:rPr>
          <w:sz w:val="24"/>
          <w:szCs w:val="24"/>
        </w:rPr>
        <w:t xml:space="preserve">. br. </w:t>
      </w:r>
      <w:r w:rsidR="002B10FE" w:rsidRPr="005A3B44">
        <w:rPr>
          <w:sz w:val="24"/>
          <w:szCs w:val="24"/>
        </w:rPr>
        <w:t>14</w:t>
      </w:r>
      <w:r w:rsidRPr="005A3B44">
        <w:rPr>
          <w:sz w:val="24"/>
          <w:szCs w:val="24"/>
        </w:rPr>
        <w:t xml:space="preserve"> St-</w:t>
      </w:r>
      <w:r w:rsidR="007A5B96">
        <w:rPr>
          <w:sz w:val="24"/>
          <w:szCs w:val="24"/>
        </w:rPr>
        <w:t>304</w:t>
      </w:r>
      <w:r w:rsidR="00C72A22" w:rsidRPr="005A3B44">
        <w:rPr>
          <w:sz w:val="24"/>
          <w:szCs w:val="24"/>
        </w:rPr>
        <w:t>/2015</w:t>
      </w:r>
      <w:r w:rsidRPr="005A3B4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A3B4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5527B">
      <w:pPr>
        <w:rPr>
          <w:sz w:val="24"/>
          <w:szCs w:val="24"/>
        </w:rPr>
      </w:pPr>
      <w:r w:rsidRPr="005A3B44">
        <w:rPr>
          <w:sz w:val="24"/>
          <w:szCs w:val="24"/>
        </w:rPr>
        <w:t xml:space="preserve">Ako osobe ovlaštene za zastupanje dužnika po zakonu u roku od 15 dana ne podnesu popis </w:t>
      </w:r>
      <w:r w:rsidRPr="0075527B">
        <w:rPr>
          <w:sz w:val="24"/>
          <w:szCs w:val="24"/>
        </w:rPr>
        <w:t xml:space="preserve">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5527B">
      <w:pPr>
        <w:rPr>
          <w:sz w:val="24"/>
          <w:szCs w:val="24"/>
        </w:rPr>
      </w:pPr>
    </w:p>
    <w:sectPr w:rsidSect="004624D4" w:rsidR="004F6C16" w:rsidRPr="0075527B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C94" w:rsidP="00FF2B80" w:rsidR="00374C94">
      <w:pPr>
        <w:spacing w:lineRule="auto" w:line="240" w:after="0"/>
      </w:pPr>
      <w:r>
        <w:separator/>
      </w:r>
    </w:p>
  </w:endnote>
  <w:endnote w:id="0" w:type="continuationSeparator">
    <w:p w:rsidRDefault="00374C94" w:rsidP="00FF2B80" w:rsidR="00374C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C94" w:rsidP="00FF2B80" w:rsidR="00374C94">
      <w:pPr>
        <w:spacing w:lineRule="auto" w:line="240" w:after="0"/>
      </w:pPr>
      <w:r>
        <w:separator/>
      </w:r>
    </w:p>
  </w:footnote>
  <w:footnote w:id="0" w:type="continuationSeparator">
    <w:p w:rsidRDefault="00374C94" w:rsidP="00FF2B80" w:rsidR="00374C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40A" w:rsidP="00910611" w:rsidR="00C6040A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040A" w:rsidP="00C6040A" w:rsidR="00C6040A">
    <w:pPr>
      <w:spacing w:after="0"/>
    </w:pPr>
    <w:r>
      <w:rPr>
        <w:rFonts w:eastAsia="MS Mincho"/>
        <w:szCs w:val="24"/>
      </w:rPr>
      <w:t xml:space="preserve">   REPUBLIKA HRVATSKA</w:t>
    </w:r>
  </w:p>
  <w:p w:rsidRDefault="00C6040A" w:rsidP="00C6040A" w:rsidR="00C6040A">
    <w:pPr>
      <w:spacing w:after="0"/>
    </w:pPr>
    <w:r>
      <w:rPr>
        <w:rFonts w:eastAsia="MS Mincho"/>
        <w:szCs w:val="24"/>
      </w:rPr>
      <w:t>TRGOVAČKI SUD U RIJECI</w:t>
    </w:r>
  </w:p>
  <w:p w:rsidRDefault="00C6040A" w:rsidP="00C6040A" w:rsidR="0025477D" w:rsidRPr="00C6040A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71F48"/>
    <w:rsid w:val="001A022E"/>
    <w:rsid w:val="001D022D"/>
    <w:rsid w:val="001E0485"/>
    <w:rsid w:val="002B10FE"/>
    <w:rsid w:val="00355A5E"/>
    <w:rsid w:val="00374C94"/>
    <w:rsid w:val="00385D3D"/>
    <w:rsid w:val="004B790E"/>
    <w:rsid w:val="004F6C16"/>
    <w:rsid w:val="005A3B44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040A"/>
    <w:rsid w:val="00C66979"/>
    <w:rsid w:val="00C72A22"/>
    <w:rsid w:val="00C74875"/>
    <w:rsid w:val="00E518D1"/>
    <w:rsid w:val="00FE416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4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04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1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04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04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1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d.o.o.  Rijeka</izvorni_sadrzaj>
    <derivirana_varijabla naziv="DomainObject.Predmet.ProtustrankaFormated_1">  ELIZABETA d.o.o.  Rijeka</derivirana_varijabla>
  </DomainObject.Predmet.ProtustrankaFormated>
  <DomainObject.Predmet.ProtustrankaFormatedOIB>
    <izvorni_sadrzaj>  ELIZABETA d.o.o.  Rijeka, OIB 33202608196</izvorni_sadrzaj>
    <derivirana_varijabla naziv="DomainObject.Predmet.ProtustrankaFormatedOIB_1">  ELIZABETA d.o.o.  Rijeka, OIB 33202608196</derivirana_varijabla>
  </DomainObject.Predmet.ProtustrankaFormatedOIB>
  <DomainObject.Predmet.ProtustrankaFormatedWithAdress>
    <izvorni_sadrzaj> ELIZABETA d.o.o.  Rijeka, Verdieva 6, 51000 Rijeka</izvorni_sadrzaj>
    <derivirana_varijabla naziv="DomainObject.Predmet.ProtustrankaFormatedWithAdress_1"> ELIZABETA d.o.o.  Rijeka, Verdieva 6, 51000 Rijeka</derivirana_varijabla>
  </DomainObject.Predmet.ProtustrankaFormatedWithAdress>
  <DomainObject.Predmet.ProtustrankaFormatedWithAdressOIB>
    <izvorni_sadrzaj> ELIZABETA d.o.o.  Rijeka, OIB 33202608196, Verdieva 6, 51000 Rijeka</izvorni_sadrzaj>
    <derivirana_varijabla naziv="DomainObject.Predmet.ProtustrankaFormatedWithAdressOIB_1"> ELIZABETA d.o.o.  Rijeka, OIB 33202608196, Verdieva 6, 51000 Rijeka</derivirana_varijabla>
  </DomainObject.Predmet.ProtustrankaFormatedWithAdressOIB>
  <DomainObject.Predmet.ProtustrankaWithAdress>
    <izvorni_sadrzaj>ELIZABETA d.o.o.  Rijeka Verdieva 6, 51000 Rijeka</izvorni_sadrzaj>
    <derivirana_varijabla naziv="DomainObject.Predmet.ProtustrankaWithAdress_1">ELIZABETA d.o.o.  Rijeka Verdieva 6, 51000 Rijeka</derivirana_varijabla>
  </DomainObject.Predmet.ProtustrankaWithAdress>
  <DomainObject.Predmet.ProtustrankaWithAdressOIB>
    <izvorni_sadrzaj>ELIZABETA d.o.o.  Rijeka, OIB 33202608196, Verdieva 6, 51000 Rijeka</izvorni_sadrzaj>
    <derivirana_varijabla naziv="DomainObject.Predmet.ProtustrankaWithAdressOIB_1">ELIZABETA d.o.o.  Rijeka, OIB 33202608196, Verdieva 6, 51000 Rijeka</derivirana_varijabla>
  </DomainObject.Predmet.ProtustrankaWithAdressOIB>
  <DomainObject.Predmet.ProtustrankaNazivFormated>
    <izvorni_sadrzaj>ELIZABETA d.o.o.  Rijeka</izvorni_sadrzaj>
    <derivirana_varijabla naziv="DomainObject.Predmet.ProtustrankaNazivFormated_1">ELIZABETA d.o.o.  Rijeka</derivirana_varijabla>
  </DomainObject.Predmet.ProtustrankaNazivFormated>
  <DomainObject.Predmet.ProtustrankaNazivFormatedOIB>
    <izvorni_sadrzaj>ELIZABETA d.o.o.  Rijeka, OIB 33202608196</izvorni_sadrzaj>
    <derivirana_varijabla naziv="DomainObject.Predmet.ProtustrankaNazivFormatedOIB_1">ELIZABETA d.o.o.  Rijeka, OIB 33202608196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ELIZABETA d.o.o.  Rijeka</item>
    </izvorni_sadrzaj>
    <derivirana_varijabla naziv="DomainObject.Predmet.ProtuStrankaListFormated_1">
      <item>ELIZABETA d.o.o.  Rijeka</item>
    </derivirana_varijabla>
  </DomainObject.Predmet.ProtuStrankaListFormated>
  <DomainObject.Predmet.ProtuStrankaListFormatedOIB>
    <izvorni_sadrzaj>
      <item>ELIZABETA d.o.o.  Rijeka, OIB 33202608196</item>
    </izvorni_sadrzaj>
    <derivirana_varijabla naziv="DomainObject.Predmet.ProtuStrankaListFormatedOIB_1">
      <item>ELIZABETA d.o.o.  Rijeka, OIB 33202608196</item>
    </derivirana_varijabla>
  </DomainObject.Predmet.ProtuStrankaListFormatedOIB>
  <DomainObject.Predmet.ProtuStrankaListFormatedWithAdress>
    <izvorni_sadrzaj>
      <item>ELIZABETA d.o.o.  Rijeka, Verdieva 6, 51000 Rijeka</item>
    </izvorni_sadrzaj>
    <derivirana_varijabla naziv="DomainObject.Predmet.ProtuStrankaListFormatedWithAdress_1">
      <item>ELIZABETA d.o.o.  Rijeka, Verdieva 6, 51000 Rijeka</item>
    </derivirana_varijabla>
  </DomainObject.Predmet.ProtuStrankaListFormatedWithAdress>
  <DomainObject.Predmet.ProtuStrankaListFormatedWithAdressOIB>
    <izvorni_sadrzaj>
      <item>ELIZABETA d.o.o.  Rijeka, OIB 33202608196, Verdieva 6, 51000 Rijeka</item>
    </izvorni_sadrzaj>
    <derivirana_varijabla naziv="DomainObject.Predmet.ProtuStrankaListFormatedWithAdressOIB_1">
      <item>ELIZABETA d.o.o.  Rijeka, OIB 33202608196, Verdieva 6, 51000 Rijeka</item>
    </derivirana_varijabla>
  </DomainObject.Predmet.ProtuStrankaListFormatedWithAdressOIB>
  <DomainObject.Predmet.ProtuStrankaListNazivFormated>
    <izvorni_sadrzaj>
      <item>ELIZABETA d.o.o.  Rijeka</item>
    </izvorni_sadrzaj>
    <derivirana_varijabla naziv="DomainObject.Predmet.ProtuStrankaListNazivFormated_1">
      <item>ELIZABETA d.o.o.  Rijeka</item>
    </derivirana_varijabla>
  </DomainObject.Predmet.ProtuStrankaListNazivFormated>
  <DomainObject.Predmet.ProtuStrankaListNazivFormatedOIB>
    <izvorni_sadrzaj>
      <item>ELIZABETA d.o.o.  Rijeka, OIB 33202608196</item>
    </izvorni_sadrzaj>
    <derivirana_varijabla naziv="DomainObject.Predmet.ProtuStrankaListNazivFormatedOIB_1">
      <item>ELIZABETA d.o.o.  Rijeka, OIB 33202608196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ELIZABETA d.o.o.  Rijeka</izvorni_sadrzaj>
    <derivirana_varijabla naziv="DomainObject.Predmet.ProtustrankaIDrugi_1">ELIZABETA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ELIZABETA d.o.o.  Rijeka, OIB 33202608196, Verdieva 6, 51000 Rijeka</izvorni_sadrzaj>
    <derivirana_varijabla naziv="DomainObject.Predmet.ProtustrankaIDrugiAdressOIB_1">ELIZABETA d.o.o.  Rijeka, OIB 33202608196,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ELIZABETA d.o.o.  Rijeka</item>
    </izvorni_sadrzaj>
    <derivirana_varijabla naziv="DomainObject.Predmet.SudioniciListNaziv_1">
      <item>FINA  Rijeka</item>
      <item>ELIZABETA d.o.o.  Rijeka</item>
    </derivirana_varijabla>
  </DomainObject.Predmet.SudioniciListNaziv>
  <DomainObject.Predmet.SudioniciListAdressOIB>
    <izvorni_sadrzaj>
      <item>FINA  Rijeka, OIB 85821130368, Frana Kurelca 8,51000 Rijeka</item>
      <item>ELIZABETA d.o.o.  Rijeka, OIB 33202608196, Verdieva 6,51000 Rijeka</item>
    </izvorni_sadrzaj>
    <derivirana_varijabla naziv="DomainObject.Predmet.SudioniciListAdressOIB_1">
      <item>FINA  Rijeka, OIB 85821130368, Frana Kurelca 8,51000 Rijeka</item>
      <item>ELIZABETA d.o.o.  Rijeka, OIB 33202608196,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33202608196</item>
    </izvorni_sadrzaj>
    <derivirana_varijabla naziv="DomainObject.Predmet.SudioniciListNazivOIB_1">
      <item>, OIB 85821130368</item>
      <item>, OIB 33202608196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2016-01-21T10:31:00Z</dcterms:created>
  <dc:creator>Vera Jelenović</dc:creator>
  <cp:lastModifiedBy>Danijela Fumić</cp:lastModifiedBy>
  <cp:lastPrinted>2016-01-21T11:53:00Z</cp:lastPrinted>
  <dcterms:modified xmlns:xsi="http://www.w3.org/2001/XMLSchema-instance" xsi:type="dcterms:W3CDTF">2016-01-21T11:54:00Z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