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a0ae" w14:paraId="c74a0a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BB090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36776">
        <w:rPr>
          <w:rFonts w:hAnsi="Times New Roman" w:ascii="Times New Roman"/>
          <w:sz w:val="24"/>
        </w:rPr>
        <w:t>: Trgovački sud u Zagrebu</w:t>
      </w:r>
    </w:p>
    <w:p w:rsidRDefault="000E1F39" w:rsidP="00BB090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F36776">
        <w:rPr>
          <w:rFonts w:hAnsi="Times New Roman" w:ascii="Times New Roman"/>
          <w:sz w:val="24"/>
          <w:szCs w:val="24"/>
          <w:lang w:val="pl-PL"/>
        </w:rPr>
        <w:t>j spisa: St-201/12</w:t>
      </w:r>
    </w:p>
    <w:p w:rsidRDefault="00CC5EF6" w:rsidP="00BB0903" w:rsidR="00F3677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36776">
        <w:rPr>
          <w:rFonts w:hAnsi="Times New Roman" w:ascii="Times New Roman"/>
          <w:sz w:val="24"/>
          <w:szCs w:val="24"/>
          <w:lang w:val="pl-PL"/>
        </w:rPr>
        <w:t>PRIDAL d.o.o. u stečaju, OIB:</w:t>
      </w:r>
      <w:r w:rsidR="00ED2685">
        <w:rPr>
          <w:rFonts w:hAnsi="Times New Roman" w:ascii="Times New Roman"/>
          <w:sz w:val="24"/>
          <w:szCs w:val="24"/>
          <w:lang w:val="pl-PL"/>
        </w:rPr>
        <w:t>42491788150, Ljubljanica 15c, Zagreb</w:t>
      </w:r>
    </w:p>
    <w:p w:rsidRDefault="00ED2685" w:rsidP="00BB0903" w:rsidR="00ED26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B0903" w:rsidR="000E1F39" w:rsidRPr="00F44B5B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</w:t>
      </w:r>
      <w:r w:rsidRPr="00F44B5B">
        <w:rPr>
          <w:rFonts w:hAnsi="Times New Roman" w:ascii="Times New Roman"/>
          <w:b/>
          <w:sz w:val="24"/>
          <w:szCs w:val="24"/>
          <w:lang w:val="pl-PL"/>
        </w:rPr>
        <w:t>.  TIJEK STEČAJNOGA P</w:t>
      </w:r>
      <w:r w:rsidR="00D75579" w:rsidRPr="00F44B5B">
        <w:rPr>
          <w:rFonts w:hAnsi="Times New Roman" w:ascii="Times New Roman"/>
          <w:b/>
          <w:sz w:val="24"/>
          <w:szCs w:val="24"/>
          <w:lang w:val="pl-PL"/>
        </w:rPr>
        <w:t>OSTUPKA ZA PRETHODNO RAZDOBLJE</w:t>
      </w:r>
      <w:r w:rsidR="00ED2685" w:rsidRPr="00F44B5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9922C3" w:rsidP="00BB0903" w:rsidR="002559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U ovom izvještajnom razdoblju </w:t>
      </w:r>
      <w:r w:rsidR="0025591F">
        <w:rPr>
          <w:rFonts w:hAnsi="Times New Roman" w:ascii="Times New Roman"/>
          <w:sz w:val="24"/>
          <w:szCs w:val="24"/>
          <w:lang w:val="pl-PL"/>
        </w:rPr>
        <w:t>pokrenuli smo prodaju plovila -</w:t>
      </w:r>
      <w:r w:rsidR="008D77F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5591F">
        <w:rPr>
          <w:rFonts w:hAnsi="Times New Roman" w:ascii="Times New Roman"/>
          <w:sz w:val="24"/>
          <w:szCs w:val="24"/>
          <w:lang w:val="pl-PL"/>
        </w:rPr>
        <w:t xml:space="preserve">glisera s kabinom MAXUM (već ranije u Izvješćima opisano), na način da smo objavili prodaju na stranicama Hrvatske gospodarske komore i Visokog trgovačkog suda RH. </w:t>
      </w:r>
    </w:p>
    <w:p w:rsidRDefault="00D17D31" w:rsidP="00BB0903" w:rsidR="00D17D3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Vozilo – osobni automobil reg. oznake: ZG9889AG, još uvijek nije vraćeno u stečajnu masu, </w:t>
      </w:r>
      <w:r w:rsidR="007B320E">
        <w:rPr>
          <w:rFonts w:hAnsi="Times New Roman" w:ascii="Times New Roman"/>
          <w:sz w:val="24"/>
          <w:szCs w:val="24"/>
          <w:lang w:val="pl-PL"/>
        </w:rPr>
        <w:t>odnosno kako sam već ranije opisivala</w:t>
      </w:r>
      <w:r>
        <w:rPr>
          <w:rFonts w:hAnsi="Times New Roman" w:ascii="Times New Roman"/>
          <w:sz w:val="24"/>
          <w:szCs w:val="24"/>
          <w:lang w:val="pl-PL"/>
        </w:rPr>
        <w:t xml:space="preserve"> nalazi se u Dubrovniku.</w:t>
      </w:r>
      <w:r w:rsidR="005B60B6">
        <w:rPr>
          <w:rFonts w:hAnsi="Times New Roman" w:ascii="Times New Roman"/>
          <w:sz w:val="24"/>
          <w:szCs w:val="24"/>
          <w:lang w:val="pl-PL"/>
        </w:rPr>
        <w:t xml:space="preserve"> Obzirom na činjenicu da nemamo sredstava za prijevoz vozila u Zagreb, a radi se o starom vozilu proizvedenom 2001. god., još uvijek nemam uvjete za unovčenje. Zakonski zastupnik je obećao doći u ured i dati podatke o vozilu, a što još uvijek nije učinio. Možda ćemo ga moći oglasiti na način da os</w:t>
      </w:r>
      <w:r w:rsidR="00CC444C">
        <w:rPr>
          <w:rFonts w:hAnsi="Times New Roman" w:ascii="Times New Roman"/>
          <w:sz w:val="24"/>
          <w:szCs w:val="24"/>
          <w:lang w:val="pl-PL"/>
        </w:rPr>
        <w:t>t</w:t>
      </w:r>
      <w:r w:rsidR="005B60B6">
        <w:rPr>
          <w:rFonts w:hAnsi="Times New Roman" w:ascii="Times New Roman"/>
          <w:sz w:val="24"/>
          <w:szCs w:val="24"/>
          <w:lang w:val="pl-PL"/>
        </w:rPr>
        <w:t xml:space="preserve">ane na lokaciji u Dubrovniku, pa da ga eventualno zainteresirani kupci tamo pogledaju i u slučaju kupnje sami odvezu. </w:t>
      </w:r>
    </w:p>
    <w:p w:rsidRDefault="000515C7" w:rsidP="00BB0903" w:rsidR="00F44B5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Već sam ranije opisivala, a i sada ću nap</w:t>
      </w:r>
      <w:r w:rsidR="0055546F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 xml:space="preserve">menuti da se i dalje 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v</w:t>
      </w:r>
      <w:r w:rsidR="00AF6188">
        <w:rPr>
          <w:rFonts w:hAnsi="Times New Roman" w:ascii="Times New Roman"/>
          <w:sz w:val="24"/>
          <w:szCs w:val="24"/>
          <w:lang w:val="pl-PL"/>
        </w:rPr>
        <w:t xml:space="preserve">ode 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sudski postupci za prodane nekretnine prije otvaranja stečaja za koje se kupci  nisu upisali u zemljišnim knjigama kao no</w:t>
      </w:r>
      <w:r w:rsidR="005B60B6">
        <w:rPr>
          <w:rFonts w:hAnsi="Times New Roman" w:ascii="Times New Roman"/>
          <w:sz w:val="24"/>
          <w:szCs w:val="24"/>
          <w:lang w:val="pl-PL"/>
        </w:rPr>
        <w:t>vi vlasnici (svojim propustima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iz nepoznatih razloga)</w:t>
      </w:r>
      <w:r w:rsidR="00227936">
        <w:rPr>
          <w:rFonts w:hAnsi="Times New Roman" w:ascii="Times New Roman"/>
          <w:sz w:val="24"/>
          <w:szCs w:val="24"/>
          <w:lang w:val="pl-PL"/>
        </w:rPr>
        <w:t>, a bivši zakonski zastupnik je u međuvremenu te nekretnine – uglavnom stanove založio od strane banaka.</w:t>
      </w:r>
      <w:r w:rsidR="005C4A5A">
        <w:rPr>
          <w:rFonts w:hAnsi="Times New Roman" w:ascii="Times New Roman"/>
          <w:sz w:val="24"/>
          <w:szCs w:val="24"/>
          <w:lang w:val="pl-PL"/>
        </w:rPr>
        <w:t xml:space="preserve"> U sudskim predmetima prethodnog sadržaja stečajni dužnik je tuženik, a obzirom da ovakve nekretnine ne ulaze u stečajnu masu, stečajni dužnik priznaje činjenična stanja</w:t>
      </w:r>
      <w:r w:rsidR="00300149">
        <w:rPr>
          <w:rFonts w:hAnsi="Times New Roman" w:ascii="Times New Roman"/>
          <w:sz w:val="24"/>
          <w:szCs w:val="24"/>
          <w:lang w:val="pl-PL"/>
        </w:rPr>
        <w:t xml:space="preserve"> ali uz predočenje kupoprodajnih</w:t>
      </w:r>
      <w:r w:rsidR="005C4A5A">
        <w:rPr>
          <w:rFonts w:hAnsi="Times New Roman" w:ascii="Times New Roman"/>
          <w:sz w:val="24"/>
          <w:szCs w:val="24"/>
          <w:lang w:val="pl-PL"/>
        </w:rPr>
        <w:t xml:space="preserve"> ugovora, dokaza o uplati i tabularne isprave.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Redovno dobivamo pozive kao drugooptuženi</w:t>
      </w:r>
      <w:r w:rsidR="00C30714">
        <w:rPr>
          <w:rFonts w:hAnsi="Times New Roman" w:ascii="Times New Roman"/>
          <w:sz w:val="24"/>
          <w:szCs w:val="24"/>
          <w:lang w:val="pl-PL"/>
        </w:rPr>
        <w:t xml:space="preserve"> u parnicama</w:t>
      </w:r>
      <w:r w:rsidR="00227936">
        <w:rPr>
          <w:rFonts w:hAnsi="Times New Roman" w:ascii="Times New Roman"/>
          <w:sz w:val="24"/>
          <w:szCs w:val="24"/>
          <w:lang w:val="pl-PL"/>
        </w:rPr>
        <w:t xml:space="preserve"> ili u ovršnim postupcima od strane ovrhovoditelja protiv našeg stečajnog dužnika kao ovršenika</w:t>
      </w:r>
      <w:r w:rsidR="00C30714">
        <w:rPr>
          <w:rFonts w:hAnsi="Times New Roman" w:ascii="Times New Roman"/>
          <w:sz w:val="24"/>
          <w:szCs w:val="24"/>
          <w:lang w:val="pl-PL"/>
        </w:rPr>
        <w:t>. O nekretninama smo saznali iz suradnje s vjerovnicima, iz prijava tražbina</w:t>
      </w:r>
      <w:r w:rsidR="00077612">
        <w:rPr>
          <w:rFonts w:hAnsi="Times New Roman" w:ascii="Times New Roman"/>
          <w:sz w:val="24"/>
          <w:szCs w:val="24"/>
          <w:lang w:val="pl-PL"/>
        </w:rPr>
        <w:t>,</w:t>
      </w:r>
      <w:r w:rsidR="00C30714">
        <w:rPr>
          <w:rFonts w:hAnsi="Times New Roman" w:ascii="Times New Roman"/>
          <w:sz w:val="24"/>
          <w:szCs w:val="24"/>
          <w:lang w:val="pl-PL"/>
        </w:rPr>
        <w:t xml:space="preserve"> te iz sudskih postupaka za koje dobivamo pozive. </w:t>
      </w:r>
    </w:p>
    <w:p w:rsidRDefault="0055546F" w:rsidP="00BB0903" w:rsidR="0055546F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Redovno zaprimamo račune  za obvezu plaćanja komunalne naknade za nekretnine na kojima je naš stečajni dužnik upisan kao vlasnik, te</w:t>
      </w:r>
      <w:r w:rsidR="002C19DA">
        <w:rPr>
          <w:rFonts w:hAnsi="Times New Roman" w:ascii="Times New Roman"/>
          <w:sz w:val="24"/>
          <w:szCs w:val="24"/>
          <w:lang w:val="pl-PL"/>
        </w:rPr>
        <w:t xml:space="preserve"> su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C19DA">
        <w:rPr>
          <w:rFonts w:hAnsi="Times New Roman" w:ascii="Times New Roman"/>
          <w:sz w:val="24"/>
          <w:szCs w:val="24"/>
          <w:lang w:val="pl-PL"/>
        </w:rPr>
        <w:t>pokrenuti i ovršni postupci radi neispunjavanja</w:t>
      </w:r>
      <w:r>
        <w:rPr>
          <w:rFonts w:hAnsi="Times New Roman" w:ascii="Times New Roman"/>
          <w:sz w:val="24"/>
          <w:szCs w:val="24"/>
          <w:lang w:val="pl-PL"/>
        </w:rPr>
        <w:t xml:space="preserve"> obveze plaćanja komunalne naknade</w:t>
      </w:r>
      <w:r w:rsidR="00FD7159">
        <w:rPr>
          <w:rFonts w:hAnsi="Times New Roman" w:ascii="Times New Roman"/>
          <w:sz w:val="24"/>
          <w:szCs w:val="24"/>
          <w:lang w:val="pl-PL"/>
        </w:rPr>
        <w:t>.</w:t>
      </w: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B0903" w:rsidR="000E1F39" w:rsidRPr="005C4A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C4A5A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F0656A" w:rsidP="00BB0903" w:rsidR="00505F5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5C4A5A">
        <w:rPr>
          <w:rFonts w:hAnsi="Times New Roman" w:ascii="Times New Roman"/>
          <w:sz w:val="24"/>
          <w:szCs w:val="24"/>
          <w:lang w:val="pl-PL"/>
        </w:rPr>
        <w:t>a</w:t>
      </w:r>
      <w:r w:rsidR="002C19DA">
        <w:rPr>
          <w:rFonts w:hAnsi="Times New Roman" w:ascii="Times New Roman"/>
          <w:sz w:val="24"/>
          <w:szCs w:val="24"/>
          <w:lang w:val="pl-PL"/>
        </w:rPr>
        <w:t xml:space="preserve"> žiro</w:t>
      </w:r>
      <w:r w:rsidR="005C4A5A">
        <w:rPr>
          <w:rFonts w:hAnsi="Times New Roman" w:ascii="Times New Roman"/>
          <w:sz w:val="24"/>
          <w:szCs w:val="24"/>
          <w:lang w:val="pl-PL"/>
        </w:rPr>
        <w:t xml:space="preserve"> raču</w:t>
      </w:r>
      <w:r w:rsidR="002C19DA">
        <w:rPr>
          <w:rFonts w:hAnsi="Times New Roman" w:ascii="Times New Roman"/>
          <w:sz w:val="24"/>
          <w:szCs w:val="24"/>
          <w:lang w:val="pl-PL"/>
        </w:rPr>
        <w:t xml:space="preserve">nu 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C19DA">
        <w:rPr>
          <w:rFonts w:hAnsi="Times New Roman" w:ascii="Times New Roman"/>
          <w:sz w:val="24"/>
          <w:szCs w:val="24"/>
          <w:lang w:val="pl-PL"/>
        </w:rPr>
        <w:t>nema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sredstava, niti ih je bilo tijekom dosadašnjeg</w:t>
      </w:r>
      <w:r w:rsidR="00077612">
        <w:rPr>
          <w:rFonts w:hAnsi="Times New Roman" w:ascii="Times New Roman"/>
          <w:sz w:val="24"/>
          <w:szCs w:val="24"/>
          <w:lang w:val="pl-PL"/>
        </w:rPr>
        <w:t>a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trajanja stečajnog</w:t>
      </w:r>
      <w:r w:rsidR="00077612">
        <w:rPr>
          <w:rFonts w:hAnsi="Times New Roman" w:ascii="Times New Roman"/>
          <w:sz w:val="24"/>
          <w:szCs w:val="24"/>
          <w:lang w:val="pl-PL"/>
        </w:rPr>
        <w:t>a</w:t>
      </w:r>
      <w:r w:rsidR="003B628A">
        <w:rPr>
          <w:rFonts w:hAnsi="Times New Roman" w:ascii="Times New Roman"/>
          <w:sz w:val="24"/>
          <w:szCs w:val="24"/>
          <w:lang w:val="pl-PL"/>
        </w:rPr>
        <w:t xml:space="preserve"> postupka.</w:t>
      </w:r>
      <w:r w:rsidR="00F6579E">
        <w:rPr>
          <w:rFonts w:hAnsi="Times New Roman" w:ascii="Times New Roman"/>
          <w:sz w:val="24"/>
          <w:szCs w:val="24"/>
          <w:lang w:val="pl-PL"/>
        </w:rPr>
        <w:t xml:space="preserve"> Žiro račun je od 2014.god. u</w:t>
      </w:r>
      <w:r w:rsidR="00FD7159">
        <w:rPr>
          <w:rFonts w:hAnsi="Times New Roman" w:ascii="Times New Roman"/>
          <w:sz w:val="24"/>
          <w:szCs w:val="24"/>
          <w:lang w:val="pl-PL"/>
        </w:rPr>
        <w:t xml:space="preserve"> neprekinutoj</w:t>
      </w:r>
      <w:r w:rsidR="00F6579E">
        <w:rPr>
          <w:rFonts w:hAnsi="Times New Roman" w:ascii="Times New Roman"/>
          <w:sz w:val="24"/>
          <w:szCs w:val="24"/>
          <w:lang w:val="pl-PL"/>
        </w:rPr>
        <w:t xml:space="preserve"> blokadi</w:t>
      </w:r>
      <w:r w:rsidR="00BE0989">
        <w:rPr>
          <w:rFonts w:hAnsi="Times New Roman" w:ascii="Times New Roman"/>
          <w:sz w:val="24"/>
          <w:szCs w:val="24"/>
          <w:lang w:val="pl-PL"/>
        </w:rPr>
        <w:t>. Ranije</w:t>
      </w:r>
      <w:r>
        <w:rPr>
          <w:rFonts w:hAnsi="Times New Roman" w:ascii="Times New Roman"/>
          <w:sz w:val="24"/>
          <w:szCs w:val="24"/>
          <w:lang w:val="pl-PL"/>
        </w:rPr>
        <w:t xml:space="preserve"> opisano</w:t>
      </w:r>
      <w:r w:rsidR="00BE0989">
        <w:rPr>
          <w:rFonts w:hAnsi="Times New Roman" w:ascii="Times New Roman"/>
          <w:sz w:val="24"/>
          <w:szCs w:val="24"/>
          <w:lang w:val="pl-PL"/>
        </w:rPr>
        <w:t xml:space="preserve"> plovilo</w:t>
      </w:r>
      <w:r w:rsidR="00FD7159">
        <w:rPr>
          <w:rFonts w:hAnsi="Times New Roman" w:ascii="Times New Roman"/>
          <w:sz w:val="24"/>
          <w:szCs w:val="24"/>
          <w:lang w:val="pl-PL"/>
        </w:rPr>
        <w:t xml:space="preserve"> - gliser</w:t>
      </w:r>
      <w:r w:rsidR="00BE0989">
        <w:rPr>
          <w:rFonts w:hAnsi="Times New Roman" w:ascii="Times New Roman"/>
          <w:sz w:val="24"/>
          <w:szCs w:val="24"/>
          <w:lang w:val="pl-PL"/>
        </w:rPr>
        <w:t xml:space="preserve"> za koje sam pokrenula postupak prodaje, ukoliko se unovči,</w:t>
      </w:r>
      <w:r>
        <w:rPr>
          <w:rFonts w:hAnsi="Times New Roman" w:ascii="Times New Roman"/>
          <w:sz w:val="24"/>
          <w:szCs w:val="24"/>
          <w:lang w:val="pl-PL"/>
        </w:rPr>
        <w:t xml:space="preserve"> sredstva od</w:t>
      </w:r>
      <w:r w:rsidR="00FD7159">
        <w:rPr>
          <w:rFonts w:hAnsi="Times New Roman" w:ascii="Times New Roman"/>
          <w:sz w:val="24"/>
          <w:szCs w:val="24"/>
          <w:lang w:val="pl-PL"/>
        </w:rPr>
        <w:t xml:space="preserve"> tog unovčenja</w:t>
      </w:r>
      <w:r w:rsidR="00BE0989">
        <w:rPr>
          <w:rFonts w:hAnsi="Times New Roman" w:ascii="Times New Roman"/>
          <w:sz w:val="24"/>
          <w:szCs w:val="24"/>
          <w:lang w:val="pl-PL"/>
        </w:rPr>
        <w:t xml:space="preserve"> bit će prvi priliv na račun stečajnog dužnika od otvaranja stečajnog postupka i samo će djelo</w:t>
      </w:r>
      <w:r w:rsidR="00FD7159">
        <w:rPr>
          <w:rFonts w:hAnsi="Times New Roman" w:ascii="Times New Roman"/>
          <w:sz w:val="24"/>
          <w:szCs w:val="24"/>
          <w:lang w:val="pl-PL"/>
        </w:rPr>
        <w:t>mično biti namirena dugovanja po blokadi</w:t>
      </w:r>
      <w:r w:rsidR="008B2DD7">
        <w:rPr>
          <w:rFonts w:hAnsi="Times New Roman" w:ascii="Times New Roman"/>
          <w:sz w:val="24"/>
          <w:szCs w:val="24"/>
          <w:lang w:val="pl-PL"/>
        </w:rPr>
        <w:t xml:space="preserve"> (uglavnom za komunalnu naknadu).</w:t>
      </w:r>
    </w:p>
    <w:p w:rsidRDefault="005C4A5A" w:rsidP="00BB0903" w:rsidR="005C4A5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47C" w:rsidP="000E1F39" w:rsidR="00EB147C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D762F" w:rsidP="000E1F39" w:rsidR="007D762F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D762F" w:rsidR="007D762F">
      <w:pPr>
        <w:rPr>
          <w:rFonts w:hAnsi="Times New Roman" w:ascii="Times New Roman"/>
          <w:b/>
          <w:sz w:val="24"/>
          <w:szCs w:val="24"/>
          <w:lang w:val="pl-PL"/>
        </w:rPr>
      </w:pPr>
      <w:r w:rsidRPr="005C4A5A">
        <w:rPr>
          <w:rFonts w:hAnsi="Times New Roman" w:ascii="Times New Roman"/>
          <w:b/>
          <w:sz w:val="24"/>
          <w:szCs w:val="24"/>
          <w:lang w:val="pl-PL"/>
        </w:rPr>
        <w:lastRenderedPageBreak/>
        <w:t>III. RADNJE KOJE ĆE SE PODUZETI U NAREDNOM RAZDOBLJU</w:t>
      </w:r>
    </w:p>
    <w:p w:rsidRDefault="007D762F" w:rsidP="007D762F" w:rsidR="007D762F">
      <w:pPr>
        <w:rPr>
          <w:rFonts w:hAnsi="Times New Roman" w:ascii="Times New Roman"/>
          <w:b/>
          <w:sz w:val="24"/>
          <w:szCs w:val="24"/>
          <w:lang w:val="pl-PL"/>
        </w:rPr>
      </w:pPr>
      <w:r w:rsidRPr="007D762F">
        <w:rPr>
          <w:rFonts w:hAnsi="Times New Roman" w:ascii="Times New Roman"/>
          <w:sz w:val="24"/>
          <w:szCs w:val="24"/>
          <w:lang w:val="pl-PL"/>
        </w:rPr>
        <w:t>Kako sam već</w:t>
      </w:r>
      <w:r w:rsidR="00FD7159">
        <w:rPr>
          <w:rFonts w:hAnsi="Times New Roman" w:ascii="Times New Roman"/>
          <w:sz w:val="24"/>
          <w:szCs w:val="24"/>
          <w:lang w:val="pl-PL"/>
        </w:rPr>
        <w:t xml:space="preserve"> u ranijim Izvješćima</w:t>
      </w:r>
      <w:r w:rsidRPr="007D762F">
        <w:rPr>
          <w:rFonts w:hAnsi="Times New Roman" w:ascii="Times New Roman"/>
          <w:sz w:val="24"/>
          <w:szCs w:val="24"/>
          <w:lang w:val="pl-PL"/>
        </w:rPr>
        <w:t xml:space="preserve"> navodila</w:t>
      </w:r>
      <w:r>
        <w:rPr>
          <w:rFonts w:hAnsi="Times New Roman" w:ascii="Times New Roman"/>
          <w:sz w:val="24"/>
          <w:szCs w:val="24"/>
          <w:lang w:val="pl-PL"/>
        </w:rPr>
        <w:t xml:space="preserve"> i dalje ćemo se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odazivati po</w:t>
      </w:r>
      <w:r w:rsidR="000608DD">
        <w:rPr>
          <w:rFonts w:hAnsi="Times New Roman" w:ascii="Times New Roman"/>
          <w:sz w:val="24"/>
          <w:szCs w:val="24"/>
          <w:lang w:val="pl-PL"/>
        </w:rPr>
        <w:t xml:space="preserve"> pozivima Sudova u ovršnim i parničnim postupcima.</w:t>
      </w:r>
      <w:r w:rsidR="00F6579E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D762F" w:rsidP="007D762F" w:rsidR="000608DD" w:rsidRPr="007D762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F0656A">
        <w:rPr>
          <w:rFonts w:hAnsi="Times New Roman" w:ascii="Times New Roman"/>
          <w:sz w:val="24"/>
          <w:szCs w:val="24"/>
          <w:lang w:val="pl-PL"/>
        </w:rPr>
        <w:t>okušat</w:t>
      </w:r>
      <w:r>
        <w:rPr>
          <w:rFonts w:hAnsi="Times New Roman" w:ascii="Times New Roman"/>
          <w:sz w:val="24"/>
          <w:szCs w:val="24"/>
          <w:lang w:val="pl-PL"/>
        </w:rPr>
        <w:t xml:space="preserve"> ću ponovno kontaktirati bivšeg zakonskog zastupnika radi povrata vozila u stečajnu masu, odnosno da isto d</w:t>
      </w:r>
      <w:r w:rsidR="00CC444C">
        <w:rPr>
          <w:rFonts w:hAnsi="Times New Roman" w:ascii="Times New Roman"/>
          <w:sz w:val="24"/>
          <w:szCs w:val="24"/>
          <w:lang w:val="pl-PL"/>
        </w:rPr>
        <w:t>ostavi o svom trošku do Zagreba radi unovčenja.</w:t>
      </w:r>
      <w:r w:rsidR="00F0656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C444C" w:rsidP="004B2165" w:rsidR="000776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kontaktu smo</w:t>
      </w:r>
      <w:r w:rsidR="00E15B0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</w:t>
      </w:r>
      <w:r w:rsidR="000776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5B07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>azlučnim vjerovnicima</w:t>
      </w:r>
      <w:r w:rsidR="00077612">
        <w:rPr>
          <w:rFonts w:hAnsi="Times New Roman" w:ascii="Times New Roman"/>
          <w:sz w:val="24"/>
          <w:szCs w:val="24"/>
          <w:lang w:val="pl-PL"/>
        </w:rPr>
        <w:t xml:space="preserve"> radi</w:t>
      </w:r>
      <w:r>
        <w:rPr>
          <w:rFonts w:hAnsi="Times New Roman" w:ascii="Times New Roman"/>
          <w:sz w:val="24"/>
          <w:szCs w:val="24"/>
          <w:lang w:val="pl-PL"/>
        </w:rPr>
        <w:t xml:space="preserve"> prodaje nekretnina na kojima </w:t>
      </w:r>
      <w:r w:rsidR="00F0656A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maju založno pravo nastavkom ovršnih postupaka ili prodajom u stečajnom postupku po pravilima Ovršnoga zakona.</w:t>
      </w:r>
    </w:p>
    <w:p w:rsidRDefault="000608DD" w:rsidP="000E1F39" w:rsidR="000608DD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608DD" w:rsidP="000E1F39" w:rsidR="000608D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37676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15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3767F8">
        <w:rPr>
          <w:rFonts w:hAnsi="Times New Roman" w:ascii="Times New Roman"/>
          <w:sz w:val="24"/>
          <w:szCs w:val="24"/>
          <w:lang w:val="pl-PL"/>
        </w:rPr>
        <w:t>11</w:t>
      </w:r>
      <w:r w:rsidR="008D77FD">
        <w:rPr>
          <w:rFonts w:hAnsi="Times New Roman" w:ascii="Times New Roman"/>
          <w:sz w:val="24"/>
          <w:szCs w:val="24"/>
          <w:lang w:val="pl-PL"/>
        </w:rPr>
        <w:t>. 2018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A15BF4"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15C7"/>
    <w:rsid w:val="00054E36"/>
    <w:rsid w:val="000608DD"/>
    <w:rsid w:val="00077612"/>
    <w:rsid w:val="000E1F39"/>
    <w:rsid w:val="00102D5C"/>
    <w:rsid w:val="001723A0"/>
    <w:rsid w:val="001C3623"/>
    <w:rsid w:val="00213BC9"/>
    <w:rsid w:val="00227936"/>
    <w:rsid w:val="0025591F"/>
    <w:rsid w:val="0029175D"/>
    <w:rsid w:val="002C19DA"/>
    <w:rsid w:val="002D4F77"/>
    <w:rsid w:val="00300149"/>
    <w:rsid w:val="00312CB6"/>
    <w:rsid w:val="003269A6"/>
    <w:rsid w:val="003767F8"/>
    <w:rsid w:val="003B628A"/>
    <w:rsid w:val="003D4013"/>
    <w:rsid w:val="004B15EE"/>
    <w:rsid w:val="004B2165"/>
    <w:rsid w:val="004E3F75"/>
    <w:rsid w:val="00505F55"/>
    <w:rsid w:val="0055546F"/>
    <w:rsid w:val="00574840"/>
    <w:rsid w:val="005B60B6"/>
    <w:rsid w:val="005C4A5A"/>
    <w:rsid w:val="005C7978"/>
    <w:rsid w:val="005F234C"/>
    <w:rsid w:val="005F7E43"/>
    <w:rsid w:val="00630948"/>
    <w:rsid w:val="006D39AA"/>
    <w:rsid w:val="006F5FA6"/>
    <w:rsid w:val="007849DB"/>
    <w:rsid w:val="007B320E"/>
    <w:rsid w:val="007D762F"/>
    <w:rsid w:val="008151A7"/>
    <w:rsid w:val="008512FB"/>
    <w:rsid w:val="008B2DD7"/>
    <w:rsid w:val="008D77FD"/>
    <w:rsid w:val="00925046"/>
    <w:rsid w:val="009922C3"/>
    <w:rsid w:val="00A01015"/>
    <w:rsid w:val="00A15BF4"/>
    <w:rsid w:val="00AC115C"/>
    <w:rsid w:val="00AE5FA6"/>
    <w:rsid w:val="00AF6188"/>
    <w:rsid w:val="00BB0903"/>
    <w:rsid w:val="00BE0989"/>
    <w:rsid w:val="00C30714"/>
    <w:rsid w:val="00C41CDA"/>
    <w:rsid w:val="00C4324B"/>
    <w:rsid w:val="00C55EAA"/>
    <w:rsid w:val="00C61F72"/>
    <w:rsid w:val="00CB0520"/>
    <w:rsid w:val="00CB3E16"/>
    <w:rsid w:val="00CC444C"/>
    <w:rsid w:val="00CC5EF6"/>
    <w:rsid w:val="00CF3B89"/>
    <w:rsid w:val="00D17D31"/>
    <w:rsid w:val="00D617E9"/>
    <w:rsid w:val="00D75579"/>
    <w:rsid w:val="00D94484"/>
    <w:rsid w:val="00E15B07"/>
    <w:rsid w:val="00E92688"/>
    <w:rsid w:val="00EB147C"/>
    <w:rsid w:val="00ED2685"/>
    <w:rsid w:val="00F0656A"/>
    <w:rsid w:val="00F36776"/>
    <w:rsid w:val="00F37676"/>
    <w:rsid w:val="00F44B5B"/>
    <w:rsid w:val="00F54053"/>
    <w:rsid w:val="00F559DA"/>
    <w:rsid w:val="00F6579E"/>
    <w:rsid w:val="00F743D8"/>
    <w:rsid w:val="00FC2D0F"/>
    <w:rsid w:val="00FD7159"/>
    <w:rsid w:val="00FD7D82"/>
    <w:rsid w:val="00FF0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F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FA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FA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FA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F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FA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FA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FA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488</properties:Words>
  <properties:Characters>2753</properties:Characters>
  <properties:Lines>57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2018-11-20T13:33:00Z</dcterms:created>
  <dc:creator>ADMINIBM</dc:creator>
  <cp:lastModifiedBy>Katarina Drndelić</cp:lastModifiedBy>
  <cp:lastPrinted>2018-11-16T13:47:00Z</cp:lastPrinted>
  <dcterms:modified xmlns:xsi="http://www.w3.org/2001/XMLSchema-instance" xsi:type="dcterms:W3CDTF">2018-11-20T13:33:00Z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St-201/2012-75 / Podnesak - Izvješće stečajnog upravitelja (PRIDAL IZVJEŠĆE OBR. 20 studeni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