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f4db" w14:paraId="0bff4db" w:rsidRDefault="002E662B" w:rsidP="00794C33" w:rsidR="002E662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F2409" w:rsidP="00794C33" w:rsidR="00794C33" w:rsidRPr="002E216C">
      <w:pPr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3 St-</w:t>
      </w:r>
      <w:r w:rsidR="0089725F">
        <w:rPr>
          <w:rFonts w:hAnsi="Times New Roman" w:ascii="Times New Roman"/>
        </w:rPr>
        <w:t>393/17-27</w:t>
      </w:r>
    </w:p>
    <w:p w:rsidRDefault="005939C6" w:rsidP="007F2409" w:rsidR="002E662B">
      <w:pPr>
        <w:rPr>
          <w:rFonts w:hAnsi="Times New Roman" w:ascii="Times New Roman"/>
        </w:rPr>
      </w:pPr>
      <w:r w:rsidRPr="002E216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E216C">
        <w:rPr>
          <w:rFonts w:hAnsi="Times New Roman" w:ascii="Times New Roman"/>
        </w:rPr>
        <w:t xml:space="preserve">     </w:t>
      </w:r>
    </w:p>
    <w:p w:rsidRDefault="007849EC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TRGOVAČKI SUD</w:t>
      </w:r>
      <w:r w:rsidR="003A572A" w:rsidRPr="002E216C">
        <w:rPr>
          <w:rFonts w:hAnsi="Times New Roman" w:ascii="Times New Roman"/>
        </w:rPr>
        <w:t xml:space="preserve"> U ZAGREBU</w:t>
      </w:r>
    </w:p>
    <w:p w:rsidRDefault="00192133" w:rsidP="007F2409" w:rsidR="00D4710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STAL</w:t>
      </w:r>
      <w:r w:rsidR="003A572A" w:rsidRPr="002E216C">
        <w:rPr>
          <w:rFonts w:hAnsi="Times New Roman" w:ascii="Times New Roman"/>
        </w:rPr>
        <w:t xml:space="preserve">NA SLUŽBA </w:t>
      </w:r>
      <w:r w:rsidR="0019123A">
        <w:rPr>
          <w:rFonts w:hAnsi="Times New Roman" w:ascii="Times New Roman"/>
        </w:rPr>
        <w:t>U KARLOVCU</w:t>
      </w:r>
    </w:p>
    <w:p w:rsidRDefault="003A572A" w:rsidP="007F2409" w:rsidR="003A572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Karlovac, </w:t>
      </w:r>
      <w:r w:rsidR="0019123A">
        <w:rPr>
          <w:rFonts w:hAnsi="Times New Roman" w:ascii="Times New Roman"/>
        </w:rPr>
        <w:t>Trg hrvatskih branitelja 1/II</w:t>
      </w:r>
      <w:r w:rsidR="00DB5BC1" w:rsidRPr="002E216C">
        <w:rPr>
          <w:rFonts w:hAnsi="Times New Roman" w:ascii="Times New Roman"/>
        </w:rPr>
        <w:t xml:space="preserve"> </w:t>
      </w:r>
    </w:p>
    <w:p w:rsidRDefault="00705993" w:rsidP="007F2409" w:rsidR="00705993" w:rsidRPr="002E216C">
      <w:pPr>
        <w:rPr>
          <w:rFonts w:hAnsi="Times New Roman" w:ascii="Times New Roman"/>
        </w:rPr>
      </w:pPr>
    </w:p>
    <w:p w:rsidRDefault="00D4710A" w:rsidP="00D4710A" w:rsidR="00D4710A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E P U B L I K A  H R V A T S K A</w:t>
      </w:r>
    </w:p>
    <w:p w:rsidRDefault="007F2409" w:rsidP="003A572A" w:rsidR="007F2409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J E Š E N J E</w:t>
      </w:r>
    </w:p>
    <w:p w:rsidRDefault="00DB5BC1" w:rsidP="003A572A" w:rsidR="00DB5BC1" w:rsidRPr="002E216C">
      <w:pPr>
        <w:jc w:val="center"/>
        <w:rPr>
          <w:rFonts w:hAnsi="Times New Roman" w:ascii="Times New Roman"/>
        </w:rPr>
      </w:pPr>
    </w:p>
    <w:p w:rsidRDefault="00F40BFF" w:rsidP="0048728D" w:rsidR="0048728D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Trgovački sud u Zagrebu, Stalna služba</w:t>
      </w:r>
      <w:r w:rsidR="0019123A">
        <w:rPr>
          <w:rFonts w:hAnsi="Times New Roman" w:ascii="Times New Roman"/>
        </w:rPr>
        <w:t xml:space="preserve"> u Karlovcu</w:t>
      </w:r>
      <w:r w:rsidRPr="002E216C">
        <w:rPr>
          <w:rFonts w:hAnsi="Times New Roman" w:ascii="Times New Roman"/>
        </w:rPr>
        <w:t xml:space="preserve">, po stečajnom sucu Vesni Fundurulić Perišin,  u stečajnom postupku nad </w:t>
      </w:r>
      <w:r w:rsidR="00A42972" w:rsidRPr="002E216C">
        <w:rPr>
          <w:rFonts w:hAnsi="Times New Roman" w:ascii="Times New Roman"/>
        </w:rPr>
        <w:t xml:space="preserve">stečajnim dužnikom </w:t>
      </w:r>
      <w:r w:rsidR="0089725F" w:rsidRPr="0089725F">
        <w:rPr>
          <w:rFonts w:hAnsi="Times New Roman" w:ascii="Times New Roman"/>
        </w:rPr>
        <w:t>GASTRONOMIJA LACIĆ d.o.o. Zagreb, Hađuri 12, OIB: 96147157692</w:t>
      </w:r>
      <w:r w:rsidRPr="002E216C">
        <w:rPr>
          <w:rFonts w:hAnsi="Times New Roman" w:ascii="Times New Roman"/>
        </w:rPr>
        <w:t xml:space="preserve">, </w:t>
      </w:r>
      <w:r w:rsidR="0019123A">
        <w:rPr>
          <w:rFonts w:hAnsi="Times New Roman" w:ascii="Times New Roman"/>
        </w:rPr>
        <w:t>5. prosinca</w:t>
      </w:r>
      <w:r w:rsidR="00A42972" w:rsidRPr="002E216C">
        <w:rPr>
          <w:rFonts w:hAnsi="Times New Roman" w:ascii="Times New Roman"/>
        </w:rPr>
        <w:t xml:space="preserve"> 201</w:t>
      </w:r>
      <w:r w:rsidR="0019123A">
        <w:rPr>
          <w:rFonts w:hAnsi="Times New Roman" w:ascii="Times New Roman"/>
        </w:rPr>
        <w:t>8</w:t>
      </w:r>
      <w:r w:rsidR="00464385" w:rsidRPr="002E216C">
        <w:rPr>
          <w:rFonts w:hAnsi="Times New Roman" w:ascii="Times New Roman"/>
        </w:rPr>
        <w:t>.</w:t>
      </w:r>
      <w:r w:rsidR="0019123A">
        <w:rPr>
          <w:rFonts w:hAnsi="Times New Roman" w:ascii="Times New Roman"/>
        </w:rPr>
        <w:t>,</w:t>
      </w:r>
      <w:r w:rsidR="00464385" w:rsidRPr="002E216C">
        <w:rPr>
          <w:rFonts w:hAnsi="Times New Roman" w:ascii="Times New Roman"/>
        </w:rPr>
        <w:t xml:space="preserve"> </w:t>
      </w:r>
    </w:p>
    <w:p w:rsidRDefault="00464385" w:rsidP="0048728D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</w:t>
      </w:r>
    </w:p>
    <w:p w:rsidRDefault="00464385" w:rsidP="00464385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i j e š i o    j e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I.</w:t>
      </w:r>
      <w:r w:rsidRPr="002E216C">
        <w:rPr>
          <w:rFonts w:hAnsi="Times New Roman" w:ascii="Times New Roman"/>
        </w:rPr>
        <w:tab/>
        <w:t xml:space="preserve">Otvara se stečajni postupak nad dužnikom </w:t>
      </w:r>
      <w:r w:rsidR="0089725F" w:rsidRPr="0089725F">
        <w:rPr>
          <w:rFonts w:hAnsi="Times New Roman" w:ascii="Times New Roman"/>
        </w:rPr>
        <w:t>GASTRONOMIJA LACIĆ d.o.o. Zagreb, Hađuri 12, OIB: 96147157692</w:t>
      </w:r>
      <w:r w:rsidRPr="002E216C">
        <w:rPr>
          <w:rFonts w:hAnsi="Times New Roman" w:ascii="Times New Roman"/>
        </w:rPr>
        <w:t xml:space="preserve">, </w:t>
      </w:r>
      <w:r w:rsidR="0019123A">
        <w:rPr>
          <w:rFonts w:hAnsi="Times New Roman" w:ascii="Times New Roman"/>
        </w:rPr>
        <w:t>5. prosinca</w:t>
      </w:r>
      <w:r w:rsidRPr="002E216C">
        <w:rPr>
          <w:rFonts w:hAnsi="Times New Roman" w:ascii="Times New Roman"/>
        </w:rPr>
        <w:t xml:space="preserve"> 201</w:t>
      </w:r>
      <w:r w:rsidR="0019123A">
        <w:rPr>
          <w:rFonts w:hAnsi="Times New Roman" w:ascii="Times New Roman"/>
        </w:rPr>
        <w:t>8</w:t>
      </w:r>
      <w:r w:rsidRPr="002E216C">
        <w:rPr>
          <w:rFonts w:hAnsi="Times New Roman" w:ascii="Times New Roman"/>
        </w:rPr>
        <w:t xml:space="preserve">. u </w:t>
      </w:r>
      <w:r w:rsidR="00A05846">
        <w:rPr>
          <w:rFonts w:hAnsi="Times New Roman" w:ascii="Times New Roman"/>
        </w:rPr>
        <w:t>9,55</w:t>
      </w:r>
      <w:r w:rsidRPr="002E216C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F92F4F" w:rsidR="00464385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II.</w:t>
      </w:r>
      <w:r w:rsidRPr="002E216C">
        <w:rPr>
          <w:rFonts w:hAnsi="Times New Roman" w:ascii="Times New Roman"/>
        </w:rPr>
        <w:tab/>
        <w:t xml:space="preserve">Stečajnim upraviteljem imenuje se </w:t>
      </w:r>
      <w:r w:rsidR="0089725F" w:rsidRPr="0089725F">
        <w:rPr>
          <w:rFonts w:hAnsi="Times New Roman" w:ascii="Times New Roman"/>
        </w:rPr>
        <w:t>Ivica Boltužić, iz Zagreba, Jordanovac 113, OIB:  24281705494</w:t>
      </w:r>
      <w:r w:rsidR="00F92F4F" w:rsidRPr="00F92F4F">
        <w:rPr>
          <w:rFonts w:hAnsi="Times New Roman" w:ascii="Times New Roman"/>
        </w:rPr>
        <w:t>.</w:t>
      </w:r>
    </w:p>
    <w:p w:rsidRDefault="00F92F4F" w:rsidP="00F92F4F" w:rsidR="00F92F4F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III.</w:t>
      </w:r>
      <w:r w:rsidRPr="002E216C">
        <w:rPr>
          <w:rFonts w:hAnsi="Times New Roman" w:ascii="Times New Roman"/>
        </w:rPr>
        <w:tab/>
        <w:t xml:space="preserve">Zaključuje se stečajni postupak nad dužnikom </w:t>
      </w:r>
      <w:r w:rsidR="0089725F" w:rsidRPr="0089725F">
        <w:rPr>
          <w:rFonts w:hAnsi="Times New Roman" w:ascii="Times New Roman"/>
        </w:rPr>
        <w:t>GASTRONOMIJA LACIĆ d.o.o. Zagreb, Hađuri 12, OIB: 96147157692</w:t>
      </w:r>
      <w:r w:rsidR="002F2321" w:rsidRPr="002E216C">
        <w:rPr>
          <w:rFonts w:hAnsi="Times New Roman" w:ascii="Times New Roman"/>
        </w:rPr>
        <w:t>.</w:t>
      </w:r>
    </w:p>
    <w:p w:rsidRDefault="002F2321" w:rsidP="00464385" w:rsidR="002F2321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IV.</w:t>
      </w:r>
      <w:r w:rsidRPr="002E216C">
        <w:rPr>
          <w:rFonts w:hAnsi="Times New Roman" w:ascii="Times New Roman"/>
        </w:rPr>
        <w:tab/>
        <w:t xml:space="preserve">Po pravomoćnosti ovog rješenja dužnik </w:t>
      </w:r>
      <w:r w:rsidR="0089725F" w:rsidRPr="0089725F">
        <w:rPr>
          <w:rFonts w:hAnsi="Times New Roman" w:ascii="Times New Roman"/>
        </w:rPr>
        <w:t>GASTRONOMIJA LACIĆ d.o.o. Zagreb, Hađuri 12, OIB: 96147157692</w:t>
      </w:r>
      <w:r w:rsidRPr="002E216C">
        <w:rPr>
          <w:rFonts w:hAnsi="Times New Roman" w:ascii="Times New Roman"/>
        </w:rPr>
        <w:t>, brisat će se iz sudskog registra.</w:t>
      </w:r>
    </w:p>
    <w:p w:rsidRDefault="00464385" w:rsidP="002F2321" w:rsidR="00464385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</w:t>
      </w:r>
      <w:r w:rsidRPr="002E216C">
        <w:rPr>
          <w:rFonts w:hAnsi="Times New Roman" w:ascii="Times New Roman"/>
        </w:rPr>
        <w:tab/>
      </w:r>
    </w:p>
    <w:p w:rsidRDefault="00464385" w:rsidP="00840D37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Obrazloženje</w:t>
      </w:r>
    </w:p>
    <w:p w:rsidRDefault="002A3EC8" w:rsidP="005C4796" w:rsidR="002A3EC8" w:rsidRPr="002E216C">
      <w:pPr>
        <w:ind w:firstLine="720"/>
        <w:jc w:val="center"/>
        <w:rPr>
          <w:rFonts w:hAnsi="Times New Roman" w:ascii="Times New Roman"/>
        </w:rPr>
      </w:pPr>
    </w:p>
    <w:p w:rsidRDefault="00701F83" w:rsidP="0089725F" w:rsidR="00701F83" w:rsidRPr="00701F83">
      <w:pPr>
        <w:ind w:firstLine="720"/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 xml:space="preserve">FINA, Regionalni centar Zagreb podnijela je ovom sudu </w:t>
      </w:r>
      <w:r w:rsidR="0089725F">
        <w:rPr>
          <w:rFonts w:hAnsi="Times New Roman" w:ascii="Times New Roman"/>
        </w:rPr>
        <w:t>30</w:t>
      </w:r>
      <w:r w:rsidRPr="00701F83">
        <w:rPr>
          <w:rFonts w:hAnsi="Times New Roman" w:ascii="Times New Roman"/>
        </w:rPr>
        <w:t xml:space="preserve">. listopada 2015. prijedlog za otvaranje skraćenog stečajnog postupka nad dužnikom </w:t>
      </w:r>
      <w:r w:rsidR="0089725F" w:rsidRPr="0089725F">
        <w:rPr>
          <w:rFonts w:hAnsi="Times New Roman" w:ascii="Times New Roman"/>
        </w:rPr>
        <w:t>GASTRONOMIJA LACIĆ d.o.o. Zagreb, Hađuri 12, OIB: 96147157692</w:t>
      </w:r>
      <w:r w:rsidRPr="00701F83">
        <w:rPr>
          <w:rFonts w:hAnsi="Times New Roman" w:ascii="Times New Roman"/>
        </w:rPr>
        <w:t xml:space="preserve">, temeljem odredbe čl. 444. st. 1. Stečajnog zakona ("Narodne novine" broj 71/15-dalje SZ), u kojem navodi da dužnik 1. rujna 2015. u Očevidniku redoslijeda osnova za plaćanje ima evidentirane neizvršene osnove za plaćanje u neprekinutom razdoblju od </w:t>
      </w:r>
      <w:r w:rsidR="0089725F">
        <w:rPr>
          <w:rFonts w:hAnsi="Times New Roman" w:ascii="Times New Roman"/>
        </w:rPr>
        <w:t>1538</w:t>
      </w:r>
      <w:r w:rsidRPr="00701F83">
        <w:rPr>
          <w:rFonts w:hAnsi="Times New Roman" w:ascii="Times New Roman"/>
        </w:rPr>
        <w:t xml:space="preserve"> dan</w:t>
      </w:r>
      <w:r w:rsidR="0089725F">
        <w:rPr>
          <w:rFonts w:hAnsi="Times New Roman" w:ascii="Times New Roman"/>
        </w:rPr>
        <w:t>a</w:t>
      </w:r>
      <w:r w:rsidRPr="00701F83">
        <w:rPr>
          <w:rFonts w:hAnsi="Times New Roman" w:ascii="Times New Roman"/>
        </w:rPr>
        <w:t xml:space="preserve"> u ukupnom iznosu od </w:t>
      </w:r>
      <w:r w:rsidR="0089725F">
        <w:rPr>
          <w:rFonts w:hAnsi="Times New Roman" w:ascii="Times New Roman"/>
        </w:rPr>
        <w:t>15.662,14</w:t>
      </w:r>
      <w:r w:rsidRPr="00701F83">
        <w:rPr>
          <w:rFonts w:hAnsi="Times New Roman" w:ascii="Times New Roman"/>
        </w:rPr>
        <w:t xml:space="preserve"> kn.</w:t>
      </w:r>
    </w:p>
    <w:p w:rsidRDefault="00701F83" w:rsidP="00701F83" w:rsidR="00701F83" w:rsidRPr="00701F83">
      <w:pPr>
        <w:jc w:val="both"/>
        <w:rPr>
          <w:rFonts w:hAnsi="Times New Roman" w:ascii="Times New Roman"/>
        </w:rPr>
      </w:pPr>
    </w:p>
    <w:p w:rsidRDefault="00701F83" w:rsidP="0089725F" w:rsidR="0089725F">
      <w:pPr>
        <w:ind w:firstLine="720"/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 xml:space="preserve">Budući je </w:t>
      </w:r>
      <w:r w:rsidR="0089725F">
        <w:rPr>
          <w:rFonts w:hAnsi="Times New Roman" w:ascii="Times New Roman"/>
        </w:rPr>
        <w:t>Republika Hrvatska, Ministarstvo fina</w:t>
      </w:r>
      <w:r w:rsidR="009E4617">
        <w:rPr>
          <w:rFonts w:hAnsi="Times New Roman" w:ascii="Times New Roman"/>
        </w:rPr>
        <w:t>n</w:t>
      </w:r>
      <w:r w:rsidR="0089725F">
        <w:rPr>
          <w:rFonts w:hAnsi="Times New Roman" w:ascii="Times New Roman"/>
        </w:rPr>
        <w:t>cija, Porezna uprava, podnijela prijedlog za otvaranje stečajnog postupka u kojem navodi da ima tražbinu prema dužniku u iznosu od 25.567,91 kn, te izvijestila sud da je dužnik evidentiran kao vlasnik osobnog vozila,</w:t>
      </w:r>
    </w:p>
    <w:p w:rsidRDefault="00701F83" w:rsidP="0089725F" w:rsidR="00701F83" w:rsidRPr="00701F83">
      <w:pPr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>rješenjem poslovni broj St-</w:t>
      </w:r>
      <w:r w:rsidR="00323414">
        <w:rPr>
          <w:rFonts w:hAnsi="Times New Roman" w:ascii="Times New Roman"/>
        </w:rPr>
        <w:t>3855/15-12</w:t>
      </w:r>
      <w:r w:rsidRPr="00701F83">
        <w:rPr>
          <w:rFonts w:hAnsi="Times New Roman" w:ascii="Times New Roman"/>
        </w:rPr>
        <w:t xml:space="preserve"> od </w:t>
      </w:r>
      <w:r w:rsidR="00323414">
        <w:rPr>
          <w:rFonts w:hAnsi="Times New Roman" w:ascii="Times New Roman"/>
        </w:rPr>
        <w:t>23. rujna</w:t>
      </w:r>
      <w:r w:rsidRPr="00701F83">
        <w:rPr>
          <w:rFonts w:hAnsi="Times New Roman" w:ascii="Times New Roman"/>
        </w:rPr>
        <w:t xml:space="preserve"> 2016. obustavljeno je postupanje povodom prijedloga FINA-e za provedbom skraćenog stečajnog postupka, te je postupak </w:t>
      </w:r>
      <w:r w:rsidRPr="00701F83">
        <w:rPr>
          <w:rFonts w:hAnsi="Times New Roman" w:ascii="Times New Roman"/>
        </w:rPr>
        <w:lastRenderedPageBreak/>
        <w:t>nastavljen primjenom općih odredbi Stečajnog zakona i nastavljen pod novim brojem St-</w:t>
      </w:r>
      <w:r w:rsidR="0089725F">
        <w:rPr>
          <w:rFonts w:hAnsi="Times New Roman" w:ascii="Times New Roman"/>
        </w:rPr>
        <w:t>393</w:t>
      </w:r>
      <w:r w:rsidRPr="00701F83">
        <w:rPr>
          <w:rFonts w:hAnsi="Times New Roman" w:ascii="Times New Roman"/>
        </w:rPr>
        <w:t>/17.</w:t>
      </w:r>
    </w:p>
    <w:p w:rsidRDefault="00701F83" w:rsidP="00701F83" w:rsidR="00701F83" w:rsidRPr="00701F83">
      <w:pPr>
        <w:jc w:val="both"/>
        <w:rPr>
          <w:rFonts w:hAnsi="Times New Roman" w:ascii="Times New Roman"/>
        </w:rPr>
      </w:pPr>
    </w:p>
    <w:p w:rsidRDefault="00701F83" w:rsidP="00323414" w:rsidR="00701F83" w:rsidRPr="00701F83">
      <w:pPr>
        <w:ind w:firstLine="720"/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>Rješenjem ovog suda poslovni broj St-</w:t>
      </w:r>
      <w:r w:rsidR="00323414">
        <w:rPr>
          <w:rFonts w:hAnsi="Times New Roman" w:ascii="Times New Roman"/>
        </w:rPr>
        <w:t>393</w:t>
      </w:r>
      <w:r w:rsidRPr="00701F83">
        <w:rPr>
          <w:rFonts w:hAnsi="Times New Roman" w:ascii="Times New Roman"/>
        </w:rPr>
        <w:t>/17</w:t>
      </w:r>
      <w:r w:rsidR="00323414">
        <w:rPr>
          <w:rFonts w:hAnsi="Times New Roman" w:ascii="Times New Roman"/>
        </w:rPr>
        <w:t>-15</w:t>
      </w:r>
      <w:r w:rsidRPr="00701F83">
        <w:rPr>
          <w:rFonts w:hAnsi="Times New Roman" w:ascii="Times New Roman"/>
        </w:rPr>
        <w:t xml:space="preserve"> od </w:t>
      </w:r>
      <w:r w:rsidR="00323414">
        <w:rPr>
          <w:rFonts w:hAnsi="Times New Roman" w:ascii="Times New Roman"/>
        </w:rPr>
        <w:t>7. prosinca</w:t>
      </w:r>
      <w:r w:rsidRPr="00701F83">
        <w:rPr>
          <w:rFonts w:hAnsi="Times New Roman" w:ascii="Times New Roman"/>
        </w:rPr>
        <w:t xml:space="preserve"> 201</w:t>
      </w:r>
      <w:r w:rsidR="00323414">
        <w:rPr>
          <w:rFonts w:hAnsi="Times New Roman" w:ascii="Times New Roman"/>
        </w:rPr>
        <w:t>7</w:t>
      </w:r>
      <w:r w:rsidRPr="00701F83">
        <w:rPr>
          <w:rFonts w:hAnsi="Times New Roman" w:ascii="Times New Roman"/>
        </w:rPr>
        <w:t>. pokrenut je prethodni postupak radi utvrđivanja uvjeta za otvaranje stečajnog postupka sukladno odredbi čl. 115. st. 1. SZ-a.</w:t>
      </w:r>
    </w:p>
    <w:p w:rsidRDefault="00701F83" w:rsidP="00701F83" w:rsidR="00701F83" w:rsidRPr="00701F83">
      <w:pPr>
        <w:jc w:val="both"/>
        <w:rPr>
          <w:rFonts w:hAnsi="Times New Roman" w:ascii="Times New Roman"/>
        </w:rPr>
      </w:pPr>
    </w:p>
    <w:p w:rsidRDefault="00701F83" w:rsidP="00323414" w:rsidR="00601BFD">
      <w:pPr>
        <w:ind w:firstLine="720"/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 xml:space="preserve">Na ročištu održanom </w:t>
      </w:r>
      <w:r w:rsidR="00601BFD">
        <w:rPr>
          <w:rFonts w:hAnsi="Times New Roman" w:ascii="Times New Roman"/>
        </w:rPr>
        <w:t>30. siječnja</w:t>
      </w:r>
      <w:r w:rsidRPr="00701F83">
        <w:rPr>
          <w:rFonts w:hAnsi="Times New Roman" w:ascii="Times New Roman"/>
        </w:rPr>
        <w:t xml:space="preserve"> 2018., u odsutnosti uredno pozvanog predlagatelja i dužnika izvršen je uvid u podnesak FINA-e od </w:t>
      </w:r>
      <w:r w:rsidR="00601BFD">
        <w:rPr>
          <w:rFonts w:hAnsi="Times New Roman" w:ascii="Times New Roman"/>
        </w:rPr>
        <w:t>17. siječnja</w:t>
      </w:r>
      <w:r w:rsidRPr="00701F83">
        <w:rPr>
          <w:rFonts w:hAnsi="Times New Roman" w:ascii="Times New Roman"/>
        </w:rPr>
        <w:t xml:space="preserve"> 2018. kojim </w:t>
      </w:r>
      <w:r w:rsidR="00601BFD">
        <w:rPr>
          <w:rFonts w:hAnsi="Times New Roman" w:ascii="Times New Roman"/>
        </w:rPr>
        <w:t>dostavlja potvrdu, uvidom u koju je utvrđeno da je na dan izdavanja iste evidentirano 2406 dana neprekidne blokade, u ukupnom iznosu od 17.873,38 kn.</w:t>
      </w:r>
    </w:p>
    <w:p w:rsidRDefault="00701F83" w:rsidP="00701F83" w:rsidR="00701F83" w:rsidRPr="00701F83">
      <w:pPr>
        <w:jc w:val="both"/>
        <w:rPr>
          <w:rFonts w:hAnsi="Times New Roman" w:ascii="Times New Roman"/>
        </w:rPr>
      </w:pPr>
    </w:p>
    <w:p w:rsidRDefault="00701F83" w:rsidP="00601BFD" w:rsidR="00701F83" w:rsidRPr="00701F83">
      <w:pPr>
        <w:ind w:firstLine="720"/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601BFD">
        <w:rPr>
          <w:rFonts w:hAnsi="Times New Roman" w:ascii="Times New Roman"/>
        </w:rPr>
        <w:t>30. siječnja</w:t>
      </w:r>
      <w:r w:rsidRPr="00701F83">
        <w:rPr>
          <w:rFonts w:hAnsi="Times New Roman" w:ascii="Times New Roman"/>
        </w:rPr>
        <w:t xml:space="preserve"> 2018. zatražio od javnih tijela koja vode evidenciju o određenoj vrsti imovine dostavu podataka iz njihovih službenih evidencija o tome da li je dužnik evidentiran kao vlasnik imovine. </w:t>
      </w:r>
    </w:p>
    <w:p w:rsidRDefault="00601BFD" w:rsidP="00701F83" w:rsidR="00701F83" w:rsidRPr="00701F8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01F83" w:rsidP="00601BFD" w:rsidR="00701F83" w:rsidRPr="00701F83">
      <w:pPr>
        <w:ind w:firstLine="720"/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Centra za vozila d.d.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Središnjeg klirinškog depozitarnog društva d.d. utvrđeno je da u sustavu SKDD-a ne postoji račun nematerijaliziranih vrijednosnih papira dužnika. Uvidom u dostavljenu potvrdu FINA-e od </w:t>
      </w:r>
      <w:r w:rsidR="00601BFD">
        <w:rPr>
          <w:rFonts w:hAnsi="Times New Roman" w:ascii="Times New Roman"/>
        </w:rPr>
        <w:t>8. veljače</w:t>
      </w:r>
      <w:r w:rsidRPr="00701F83">
        <w:rPr>
          <w:rFonts w:hAnsi="Times New Roman" w:ascii="Times New Roman"/>
        </w:rPr>
        <w:t xml:space="preserve"> 2018., utvrđeno je da na dan izdavanja potvrde u Očevidniku redoslijeda osnova za plaćanje dužnik ima evidentirane neizvršene osnove za plaćanje u neprekinutom razdoblju od </w:t>
      </w:r>
      <w:r w:rsidR="00601BFD">
        <w:rPr>
          <w:rFonts w:hAnsi="Times New Roman" w:ascii="Times New Roman"/>
        </w:rPr>
        <w:t>2428</w:t>
      </w:r>
      <w:r w:rsidRPr="00701F83">
        <w:rPr>
          <w:rFonts w:hAnsi="Times New Roman" w:ascii="Times New Roman"/>
        </w:rPr>
        <w:t xml:space="preserve"> dana u iznosu od </w:t>
      </w:r>
      <w:r w:rsidR="00601BFD">
        <w:rPr>
          <w:rFonts w:hAnsi="Times New Roman" w:ascii="Times New Roman"/>
        </w:rPr>
        <w:t>17.919,98</w:t>
      </w:r>
      <w:r w:rsidRPr="00701F83">
        <w:rPr>
          <w:rFonts w:hAnsi="Times New Roman" w:ascii="Times New Roman"/>
        </w:rPr>
        <w:t xml:space="preserve"> kn. </w:t>
      </w:r>
    </w:p>
    <w:p w:rsidRDefault="00701F83" w:rsidP="00701F83" w:rsidR="00701F83" w:rsidRPr="00701F83">
      <w:pPr>
        <w:jc w:val="both"/>
        <w:rPr>
          <w:rFonts w:hAnsi="Times New Roman" w:ascii="Times New Roman"/>
        </w:rPr>
      </w:pPr>
    </w:p>
    <w:p w:rsidRDefault="00701F83" w:rsidP="00601BFD" w:rsidR="00701F83" w:rsidRPr="00701F83">
      <w:pPr>
        <w:ind w:firstLine="720"/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 xml:space="preserve">Dakle iz navedenog proizlazi da imovina dužnika </w:t>
      </w:r>
      <w:r w:rsidR="00601BFD" w:rsidRPr="00601BFD">
        <w:rPr>
          <w:rFonts w:hAnsi="Times New Roman" w:ascii="Times New Roman"/>
        </w:rPr>
        <w:t>GASTRONOMIJA LACIĆ d.o.o. Zagreb</w:t>
      </w:r>
      <w:r w:rsidRPr="00701F83">
        <w:rPr>
          <w:rFonts w:hAnsi="Times New Roman" w:ascii="Times New Roman"/>
        </w:rPr>
        <w:t xml:space="preserve">, dovoljna ni za namirenje troškova stečajnog postupka. </w:t>
      </w:r>
    </w:p>
    <w:p w:rsidRDefault="00701F83" w:rsidP="00701F83" w:rsidR="00701F83" w:rsidRPr="00701F83">
      <w:pPr>
        <w:jc w:val="both"/>
        <w:rPr>
          <w:rFonts w:hAnsi="Times New Roman" w:ascii="Times New Roman"/>
        </w:rPr>
      </w:pPr>
    </w:p>
    <w:p w:rsidRDefault="00701F83" w:rsidP="00601BFD" w:rsidR="00701F83" w:rsidRPr="00701F83">
      <w:pPr>
        <w:ind w:firstLine="720"/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>Rješenjem ovog suda poslovni broj St-</w:t>
      </w:r>
      <w:r w:rsidR="00601BFD">
        <w:rPr>
          <w:rFonts w:hAnsi="Times New Roman" w:ascii="Times New Roman"/>
        </w:rPr>
        <w:t>393</w:t>
      </w:r>
      <w:r w:rsidRPr="00701F83">
        <w:rPr>
          <w:rFonts w:hAnsi="Times New Roman" w:ascii="Times New Roman"/>
        </w:rPr>
        <w:t>/17</w:t>
      </w:r>
      <w:r w:rsidR="00601BFD">
        <w:rPr>
          <w:rFonts w:hAnsi="Times New Roman" w:ascii="Times New Roman"/>
        </w:rPr>
        <w:t xml:space="preserve"> </w:t>
      </w:r>
      <w:r w:rsidRPr="00701F83">
        <w:rPr>
          <w:rFonts w:hAnsi="Times New Roman" w:ascii="Times New Roman"/>
        </w:rPr>
        <w:t xml:space="preserve">od </w:t>
      </w:r>
      <w:r w:rsidR="00601BFD">
        <w:rPr>
          <w:rFonts w:hAnsi="Times New Roman" w:ascii="Times New Roman"/>
        </w:rPr>
        <w:t>23. srpnja</w:t>
      </w:r>
      <w:r w:rsidRPr="00701F83">
        <w:rPr>
          <w:rFonts w:hAnsi="Times New Roman" w:ascii="Times New Roman"/>
        </w:rPr>
        <w:t xml:space="preserve"> 2018. pozvane su osobe koje imaju pravni interes za provedbom stečajnog postupka nad dužnikom da u roku 15 dana od ob</w:t>
      </w:r>
      <w:r w:rsidR="00601BFD">
        <w:rPr>
          <w:rFonts w:hAnsi="Times New Roman" w:ascii="Times New Roman"/>
        </w:rPr>
        <w:t>jave rješenja uplate iznos od 9</w:t>
      </w:r>
      <w:r w:rsidRPr="00701F8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601BFD">
        <w:rPr>
          <w:rFonts w:hAnsi="Times New Roman" w:ascii="Times New Roman"/>
        </w:rPr>
        <w:t>23. srpnja</w:t>
      </w:r>
      <w:r w:rsidRPr="00701F83">
        <w:rPr>
          <w:rFonts w:hAnsi="Times New Roman" w:ascii="Times New Roman"/>
        </w:rPr>
        <w:t xml:space="preserve"> 2018., te je  provjerom kod računovodstva suda utvrđeno da traženi predujam  nije uplaćen.</w:t>
      </w:r>
    </w:p>
    <w:p w:rsidRDefault="00701F83" w:rsidP="00701F83" w:rsidR="00701F83" w:rsidRPr="00701F83">
      <w:pPr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 xml:space="preserve"> </w:t>
      </w:r>
    </w:p>
    <w:p w:rsidRDefault="00701F83" w:rsidP="007B26A0" w:rsidR="00701F83" w:rsidRPr="00701F83">
      <w:pPr>
        <w:ind w:firstLine="720"/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701F83" w:rsidP="00701F83" w:rsidR="00701F83" w:rsidRPr="00701F83">
      <w:pPr>
        <w:jc w:val="both"/>
        <w:rPr>
          <w:rFonts w:hAnsi="Times New Roman" w:ascii="Times New Roman"/>
        </w:rPr>
      </w:pPr>
    </w:p>
    <w:p w:rsidRDefault="00701F83" w:rsidP="00701F83" w:rsidR="00701F83" w:rsidRPr="00701F83">
      <w:pPr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 xml:space="preserve"> </w:t>
      </w:r>
      <w:r w:rsidR="007B26A0">
        <w:rPr>
          <w:rFonts w:hAnsi="Times New Roman" w:ascii="Times New Roman"/>
        </w:rPr>
        <w:tab/>
      </w:r>
      <w:r w:rsidRPr="00701F83">
        <w:rPr>
          <w:rFonts w:hAnsi="Times New Roman" w:ascii="Times New Roman"/>
        </w:rPr>
        <w:t xml:space="preserve">Odredbom čl. 132 st. 1 SZ-a propisano je da ako prije otvaranja stečajnog postupka sud utvrdi da imovina dužnika koja bi ušla u stečajnu masu nije dovoljna ni za namirenje </w:t>
      </w:r>
      <w:r w:rsidRPr="00701F83">
        <w:rPr>
          <w:rFonts w:hAnsi="Times New Roman" w:ascii="Times New Roman"/>
        </w:rPr>
        <w:lastRenderedPageBreak/>
        <w:t xml:space="preserve">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701F83" w:rsidP="00701F83" w:rsidR="00701F83" w:rsidRPr="00701F83">
      <w:pPr>
        <w:jc w:val="both"/>
        <w:rPr>
          <w:rFonts w:hAnsi="Times New Roman" w:ascii="Times New Roman"/>
        </w:rPr>
      </w:pPr>
    </w:p>
    <w:p w:rsidRDefault="00701F83" w:rsidP="007B26A0" w:rsidR="00A20210">
      <w:pPr>
        <w:ind w:firstLine="720"/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701F83" w:rsidP="00701F83" w:rsidR="00701F83" w:rsidRPr="002E216C">
      <w:pPr>
        <w:jc w:val="both"/>
        <w:rPr>
          <w:rFonts w:hAnsi="Times New Roman" w:ascii="Times New Roman"/>
        </w:rPr>
      </w:pP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        </w:t>
      </w: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        U Karlovcu </w:t>
      </w:r>
      <w:r w:rsidR="00102235">
        <w:rPr>
          <w:rFonts w:hAnsi="Times New Roman" w:ascii="Times New Roman"/>
        </w:rPr>
        <w:t>5. prosinca</w:t>
      </w:r>
      <w:r w:rsidR="008D3258" w:rsidRPr="008D3258">
        <w:rPr>
          <w:rFonts w:hAnsi="Times New Roman" w:ascii="Times New Roman"/>
        </w:rPr>
        <w:t xml:space="preserve"> 201</w:t>
      </w:r>
      <w:r w:rsidR="00102235">
        <w:rPr>
          <w:rFonts w:hAnsi="Times New Roman" w:ascii="Times New Roman"/>
        </w:rPr>
        <w:t>8</w:t>
      </w:r>
      <w:r w:rsidR="008D3258" w:rsidRPr="008D3258">
        <w:rPr>
          <w:rFonts w:hAnsi="Times New Roman" w:ascii="Times New Roman"/>
        </w:rPr>
        <w:t xml:space="preserve">. </w:t>
      </w: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E216C">
      <w:pPr>
        <w:ind w:firstLine="720"/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SUDAC:</w:t>
      </w:r>
    </w:p>
    <w:p w:rsidRDefault="00406FE8" w:rsidP="00406FE8" w:rsidR="009F6FA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C14EF">
        <w:rPr>
          <w:rFonts w:hAnsi="Times New Roman" w:ascii="Times New Roman"/>
        </w:rPr>
        <w:t>, v.r.</w:t>
      </w:r>
    </w:p>
    <w:p w:rsidRDefault="003C14EF" w:rsidP="00406FE8" w:rsidR="003C14EF">
      <w:pPr>
        <w:ind w:firstLine="720"/>
        <w:jc w:val="right"/>
        <w:rPr>
          <w:rFonts w:hAnsi="Times New Roman" w:ascii="Times New Roman"/>
        </w:rPr>
      </w:pPr>
    </w:p>
    <w:p w:rsidRDefault="003C14EF" w:rsidP="00406FE8" w:rsidR="003C14E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C14EF" w:rsidP="00406FE8" w:rsidR="003C14E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C14EF" w:rsidP="00406FE8" w:rsidR="003C14E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E662B" w:rsidP="00406FE8" w:rsidR="002E662B" w:rsidRPr="002E216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UPUTA O PRAVNOM LIJEKU</w:t>
      </w:r>
      <w:r w:rsidR="001115CA" w:rsidRPr="002E216C">
        <w:rPr>
          <w:rFonts w:hAnsi="Times New Roman" w:ascii="Times New Roman"/>
        </w:rPr>
        <w:t>:</w:t>
      </w:r>
    </w:p>
    <w:p w:rsidRDefault="001115CA" w:rsidP="0048728D" w:rsidR="001115CA" w:rsidRPr="002E216C">
      <w:pPr>
        <w:ind w:firstLine="720"/>
        <w:rPr>
          <w:rFonts w:hAnsi="Times New Roman" w:ascii="Times New Roman"/>
        </w:rPr>
      </w:pPr>
      <w:r w:rsidRPr="002E216C">
        <w:rPr>
          <w:rFonts w:hAnsi="Times New Roman" w:ascii="Times New Roman"/>
        </w:rPr>
        <w:t>Protiv ovog rješenja dopuštena je  žalba Visokom trgovačkom sudu RH</w:t>
      </w:r>
      <w:r w:rsidR="0048728D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2E216C">
      <w:pPr>
        <w:ind w:firstLine="720"/>
        <w:jc w:val="both"/>
        <w:rPr>
          <w:rFonts w:hAnsi="Times New Roman" w:ascii="Times New Roman"/>
        </w:rPr>
      </w:pPr>
    </w:p>
    <w:p w:rsidRDefault="00102235" w:rsidP="003C14EF" w:rsidR="00102235" w:rsidRPr="002E216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2E662B" w:rsidR="00102235" w:rsidRPr="002E216C">
      <w:headerReference w:type="even" r:id="rId11"/>
      <w:headerReference w:type="default" r:id="rId12"/>
      <w:pgSz w:code="9" w:h="16838" w:w="11906"/>
      <w:pgMar w:gutter="0" w:footer="720" w:header="720" w:left="1418" w:bottom="1843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1C12" w:rsidR="00171C12">
      <w:r>
        <w:separator/>
      </w:r>
    </w:p>
  </w:endnote>
  <w:endnote w:id="0" w:type="continuationSeparator">
    <w:p w:rsidRDefault="00171C12" w:rsidR="00171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1C12" w:rsidR="00171C12">
      <w:r>
        <w:separator/>
      </w:r>
    </w:p>
  </w:footnote>
  <w:footnote w:id="0" w:type="continuationSeparator">
    <w:p w:rsidRDefault="00171C12" w:rsidR="00171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14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9725F" w:rsidP="00AF7971" w:rsidR="00AF7971">
    <w:pPr>
      <w:pStyle w:val="Zaglavlje"/>
      <w:jc w:val="right"/>
      <w:rPr>
        <w:rFonts w:hAnsi="Times New Roman" w:ascii="Times New Roman"/>
      </w:rPr>
    </w:pPr>
    <w:r w:rsidRPr="0089725F">
      <w:rPr>
        <w:rFonts w:hAnsi="Times New Roman" w:ascii="Times New Roman"/>
      </w:rPr>
      <w:t>3 St-393/17-27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562F0"/>
    <w:rsid w:val="00056AB5"/>
    <w:rsid w:val="0006036C"/>
    <w:rsid w:val="00072634"/>
    <w:rsid w:val="000818FB"/>
    <w:rsid w:val="00081DEC"/>
    <w:rsid w:val="000925C5"/>
    <w:rsid w:val="000A1405"/>
    <w:rsid w:val="000A297D"/>
    <w:rsid w:val="000A7197"/>
    <w:rsid w:val="000B1278"/>
    <w:rsid w:val="000C3F20"/>
    <w:rsid w:val="000C5116"/>
    <w:rsid w:val="000C6183"/>
    <w:rsid w:val="00102235"/>
    <w:rsid w:val="001056B0"/>
    <w:rsid w:val="001115CA"/>
    <w:rsid w:val="001314E4"/>
    <w:rsid w:val="00134BF2"/>
    <w:rsid w:val="00136E8B"/>
    <w:rsid w:val="00143AC7"/>
    <w:rsid w:val="00163F44"/>
    <w:rsid w:val="00171C12"/>
    <w:rsid w:val="00180A62"/>
    <w:rsid w:val="0019123A"/>
    <w:rsid w:val="00192133"/>
    <w:rsid w:val="001A4C13"/>
    <w:rsid w:val="001B052B"/>
    <w:rsid w:val="001B54F2"/>
    <w:rsid w:val="001D5EB3"/>
    <w:rsid w:val="001D66E5"/>
    <w:rsid w:val="001E12C7"/>
    <w:rsid w:val="001E35B4"/>
    <w:rsid w:val="001E6EC5"/>
    <w:rsid w:val="001F099E"/>
    <w:rsid w:val="001F6418"/>
    <w:rsid w:val="001F667D"/>
    <w:rsid w:val="00200D53"/>
    <w:rsid w:val="00210247"/>
    <w:rsid w:val="002236A7"/>
    <w:rsid w:val="002267DA"/>
    <w:rsid w:val="00226E8F"/>
    <w:rsid w:val="00231C0F"/>
    <w:rsid w:val="00232E83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B6CFE"/>
    <w:rsid w:val="002E216C"/>
    <w:rsid w:val="002E662B"/>
    <w:rsid w:val="002F043B"/>
    <w:rsid w:val="002F2321"/>
    <w:rsid w:val="0031523D"/>
    <w:rsid w:val="00320B08"/>
    <w:rsid w:val="0032226F"/>
    <w:rsid w:val="00323414"/>
    <w:rsid w:val="00323C5A"/>
    <w:rsid w:val="00326545"/>
    <w:rsid w:val="003349AD"/>
    <w:rsid w:val="003365D2"/>
    <w:rsid w:val="0035051E"/>
    <w:rsid w:val="00367E50"/>
    <w:rsid w:val="003811DD"/>
    <w:rsid w:val="003812AA"/>
    <w:rsid w:val="0038396D"/>
    <w:rsid w:val="003A572A"/>
    <w:rsid w:val="003B1887"/>
    <w:rsid w:val="003C084D"/>
    <w:rsid w:val="003C14EF"/>
    <w:rsid w:val="003C1E35"/>
    <w:rsid w:val="003D2785"/>
    <w:rsid w:val="003E01D6"/>
    <w:rsid w:val="003F3EBF"/>
    <w:rsid w:val="003F5409"/>
    <w:rsid w:val="00405622"/>
    <w:rsid w:val="00406FE8"/>
    <w:rsid w:val="00417564"/>
    <w:rsid w:val="00433B70"/>
    <w:rsid w:val="00447E54"/>
    <w:rsid w:val="00464385"/>
    <w:rsid w:val="004661FF"/>
    <w:rsid w:val="00466D65"/>
    <w:rsid w:val="004811AF"/>
    <w:rsid w:val="00482144"/>
    <w:rsid w:val="0048728D"/>
    <w:rsid w:val="00491637"/>
    <w:rsid w:val="004B7D02"/>
    <w:rsid w:val="004D1456"/>
    <w:rsid w:val="004D38B6"/>
    <w:rsid w:val="004E3B75"/>
    <w:rsid w:val="004E7FE8"/>
    <w:rsid w:val="00500B0C"/>
    <w:rsid w:val="00503749"/>
    <w:rsid w:val="005057F3"/>
    <w:rsid w:val="00505D18"/>
    <w:rsid w:val="00513210"/>
    <w:rsid w:val="0051510F"/>
    <w:rsid w:val="00524A29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B5ECF"/>
    <w:rsid w:val="005C11E3"/>
    <w:rsid w:val="005C4796"/>
    <w:rsid w:val="005E3D53"/>
    <w:rsid w:val="005F5C35"/>
    <w:rsid w:val="00601BFD"/>
    <w:rsid w:val="00630958"/>
    <w:rsid w:val="006346A3"/>
    <w:rsid w:val="00637330"/>
    <w:rsid w:val="006375A3"/>
    <w:rsid w:val="006501F2"/>
    <w:rsid w:val="00652FE7"/>
    <w:rsid w:val="006628A7"/>
    <w:rsid w:val="00671C84"/>
    <w:rsid w:val="00677AC3"/>
    <w:rsid w:val="00694D53"/>
    <w:rsid w:val="006B52C1"/>
    <w:rsid w:val="006C6155"/>
    <w:rsid w:val="006C7F6C"/>
    <w:rsid w:val="006D2246"/>
    <w:rsid w:val="006D70FA"/>
    <w:rsid w:val="006E12B0"/>
    <w:rsid w:val="006E1FD3"/>
    <w:rsid w:val="006E23F4"/>
    <w:rsid w:val="006F5E9B"/>
    <w:rsid w:val="00701F83"/>
    <w:rsid w:val="00705993"/>
    <w:rsid w:val="007077A1"/>
    <w:rsid w:val="007158D9"/>
    <w:rsid w:val="00735736"/>
    <w:rsid w:val="00737A4B"/>
    <w:rsid w:val="0077105E"/>
    <w:rsid w:val="007849EC"/>
    <w:rsid w:val="00793CE7"/>
    <w:rsid w:val="00793E1F"/>
    <w:rsid w:val="00794C33"/>
    <w:rsid w:val="007A0915"/>
    <w:rsid w:val="007B26A0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7F6E41"/>
    <w:rsid w:val="00804F6F"/>
    <w:rsid w:val="0081479D"/>
    <w:rsid w:val="00825007"/>
    <w:rsid w:val="00830AD4"/>
    <w:rsid w:val="00840D37"/>
    <w:rsid w:val="00861DDE"/>
    <w:rsid w:val="00871286"/>
    <w:rsid w:val="0088479A"/>
    <w:rsid w:val="00890661"/>
    <w:rsid w:val="0089725F"/>
    <w:rsid w:val="008B4C87"/>
    <w:rsid w:val="008B57BD"/>
    <w:rsid w:val="008C5622"/>
    <w:rsid w:val="008D3258"/>
    <w:rsid w:val="008D782F"/>
    <w:rsid w:val="008E0880"/>
    <w:rsid w:val="008E0EF7"/>
    <w:rsid w:val="008F061A"/>
    <w:rsid w:val="00901817"/>
    <w:rsid w:val="00906D58"/>
    <w:rsid w:val="009107AF"/>
    <w:rsid w:val="00917783"/>
    <w:rsid w:val="00926AB4"/>
    <w:rsid w:val="00934A23"/>
    <w:rsid w:val="00940C93"/>
    <w:rsid w:val="009432E4"/>
    <w:rsid w:val="0094725F"/>
    <w:rsid w:val="0094799B"/>
    <w:rsid w:val="00965C09"/>
    <w:rsid w:val="009B0EAB"/>
    <w:rsid w:val="009B4D5A"/>
    <w:rsid w:val="009C08D7"/>
    <w:rsid w:val="009C17C9"/>
    <w:rsid w:val="009C2E2C"/>
    <w:rsid w:val="009C3A1B"/>
    <w:rsid w:val="009E2896"/>
    <w:rsid w:val="009E4617"/>
    <w:rsid w:val="009F6FAA"/>
    <w:rsid w:val="00A05200"/>
    <w:rsid w:val="00A05846"/>
    <w:rsid w:val="00A20210"/>
    <w:rsid w:val="00A262E2"/>
    <w:rsid w:val="00A27C87"/>
    <w:rsid w:val="00A3091F"/>
    <w:rsid w:val="00A42972"/>
    <w:rsid w:val="00A47BCA"/>
    <w:rsid w:val="00A72FDE"/>
    <w:rsid w:val="00A7471F"/>
    <w:rsid w:val="00A76042"/>
    <w:rsid w:val="00A92476"/>
    <w:rsid w:val="00A9498D"/>
    <w:rsid w:val="00AA2646"/>
    <w:rsid w:val="00AB59EB"/>
    <w:rsid w:val="00AB77C2"/>
    <w:rsid w:val="00AC3A24"/>
    <w:rsid w:val="00AC4559"/>
    <w:rsid w:val="00AC55C7"/>
    <w:rsid w:val="00AC7B2F"/>
    <w:rsid w:val="00AD105D"/>
    <w:rsid w:val="00AF3093"/>
    <w:rsid w:val="00AF424C"/>
    <w:rsid w:val="00AF7971"/>
    <w:rsid w:val="00B01AD8"/>
    <w:rsid w:val="00B02BF5"/>
    <w:rsid w:val="00B02D87"/>
    <w:rsid w:val="00B07B8D"/>
    <w:rsid w:val="00B170C0"/>
    <w:rsid w:val="00B314E8"/>
    <w:rsid w:val="00B35AFD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3F27"/>
    <w:rsid w:val="00C07402"/>
    <w:rsid w:val="00C156FD"/>
    <w:rsid w:val="00C25213"/>
    <w:rsid w:val="00C25A1D"/>
    <w:rsid w:val="00C3099F"/>
    <w:rsid w:val="00C32AD6"/>
    <w:rsid w:val="00C33F5C"/>
    <w:rsid w:val="00C41834"/>
    <w:rsid w:val="00C60A0C"/>
    <w:rsid w:val="00C61CA0"/>
    <w:rsid w:val="00C77B87"/>
    <w:rsid w:val="00C84297"/>
    <w:rsid w:val="00C92BB5"/>
    <w:rsid w:val="00CA5F89"/>
    <w:rsid w:val="00CB732E"/>
    <w:rsid w:val="00CC29B5"/>
    <w:rsid w:val="00CE253B"/>
    <w:rsid w:val="00CE5EF9"/>
    <w:rsid w:val="00CF07E6"/>
    <w:rsid w:val="00CF1B38"/>
    <w:rsid w:val="00CF68C5"/>
    <w:rsid w:val="00D01F2C"/>
    <w:rsid w:val="00D071AA"/>
    <w:rsid w:val="00D24FF2"/>
    <w:rsid w:val="00D26884"/>
    <w:rsid w:val="00D35963"/>
    <w:rsid w:val="00D41060"/>
    <w:rsid w:val="00D41C55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5ABA"/>
    <w:rsid w:val="00E16F5D"/>
    <w:rsid w:val="00E20AFE"/>
    <w:rsid w:val="00E319FB"/>
    <w:rsid w:val="00E31AFD"/>
    <w:rsid w:val="00E54076"/>
    <w:rsid w:val="00E56EAA"/>
    <w:rsid w:val="00E57739"/>
    <w:rsid w:val="00E57A13"/>
    <w:rsid w:val="00E72FA9"/>
    <w:rsid w:val="00E938CB"/>
    <w:rsid w:val="00E95E49"/>
    <w:rsid w:val="00EA32D3"/>
    <w:rsid w:val="00EA4BA8"/>
    <w:rsid w:val="00EA5B3D"/>
    <w:rsid w:val="00EB0A74"/>
    <w:rsid w:val="00EB6E7E"/>
    <w:rsid w:val="00EC0CE9"/>
    <w:rsid w:val="00EC120B"/>
    <w:rsid w:val="00ED5DE4"/>
    <w:rsid w:val="00EE23B8"/>
    <w:rsid w:val="00EF06CF"/>
    <w:rsid w:val="00EF18D0"/>
    <w:rsid w:val="00F1172A"/>
    <w:rsid w:val="00F23D6A"/>
    <w:rsid w:val="00F24042"/>
    <w:rsid w:val="00F26AB7"/>
    <w:rsid w:val="00F338B6"/>
    <w:rsid w:val="00F3644D"/>
    <w:rsid w:val="00F36606"/>
    <w:rsid w:val="00F40BFF"/>
    <w:rsid w:val="00F4129E"/>
    <w:rsid w:val="00F45317"/>
    <w:rsid w:val="00F47904"/>
    <w:rsid w:val="00F56224"/>
    <w:rsid w:val="00F6028A"/>
    <w:rsid w:val="00F62752"/>
    <w:rsid w:val="00F92F4F"/>
    <w:rsid w:val="00FC3737"/>
    <w:rsid w:val="00FC40FF"/>
    <w:rsid w:val="00FC553E"/>
    <w:rsid w:val="00FD77EA"/>
    <w:rsid w:val="00FE32DC"/>
    <w:rsid w:val="00FE565D"/>
    <w:rsid w:val="00FE63BC"/>
    <w:rsid w:val="00FE6B8A"/>
    <w:rsid w:val="00FF1CC7"/>
    <w:rsid w:val="00FF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E4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6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61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6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6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E4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6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61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6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6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St-393/2017</izvorni_sadrzaj>
    <derivirana_varijabla naziv="DomainObject.Predmet.OznakaBroj_1">St-393/2017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GASTRONOMIJA LACIĆ d.o.o. zastupanog po punomoćniku Sanja Lacić</izvorni_sadrzaj>
    <derivirana_varijabla naziv="DomainObject.Predmet.ProtustrankaFormated_1">  GASTRONOMIJA LACIĆ d.o.o. zastupanog po punomoćniku Sanja Lacić</derivirana_varijabla>
  </DomainObject.Predmet.ProtustrankaFormated>
  <DomainObject.Predmet.ProtustrankaFormatedOIB>
    <izvorni_sadrzaj>  GASTRONOMIJA LACIĆ d.o.o., OIB 96147157692 zastupanog po punomoćniku Sanja Lacić</izvorni_sadrzaj>
    <derivirana_varijabla naziv="DomainObject.Predmet.ProtustrankaFormatedOIB_1">  GASTRONOMIJA LACIĆ d.o.o., OIB 96147157692 zastupanog po punomoćniku Sanja Lacić</derivirana_varijabla>
  </DomainObject.Predmet.ProtustrankaFormatedOIB>
  <DomainObject.Predmet.ProtustrankaFormatedWithAdress>
    <izvorni_sadrzaj> GASTRONOMIJA LACIĆ d.o.o., Hađuri 12, 10000 Zagreb zastupanog po punomoćniku Sanja Lacić</izvorni_sadrzaj>
    <derivirana_varijabla naziv="DomainObject.Predmet.ProtustrankaFormatedWithAdress_1"> GASTRONOMIJA LACIĆ d.o.o., Hađuri 12, 10000 Zagreb zastupanog po punomoćniku Sanja Lacić</derivirana_varijabla>
  </DomainObject.Predmet.ProtustrankaFormatedWithAdress>
  <DomainObject.Predmet.ProtustrankaFormatedWithAdressOIB>
    <izvorni_sadrzaj> GASTRONOMIJA LACIĆ d.o.o., OIB 96147157692, Hađuri 12, 10000 Zagreb zastupanog po punomoćniku Sanja Lacić</izvorni_sadrzaj>
    <derivirana_varijabla naziv="DomainObject.Predmet.ProtustrankaFormatedWithAdressOIB_1"> GASTRONOMIJA LACIĆ d.o.o., OIB 96147157692, Hađuri 12, 10000 Zagreb zastupanog po punomoćniku Sanja Lacić</derivirana_varijabla>
  </DomainObject.Predmet.ProtustrankaFormatedWithAdressOIB>
  <DomainObject.Predmet.ProtustrankaWithAdress>
    <izvorni_sadrzaj>GASTRONOMIJA LACIĆ d.o.o. Hađuri 12, 10000 Zagreb</izvorni_sadrzaj>
    <derivirana_varijabla naziv="DomainObject.Predmet.ProtustrankaWithAdress_1">GASTRONOMIJA LACIĆ d.o.o. Hađuri 12, 10000 Zagreb</derivirana_varijabla>
  </DomainObject.Predmet.ProtustrankaWithAdress>
  <DomainObject.Predmet.ProtustrankaWithAdressOIB>
    <izvorni_sadrzaj>GASTRONOMIJA LACIĆ d.o.o., OIB 96147157692, Hađuri 12, 10000 Zagreb</izvorni_sadrzaj>
    <derivirana_varijabla naziv="DomainObject.Predmet.ProtustrankaWithAdressOIB_1">GASTRONOMIJA LACIĆ d.o.o., OIB 96147157692, Hađuri 12, 10000 Zagreb</derivirana_varijabla>
  </DomainObject.Predmet.ProtustrankaWithAdressOIB>
  <DomainObject.Predmet.ProtustrankaNazivFormated>
    <izvorni_sadrzaj>GASTRONOMIJA LACIĆ d.o.o.</izvorni_sadrzaj>
    <derivirana_varijabla naziv="DomainObject.Predmet.ProtustrankaNazivFormated_1">GASTRONOMIJA LACIĆ d.o.o.</derivirana_varijabla>
  </DomainObject.Predmet.ProtustrankaNazivFormated>
  <DomainObject.Predmet.ProtustrankaNazivFormatedOIB>
    <izvorni_sadrzaj>GASTRONOMIJA LACIĆ d.o.o., OIB 96147157692</izvorni_sadrzaj>
    <derivirana_varijabla naziv="DomainObject.Predmet.ProtustrankaNazivFormatedOIB_1">GASTRONOMIJA LACIĆ d.o.o., OIB 96147157692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iz Zagreb; VJEROVNICI</izvorni_sadrzaj>
    <derivirana_varijabla naziv="DomainObject.Predmet.StrankaFormated_1">  FINA Regionalni centar Zagreb; RH MF Porezna uprava Zagreb zastupanog po punomoćniku ŽDO iz Zagreb; VJEROVNICI</derivirana_varijabla>
  </DomainObject.Predmet.StrankaFormated>
  <DomainObject.Predmet.StrankaFormatedOIB>
    <izvorni_sadrzaj>  FINA Regionalni centar Zagreb, OIB 85821130368; RH MF Porezna uprava Zagreb, OIB 18683136487 zastupanog po punomoćniku ŽDO iz Zagreb; VJEROVNICI</izvorni_sadrzaj>
    <derivirana_varijabla naziv="DomainObject.Predmet.StrankaFormatedOIB_1">  FINA Regionalni centar Zagreb, OIB 85821130368; RH MF Porezna uprava Zagreb, OIB 18683136487 zastupanog po punomoćniku ŽDO iz Zagreb; VJEROVNICI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iz Zagreb; VJEROVNICI</izvorni_sadrzaj>
    <derivirana_varijabla naziv="DomainObject.Predmet.StrankaFormatedWithAdress_1"> FINA Regionalni centar Zagreb, Trg svibanjskih žrtava 1995. 1, 10000 Zagreb; RH MF Porezna uprava Zagreb zastupanog po punomoćniku ŽDO iz Zagreb; VJEROVNICI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iz Zagreb; VJEROVNICI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iz Zagreb; VJEROVNICI</derivirana_varijabla>
  </DomainObject.Predmet.StrankaFormatedWithAdressOIB>
  <DomainObject.Predmet.StrankaWithAdress>
    <izvorni_sadrzaj>FINA Regionalni centar Zagreb Trg svibanjskih žrtava 1995. 1,10000 Zagreb,RH MF Porezna uprava Zagreb ,VJEROVNICI </izvorni_sadrzaj>
    <derivirana_varijabla naziv="DomainObject.Predmet.StrankaWithAdress_1">FINA Regionalni centar Zagreb Trg svibanjskih žrtava 1995. 1,10000 Zagreb,RH MF Porezna uprava Zagreb ,VJEROVNICI </derivirana_varijabla>
  </DomainObject.Predmet.StrankaWithAdress>
  <DomainObject.Predmet.StrankaWithAdressOIB>
    <izvorni_sadrzaj>FINA Regionalni centar Zagreb, OIB 85821130368, Trg svibanjskih žrtava 1995. 1,10000 Zagreb,RH MF Porezna uprava Zagreb, OIB 18683136487,VJEROVNICI</izvorni_sadrzaj>
    <derivirana_varijabla naziv="DomainObject.Predmet.StrankaWithAdressOIB_1">FINA Regionalni centar Zagreb, OIB 85821130368, Trg svibanjskih žrtava 1995. 1,10000 Zagreb,RH MF Porezna uprava Zagreb, OIB 18683136487,VJEROVNICI</derivirana_varijabla>
  </DomainObject.Predmet.StrankaWithAdressOIB>
  <DomainObject.Predmet.StrankaNazivFormated>
    <izvorni_sadrzaj>FINA Regionalni centar Zagreb,RH MF Porezna uprava Zagreb,VJEROVNICI</izvorni_sadrzaj>
    <derivirana_varijabla naziv="DomainObject.Predmet.StrankaNazivFormated_1">FINA Regionalni centar Zagreb,RH MF Porezna uprava Zagreb,VJEROVNICI</derivirana_varijabla>
  </DomainObject.Predmet.StrankaNazivFormated>
  <DomainObject.Predmet.StrankaNazivFormatedOIB>
    <izvorni_sadrzaj>FINA Regionalni centar Zagreb, OIB 85821130368,RH MF Porezna uprava Zagreb, OIB 18683136487,VJEROVNICI</izvorni_sadrzaj>
    <derivirana_varijabla naziv="DomainObject.Predmet.StrankaNazivFormatedOIB_1">FINA Regionalni centar Zagreb, OIB 85821130368,RH MF Porezna uprava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iz Zagreb</item>
      <item>VJEROVNICI</item>
    </izvorni_sadrzaj>
    <derivirana_varijabla naziv="DomainObject.Predmet.StrankaListFormated_1">
      <item>FINA Regionalni centar Zagreb</item>
      <item>RH MF Porezna uprava Zagreb zastupanog po punomoćniku ŽDO iz Zagreb</item>
      <item>VJEROVNICI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iz Zagreb</item>
      <item>VJEROVNICI</item>
    </izvorni_sadrzaj>
    <derivirana_varijabla naziv="DomainObject.Predmet.StrankaListFormatedOIB_1">
      <item>FINA Regionalni centar Zagreb, OIB 85821130368</item>
      <item>RH MF Porezna uprava Zagreb, OIB 18683136487 zastupanog po punomoćniku ŽDO iz Zagreb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iz Zagreb</item>
      <item>VJEROVNICI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iz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iz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iz Zagreb</item>
      <item>VJEROVNICI</item>
    </derivirana_varijabla>
  </DomainObject.Predmet.StrankaListFormatedWithAdressOIB>
  <DomainObject.Predmet.StrankaListNazivFormated>
    <izvorni_sadrzaj>
      <item>FINA Regionalni centar Zagreb</item>
      <item>RH MF Porezna uprava Zagreb</item>
      <item>VJEROVNICI</item>
    </izvorni_sadrzaj>
    <derivirana_varijabla naziv="DomainObject.Predmet.StrankaListNazivFormated_1">
      <item>FINA Regionalni centar Zagreb</item>
      <item>RH MF Porezna uprava Zagreb</item>
      <item>VJEROVNICI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VJEROVNICI</item>
    </izvorni_sadrzaj>
    <derivirana_varijabla naziv="DomainObject.Predmet.StrankaListNazivFormatedOIB_1">
      <item>FINA Regionalni centar Zagreb, OIB 85821130368</item>
      <item>RH MF Porezna uprava Zagreb, OIB 18683136487</item>
      <item>VJEROVNICI</item>
    </derivirana_varijabla>
  </DomainObject.Predmet.StrankaListNazivFormatedOIB>
  <DomainObject.Predmet.ProtuStrankaListFormated>
    <izvorni_sadrzaj>
      <item>GASTRONOMIJA LACIĆ d.o.o. zastupanog po punomoćniku Sanja Lacić</item>
    </izvorni_sadrzaj>
    <derivirana_varijabla naziv="DomainObject.Predmet.ProtuStrankaListFormated_1">
      <item>GASTRONOMIJA LACIĆ d.o.o. zastupanog po punomoćniku Sanja Lacić</item>
    </derivirana_varijabla>
  </DomainObject.Predmet.ProtuStrankaListFormated>
  <DomainObject.Predmet.ProtuStrankaListFormatedOIB>
    <izvorni_sadrzaj>
      <item>GASTRONOMIJA LACIĆ d.o.o., OIB 96147157692 zastupanog po punomoćniku Sanja Lacić</item>
    </izvorni_sadrzaj>
    <derivirana_varijabla naziv="DomainObject.Predmet.ProtuStrankaListFormatedOIB_1">
      <item>GASTRONOMIJA LACIĆ d.o.o., OIB 96147157692 zastupanog po punomoćniku Sanja Lacić</item>
    </derivirana_varijabla>
  </DomainObject.Predmet.ProtuStrankaListFormatedOIB>
  <DomainObject.Predmet.ProtuStrankaListFormatedWithAdress>
    <izvorni_sadrzaj>
      <item>GASTRONOMIJA LACIĆ d.o.o., Hađuri 12, 10000 Zagreb zastupanog po punomoćniku Sanja Lacić</item>
    </izvorni_sadrzaj>
    <derivirana_varijabla naziv="DomainObject.Predmet.ProtuStrankaListFormatedWithAdress_1">
      <item>GASTRONOMIJA LACIĆ d.o.o., Hađuri 12, 10000 Zagreb zastupanog po punomoćniku Sanja Lacić</item>
    </derivirana_varijabla>
  </DomainObject.Predmet.ProtuStrankaListFormatedWithAdress>
  <DomainObject.Predmet.ProtuStrankaListFormatedWithAdressOIB>
    <izvorni_sadrzaj>
      <item>GASTRONOMIJA LACIĆ d.o.o., OIB 96147157692, Hađuri 12, 10000 Zagreb zastupanog po punomoćniku Sanja Lacić</item>
    </izvorni_sadrzaj>
    <derivirana_varijabla naziv="DomainObject.Predmet.ProtuStrankaListFormatedWithAdressOIB_1">
      <item>GASTRONOMIJA LACIĆ d.o.o., OIB 96147157692, Hađuri 12, 10000 Zagreb zastupanog po punomoćniku Sanja Lacić</item>
    </derivirana_varijabla>
  </DomainObject.Predmet.ProtuStrankaListFormatedWithAdressOIB>
  <DomainObject.Predmet.ProtuStrankaListNazivFormated>
    <izvorni_sadrzaj>
      <item>GASTRONOMIJA LACIĆ d.o.o.</item>
    </izvorni_sadrzaj>
    <derivirana_varijabla naziv="DomainObject.Predmet.ProtuStrankaListNazivFormated_1">
      <item>GASTRONOMIJA LACIĆ d.o.o.</item>
    </derivirana_varijabla>
  </DomainObject.Predmet.ProtuStrankaListNazivFormated>
  <DomainObject.Predmet.ProtuStrankaListNazivFormatedOIB>
    <izvorni_sadrzaj>
      <item>GASTRONOMIJA LACIĆ d.o.o., OIB 96147157692</item>
    </izvorni_sadrzaj>
    <derivirana_varijabla naziv="DomainObject.Predmet.ProtuStrankaListNazivFormatedOIB_1">
      <item>GASTRONOMIJA LACIĆ d.o.o., OIB 96147157692</item>
    </derivirana_varijabla>
  </DomainObject.Predmet.ProtuStrankaListNazivFormatedOIB>
  <DomainObject.Predmet.OstaliListFormated>
    <izvorni_sadrzaj>
      <item>Sanja Lacić punomoćnica sudionika u postupku GASTRONOMIJA LACIĆ d.o.o.</item>
      <item>ŽDO iz Zagreb punomoćnik sudionika u postupku RH MF Porezna uprava Zagreb</item>
    </izvorni_sadrzaj>
    <derivirana_varijabla naziv="DomainObject.Predmet.OstaliListFormated_1">
      <item>Sanja Lacić punomoćnica sudionika u postupku GASTRONOMIJA LACIĆ d.o.o.</item>
      <item>ŽDO iz Zagreb punomoćnik sudionika u postupku RH MF Porezna uprava Zagreb</item>
    </derivirana_varijabla>
  </DomainObject.Predmet.OstaliListFormated>
  <DomainObject.Predmet.OstaliListFormatedOIB>
    <izvorni_sadrzaj>
      <item>Sanja Lacić, OIB 04447401883 punomoćnica sudionika u postupku GASTRONOMIJA LACIĆ d.o.o.</item>
      <item>ŽDO iz Zagreb, OIB 16488001145 punomoćnik sudionika u postupku RH MF Porezna uprava Zagreb</item>
    </izvorni_sadrzaj>
    <derivirana_varijabla naziv="DomainObject.Predmet.OstaliListFormatedOIB_1">
      <item>Sanja Lacić, OIB 04447401883 punomoćnica sudionika u postupku GASTRONOMIJA LACIĆ d.o.o.</item>
      <item>ŽDO iz Zagreb, OIB 16488001145 punomoćnik sudionika u postupku RH MF Porezna uprava Zagreb</item>
    </derivirana_varijabla>
  </DomainObject.Predmet.OstaliListFormatedOIB>
  <DomainObject.Predmet.OstaliListFormatedWithAdress>
    <izvorni_sadrzaj>
      <item>Sanja Lacić, Hađuri 12, 10000 Zagreb punomoćnica sudionika u postupku GASTRONOMIJA LACIĆ d.o.o.</item>
      <item>ŽDO iz Zagreb, Savska cesta 41, 10000 Zagreb punomoćnik sudionika u postupku RH MF Porezna uprava Zagreb</item>
    </izvorni_sadrzaj>
    <derivirana_varijabla naziv="DomainObject.Predmet.OstaliListFormatedWithAdress_1">
      <item>Sanja Lacić, Hađuri 12, 10000 Zagreb punomoćnica sudionika u postupku GASTRONOMIJA LACIĆ d.o.o.</item>
      <item>ŽDO iz Zagreb, Savska cesta 41, 10000 Zagreb punomoćnik sudionika u postupku RH MF Porezna uprava Zagreb</item>
    </derivirana_varijabla>
  </DomainObject.Predmet.OstaliListFormatedWithAdress>
  <DomainObject.Predmet.OstaliListFormatedWithAdressOIB>
    <izvorni_sadrzaj>
      <item>Sanja Lacić, OIB 04447401883, Hađuri 12, 10000 Zagreb punomoćnica sudionika u postupku GASTRONOMIJA LACIĆ d.o.o.</item>
      <item>ŽDO iz Zagreb, OIB 16488001145, Savska cesta 41, 10000 Zagreb punomoćnik sudionika u postupku RH MF Porezna uprava Zagreb</item>
    </izvorni_sadrzaj>
    <derivirana_varijabla naziv="DomainObject.Predmet.OstaliListFormatedWithAdressOIB_1">
      <item>Sanja Lacić, OIB 04447401883, Hađuri 12, 10000 Zagreb punomoćnica sudionika u postupku GASTRONOMIJA LACIĆ d.o.o.</item>
      <item>ŽDO iz Zagreb,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Sanja Lacić</item>
      <item>ŽDO iz Zagreb</item>
    </izvorni_sadrzaj>
    <derivirana_varijabla naziv="DomainObject.Predmet.OstaliListNazivFormated_1">
      <item>Sanja Lacić</item>
      <item>ŽDO iz Zagreb</item>
    </derivirana_varijabla>
  </DomainObject.Predmet.OstaliListNazivFormated>
  <DomainObject.Predmet.OstaliListNazivFormatedOIB>
    <izvorni_sadrzaj>
      <item>Sanja Lacić, OIB 04447401883</item>
      <item>ŽDO iz Zagreb, OIB 16488001145</item>
    </izvorni_sadrzaj>
    <derivirana_varijabla naziv="DomainObject.Predmet.OstaliListNazivFormatedOIB_1">
      <item>Sanja Lacić, OIB 04447401883</item>
      <item>ŽDO iz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GASTRONOMIJA LACIĆ d.o.o.</izvorni_sadrzaj>
    <derivirana_varijabla naziv="DomainObject.Predmet.ProtustrankaIDrugi_1">GASTRONOMIJA LACIĆ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GASTRONOMIJA LACIĆ d.o.o., OIB 96147157692, Hađuri 12, 10000 Zagreb</izvorni_sadrzaj>
    <derivirana_varijabla naziv="DomainObject.Predmet.ProtustrankaIDrugiAdressOIB_1">GASTRONOMIJA LACIĆ d.o.o., OIB 96147157692, Hađuri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GASTRONOMIJA LACIĆ d.o.o.</item>
      <item>FINA Regionalni centar Zagreb</item>
      <item>Sanja Lacić</item>
      <item>RH MF Porezna uprava Zagreb</item>
      <item>ŽDO iz Zagreb</item>
      <item>VJEROVNICI</item>
    </izvorni_sadrzaj>
    <derivirana_varijabla naziv="DomainObject.Predmet.SudioniciListNaziv_1">
      <item>GASTRONOMIJA LACIĆ d.o.o.</item>
      <item>FINA Regionalni centar Zagreb</item>
      <item>Sanja Lacić</item>
      <item>RH MF Porezna uprava Zagreb</item>
      <item>ŽDO iz Zagreb</item>
      <item>VJEROVNICI</item>
    </derivirana_varijabla>
  </DomainObject.Predmet.SudioniciListNaziv>
  <DomainObject.Predmet.SudioniciListAdressOIB>
    <izvorni_sadrzaj>
      <item>GASTRONOMIJA LACIĆ d.o.o., OIB 96147157692, Hađuri 12,10000 Zagreb</item>
      <item>FINA Regionalni centar Zagreb, OIB 85821130368, Trg svibanjskih žrtava 1995. 1,10000 Zagreb</item>
      <item>Sanja Lacić, OIB 04447401883, Hađuri 12,10000 Zagreb</item>
      <item>RH MF Porezna uprava Zagreb, OIB 18683136487</item>
      <item>ŽDO iz Zagreb, OIB 16488001145, Savska cesta 41,10000 Zagreb</item>
      <item>VJEROVNICI</item>
    </izvorni_sadrzaj>
    <derivirana_varijabla naziv="DomainObject.Predmet.SudioniciListAdressOIB_1">
      <item>GASTRONOMIJA LACIĆ d.o.o., OIB 96147157692, Hađuri 12,10000 Zagreb</item>
      <item>FINA Regionalni centar Zagreb, OIB 85821130368, Trg svibanjskih žrtava 1995. 1,10000 Zagreb</item>
      <item>Sanja Lacić, OIB 04447401883, Hađuri 12,10000 Zagreb</item>
      <item>RH MF Porezna uprava Zagreb, OIB 18683136487</item>
      <item>ŽDO iz Zagreb, OIB 16488001145, Savska cesta 41,10000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96147157692</item>
      <item>, OIB 85821130368</item>
      <item>, OIB 04447401883</item>
      <item>, OIB 18683136487</item>
      <item>, OIB 16488001145</item>
      <item>, OIB null</item>
    </izvorni_sadrzaj>
    <derivirana_varijabla naziv="DomainObject.Predmet.SudioniciListNazivOIB_1">
      <item>, OIB 96147157692</item>
      <item>, OIB 85821130368</item>
      <item>, OIB 04447401883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2018.</izvorni_sadrzaj>
    <derivirana_varijabla naziv="DomainObject.Predmet.DatumZadnjeOdrzaneSudskeRadnje_1">30. siječnja 2018.</derivirana_varijabla>
  </DomainObject.Predmet.DatumZadnjeOdrzaneSudskeRadnje>
  <DomainObject.PredzadnjaOdlukaIzPredmeta.DatumDonosenjaOdluke>
    <izvorni_sadrzaj>30. siječnja 2018.</izvorni_sadrzaj>
    <derivirana_varijabla naziv="DomainObject.PredzadnjaOdlukaIzPredmeta.DatumDonosenjaOdluke_1">30. siječnja 2018.</derivirana_varijabla>
  </DomainObject.PredzadnjaOdlukaIzPredmeta.DatumDonosenjaOdluke>
  <DomainObject.PredzadnjaOdlukaIzPredmeta.Oznaka>
    <izvorni_sadrzaj>St-393/2017-18</izvorni_sadrzaj>
    <derivirana_varijabla naziv="DomainObject.PredzadnjaOdlukaIzPredmeta.Oznaka_1">St-393/2017-18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F530B0-3DDC-4458-AC3B-5EC0EDFC16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988</properties:Words>
  <properties:Characters>5416</properties:Characters>
  <properties:Lines>120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2018-12-05T08:44:00Z</dcterms:created>
  <dc:creator>x</dc:creator>
  <cp:lastModifiedBy>Žana Livaja</cp:lastModifiedBy>
  <cp:lastPrinted>2018-12-05T08:56:00Z</cp:lastPrinted>
  <dcterms:modified xmlns:xsi="http://www.w3.org/2001/XMLSchema-instance" xsi:type="dcterms:W3CDTF">2018-12-05T08:56:00Z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(St-393-17- otvaranje i zaključenje-nakon ssp-svima.docx)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