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6e7971d" w14:paraId="6e7971d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3044D4">
        <w:rPr>
          <w:sz w:val="24"/>
        </w:rPr>
        <w:t xml:space="preserve">        75. St-2192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3044D4" w:rsidRPr="003044D4">
        <w:rPr>
          <w:sz w:val="24"/>
          <w:szCs w:val="24"/>
        </w:rPr>
        <w:t>GARDILUX d.o.o., Samobor, Dežmanova 9, OIB: 62599584179</w:t>
      </w:r>
      <w:r w:rsidR="00442F90" w:rsidRPr="008600EF">
        <w:rPr>
          <w:sz w:val="24"/>
          <w:szCs w:val="24"/>
        </w:rPr>
        <w:t xml:space="preserve">, dana </w:t>
      </w:r>
      <w:r w:rsidR="003044D4">
        <w:rPr>
          <w:sz w:val="24"/>
          <w:szCs w:val="24"/>
        </w:rPr>
        <w:t>25</w:t>
      </w:r>
      <w:r w:rsidR="00442F90">
        <w:rPr>
          <w:sz w:val="24"/>
          <w:szCs w:val="24"/>
        </w:rPr>
        <w:t>. studenog</w:t>
      </w:r>
      <w:r w:rsidR="00442F90" w:rsidRPr="008600EF">
        <w:rPr>
          <w:sz w:val="24"/>
          <w:szCs w:val="24"/>
        </w:rPr>
        <w:t xml:space="preserve"> 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B965B9">
        <w:rPr>
          <w:sz w:val="24"/>
          <w:szCs w:val="24"/>
        </w:rPr>
        <w:t>25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F956C4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3044D4">
          <w:rPr>
            <w:sz w:val="24"/>
            <w:szCs w:val="24"/>
          </w:rPr>
          <w:t xml:space="preserve">             75. St-2192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44D4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965B9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1602"/>
    <w:rsid w:val="00F956C4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F956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56C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56C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56C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56C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F956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56C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56C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56C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56C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2192</izvorni_sadrzaj>
    <derivirana_varijabla naziv="DomainObject.Predmet.Broj_1">2192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St-2192/2015</izvorni_sadrzaj>
    <derivirana_varijabla naziv="DomainObject.Predmet.OznakaBroj_1">St-2192/2015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GARDILUX d.o.o. zastupanog po punomoćniku Dragan Janjić</izvorni_sadrzaj>
    <derivirana_varijabla naziv="DomainObject.Predmet.ProtustrankaFormated_1">  GARDILUX d.o.o. zastupanog po punomoćniku Dragan Janjić</derivirana_varijabla>
  </DomainObject.Predmet.ProtustrankaFormated>
  <DomainObject.Predmet.ProtustrankaFormatedOIB>
    <izvorni_sadrzaj>  GARDILUX d.o.o., OIB 62599584179 zastupanog po punomoćniku Dragan Janjić</izvorni_sadrzaj>
    <derivirana_varijabla naziv="DomainObject.Predmet.ProtustrankaFormatedOIB_1">  GARDILUX d.o.o., OIB 62599584179 zastupanog po punomoćniku Dragan Janjić</derivirana_varijabla>
  </DomainObject.Predmet.ProtustrankaFormatedOIB>
  <DomainObject.Predmet.ProtustrankaFormatedWithAdress>
    <izvorni_sadrzaj> GARDILUX d.o.o., Dežmanova 9, 10430 Samobor zastupanog po punomoćniku Dragan Janjić</izvorni_sadrzaj>
    <derivirana_varijabla naziv="DomainObject.Predmet.ProtustrankaFormatedWithAdress_1"> GARDILUX d.o.o., Dežmanova 9, 10430 Samobor zastupanog po punomoćniku Dragan Janjić</derivirana_varijabla>
  </DomainObject.Predmet.ProtustrankaFormatedWithAdress>
  <DomainObject.Predmet.ProtustrankaFormatedWithAdressOIB>
    <izvorni_sadrzaj> GARDILUX d.o.o., OIB 62599584179, Dežmanova 9, 10430 Samobor zastupanog po punomoćniku Dragan Janjić</izvorni_sadrzaj>
    <derivirana_varijabla naziv="DomainObject.Predmet.ProtustrankaFormatedWithAdressOIB_1"> GARDILUX d.o.o., OIB 62599584179, Dežmanova 9, 10430 Samobor zastupanog po punomoćniku Dragan Janjić</derivirana_varijabla>
  </DomainObject.Predmet.ProtustrankaFormatedWithAdressOIB>
  <DomainObject.Predmet.ProtustrankaWithAdress>
    <izvorni_sadrzaj>GARDILUX d.o.o. Dežmanova 9, 10430 Samobor</izvorni_sadrzaj>
    <derivirana_varijabla naziv="DomainObject.Predmet.ProtustrankaWithAdress_1">GARDILUX d.o.o. Dežmanova 9, 10430 Samobor</derivirana_varijabla>
  </DomainObject.Predmet.ProtustrankaWithAdress>
  <DomainObject.Predmet.ProtustrankaWithAdressOIB>
    <izvorni_sadrzaj>GARDILUX d.o.o., OIB 62599584179, Dežmanova 9, 10430 Samobor</izvorni_sadrzaj>
    <derivirana_varijabla naziv="DomainObject.Predmet.ProtustrankaWithAdressOIB_1">GARDILUX d.o.o., OIB 62599584179, Dežmanova 9, 10430 Samobor</derivirana_varijabla>
  </DomainObject.Predmet.ProtustrankaWithAdressOIB>
  <DomainObject.Predmet.ProtustrankaNazivFormated>
    <izvorni_sadrzaj>GARDILUX d.o.o.</izvorni_sadrzaj>
    <derivirana_varijabla naziv="DomainObject.Predmet.ProtustrankaNazivFormated_1">GARDILUX d.o.o.</derivirana_varijabla>
  </DomainObject.Predmet.ProtustrankaNazivFormated>
  <DomainObject.Predmet.ProtustrankaNazivFormatedOIB>
    <izvorni_sadrzaj>GARDILUX d.o.o., OIB 62599584179</izvorni_sadrzaj>
    <derivirana_varijabla naziv="DomainObject.Predmet.ProtustrankaNazivFormatedOIB_1">GARDILUX d.o.o., OIB 62599584179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GARDILUX d.o.o. zastupanog po punomoćniku Dragan Janjić</item>
    </izvorni_sadrzaj>
    <derivirana_varijabla naziv="DomainObject.Predmet.ProtuStrankaListFormated_1">
      <item>GARDILUX d.o.o. zastupanog po punomoćniku Dragan Janjić</item>
    </derivirana_varijabla>
  </DomainObject.Predmet.ProtuStrankaListFormated>
  <DomainObject.Predmet.ProtuStrankaListFormatedOIB>
    <izvorni_sadrzaj>
      <item>GARDILUX d.o.o., OIB 62599584179 zastupanog po punomoćniku Dragan Janjić</item>
    </izvorni_sadrzaj>
    <derivirana_varijabla naziv="DomainObject.Predmet.ProtuStrankaListFormatedOIB_1">
      <item>GARDILUX d.o.o., OIB 62599584179 zastupanog po punomoćniku Dragan Janjić</item>
    </derivirana_varijabla>
  </DomainObject.Predmet.ProtuStrankaListFormatedOIB>
  <DomainObject.Predmet.ProtuStrankaListFormatedWithAdress>
    <izvorni_sadrzaj>
      <item>GARDILUX d.o.o., Dežmanova 9, 10430 Samobor zastupanog po punomoćniku Dragan Janjić</item>
    </izvorni_sadrzaj>
    <derivirana_varijabla naziv="DomainObject.Predmet.ProtuStrankaListFormatedWithAdress_1">
      <item>GARDILUX d.o.o., Dežmanova 9, 10430 Samobor zastupanog po punomoćniku Dragan Janjić</item>
    </derivirana_varijabla>
  </DomainObject.Predmet.ProtuStrankaListFormatedWithAdress>
  <DomainObject.Predmet.ProtuStrankaListFormatedWithAdressOIB>
    <izvorni_sadrzaj>
      <item>GARDILUX d.o.o., OIB 62599584179, Dežmanova 9, 10430 Samobor zastupanog po punomoćniku Dragan Janjić</item>
    </izvorni_sadrzaj>
    <derivirana_varijabla naziv="DomainObject.Predmet.ProtuStrankaListFormatedWithAdressOIB_1">
      <item>GARDILUX d.o.o., OIB 62599584179, Dežmanova 9, 10430 Samobor zastupanog po punomoćniku Dragan Janjić</item>
    </derivirana_varijabla>
  </DomainObject.Predmet.ProtuStrankaListFormatedWithAdressOIB>
  <DomainObject.Predmet.ProtuStrankaListNazivFormated>
    <izvorni_sadrzaj>
      <item>GARDILUX d.o.o.</item>
    </izvorni_sadrzaj>
    <derivirana_varijabla naziv="DomainObject.Predmet.ProtuStrankaListNazivFormated_1">
      <item>GARDILUX d.o.o.</item>
    </derivirana_varijabla>
  </DomainObject.Predmet.ProtuStrankaListNazivFormated>
  <DomainObject.Predmet.ProtuStrankaListNazivFormatedOIB>
    <izvorni_sadrzaj>
      <item>GARDILUX d.o.o., OIB 62599584179</item>
    </izvorni_sadrzaj>
    <derivirana_varijabla naziv="DomainObject.Predmet.ProtuStrankaListNazivFormatedOIB_1">
      <item>GARDILUX d.o.o., OIB 62599584179</item>
    </derivirana_varijabla>
  </DomainObject.Predmet.ProtuStrankaListNazivFormatedOIB>
  <DomainObject.Predmet.OstaliListFormated>
    <izvorni_sadrzaj>
      <item>Dragan Janjić punomoćnik sudionika u postupku GARDILUX d.o.o.</item>
    </izvorni_sadrzaj>
    <derivirana_varijabla naziv="DomainObject.Predmet.OstaliListFormated_1">
      <item>Dragan Janjić punomoćnik sudionika u postupku GARDILUX d.o.o.</item>
    </derivirana_varijabla>
  </DomainObject.Predmet.OstaliListFormated>
  <DomainObject.Predmet.OstaliListFormatedOIB>
    <izvorni_sadrzaj>
      <item>Dragan Janjić, OIB 74424921513 punomoćnik sudionika u postupku GARDILUX d.o.o.</item>
    </izvorni_sadrzaj>
    <derivirana_varijabla naziv="DomainObject.Predmet.OstaliListFormatedOIB_1">
      <item>Dragan Janjić, OIB 74424921513 punomoćnik sudionika u postupku GARDILUX d.o.o.</item>
    </derivirana_varijabla>
  </DomainObject.Predmet.OstaliListFormatedOIB>
  <DomainObject.Predmet.OstaliListFormatedWithAdress>
    <izvorni_sadrzaj>
      <item>Dragan Janjić, Ivana Dežmana 9, 10430 Samobor punomoćnik sudionika u postupku GARDILUX d.o.o.</item>
    </izvorni_sadrzaj>
    <derivirana_varijabla naziv="DomainObject.Predmet.OstaliListFormatedWithAdress_1">
      <item>Dragan Janjić, Ivana Dežmana 9, 10430 Samobor punomoćnik sudionika u postupku GARDILUX d.o.o.</item>
    </derivirana_varijabla>
  </DomainObject.Predmet.OstaliListFormatedWithAdress>
  <DomainObject.Predmet.OstaliListFormatedWithAdressOIB>
    <izvorni_sadrzaj>
      <item>Dragan Janjić, OIB 74424921513, Ivana Dežmana 9, 10430 Samobor punomoćnik sudionika u postupku GARDILUX d.o.o.</item>
    </izvorni_sadrzaj>
    <derivirana_varijabla naziv="DomainObject.Predmet.OstaliListFormatedWithAdressOIB_1">
      <item>Dragan Janjić, OIB 74424921513, Ivana Dežmana 9, 10430 Samobor punomoćnik sudionika u postupku GARDILUX d.o.o.</item>
    </derivirana_varijabla>
  </DomainObject.Predmet.OstaliListFormatedWithAdressOIB>
  <DomainObject.Predmet.OstaliListNazivFormated>
    <izvorni_sadrzaj>
      <item>Dragan Janjić</item>
    </izvorni_sadrzaj>
    <derivirana_varijabla naziv="DomainObject.Predmet.OstaliListNazivFormated_1">
      <item>Dragan Janjić</item>
    </derivirana_varijabla>
  </DomainObject.Predmet.OstaliListNazivFormated>
  <DomainObject.Predmet.OstaliListNazivFormatedOIB>
    <izvorni_sadrzaj>
      <item>Dragan Janjić, OIB 74424921513</item>
    </izvorni_sadrzaj>
    <derivirana_varijabla naziv="DomainObject.Predmet.OstaliListNazivFormatedOIB_1">
      <item>Dragan Janjić, OIB 74424921513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GARDILUX d.o.o.</izvorni_sadrzaj>
    <derivirana_varijabla naziv="DomainObject.Predmet.ProtustrankaIDrugi_1">GARDILUX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GARDILUX d.o.o., OIB 62599584179, Dežmanova 9, 10430 Samobor</izvorni_sadrzaj>
    <derivirana_varijabla naziv="DomainObject.Predmet.ProtustrankaIDrugiAdressOIB_1">GARDILUX d.o.o., OIB 62599584179, Dežmanova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GARDILUX d.o.o.</item>
      <item>FINA Regionalni centar Zagreb</item>
      <item>Dragan Janjić</item>
    </izvorni_sadrzaj>
    <derivirana_varijabla naziv="DomainObject.Predmet.SudioniciListNaziv_1">
      <item>GARDILUX d.o.o.</item>
      <item>FINA Regionalni centar Zagreb</item>
      <item>Dragan Janjić</item>
    </derivirana_varijabla>
  </DomainObject.Predmet.SudioniciListNaziv>
  <DomainObject.Predmet.SudioniciListAdressOIB>
    <izvorni_sadrzaj>
      <item>GARDILUX d.o.o., OIB 62599584179, Dežmanova 9,10430 Samobor</item>
      <item>FINA Regionalni centar Zagreb, OIB 85821130368, Trg Svibanjskih žrtava 1995. br. 1,10000 Zagreb</item>
      <item>Dragan Janjić, OIB 74424921513, Ivana Dežmana 9,10430 Samobor</item>
    </izvorni_sadrzaj>
    <derivirana_varijabla naziv="DomainObject.Predmet.SudioniciListAdressOIB_1">
      <item>GARDILUX d.o.o., OIB 62599584179, Dežmanova 9,10430 Samobor</item>
      <item>FINA Regionalni centar Zagreb, OIB 85821130368, Trg Svibanjskih žrtava 1995. br. 1,10000 Zagreb</item>
      <item>Dragan Janjić, OIB 74424921513, Ivana Dežmana 9,10430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62599584179</item>
      <item>, OIB 85821130368</item>
      <item>, OIB 74424921513</item>
    </izvorni_sadrzaj>
    <derivirana_varijabla naziv="DomainObject.Predmet.SudioniciListNazivOIB_1">
      <item>, OIB 62599584179</item>
      <item>, OIB 85821130368</item>
      <item>, OIB 74424921513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2030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2015-11-25T10:30:00Z</dcterms:created>
  <dc:creator>Korisnik</dc:creator>
  <cp:lastModifiedBy>Anita Ban</cp:lastModifiedBy>
  <cp:lastPrinted>2015-11-18T12:37:00Z</cp:lastPrinted>
  <dcterms:modified xmlns:xsi="http://www.w3.org/2001/XMLSchema-instance" xsi:type="dcterms:W3CDTF">2015-11-25T10:32:00Z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