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52baf" w14:paraId="4d52baf" w:rsidRDefault="003F4897" w:rsidP="003F4897" w:rsidR="003F4897">
      <w:pPr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bCs/>
          <w:sz w:val="24"/>
          <w:szCs w:val="24"/>
          <w:lang w:val="hr-HR"/>
        </w:rPr>
        <w:t xml:space="preserve">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                   </w:t>
      </w:r>
    </w:p>
    <w:p w:rsidRDefault="003F4897" w:rsidP="003F4897" w:rsidR="003F489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REPUBLIKA HRVATSKA</w:t>
      </w:r>
    </w:p>
    <w:p w:rsidRDefault="003F4897" w:rsidP="003F4897" w:rsidR="003F489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pt-BR"/>
        </w:rPr>
        <w:t>TRGOVA</w:t>
      </w:r>
      <w:r>
        <w:rPr>
          <w:sz w:val="24"/>
          <w:szCs w:val="24"/>
          <w:lang w:val="hr-HR"/>
        </w:rPr>
        <w:t>Č</w:t>
      </w:r>
      <w:r>
        <w:rPr>
          <w:sz w:val="24"/>
          <w:szCs w:val="24"/>
          <w:lang w:val="pt-BR"/>
        </w:rPr>
        <w:t>KI SUD U VARA</w:t>
      </w:r>
      <w:r>
        <w:rPr>
          <w:sz w:val="24"/>
          <w:szCs w:val="24"/>
          <w:lang w:val="hr-HR"/>
        </w:rPr>
        <w:t>Ž</w:t>
      </w:r>
      <w:r>
        <w:rPr>
          <w:sz w:val="24"/>
          <w:szCs w:val="24"/>
          <w:lang w:val="pt-BR"/>
        </w:rPr>
        <w:t>DINU</w:t>
      </w:r>
    </w:p>
    <w:p w:rsidRDefault="003F4897" w:rsidP="003F4897" w:rsidR="003F4897">
      <w:pPr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</w:t>
      </w:r>
      <w:r>
        <w:rPr>
          <w:sz w:val="24"/>
          <w:szCs w:val="24"/>
          <w:lang w:val="pt-BR"/>
        </w:rPr>
        <w:t>B. Radić 2</w:t>
      </w:r>
      <w:r>
        <w:rPr>
          <w:bCs/>
          <w:sz w:val="24"/>
          <w:szCs w:val="24"/>
          <w:lang w:val="hr-HR"/>
        </w:rPr>
        <w:t xml:space="preserve">   </w:t>
      </w:r>
    </w:p>
    <w:p w:rsidRDefault="003F4897" w:rsidP="003F4897" w:rsidR="003F4897">
      <w:pPr>
        <w:outlineLvl w:val="0"/>
        <w:rPr>
          <w:sz w:val="24"/>
          <w:szCs w:val="24"/>
          <w:lang w:val="hr-HR"/>
        </w:rPr>
      </w:pPr>
    </w:p>
    <w:p w:rsidRDefault="003F4897" w:rsidP="003F4897" w:rsidR="003F4897">
      <w:pPr>
        <w:jc w:val="center"/>
        <w:rPr>
          <w:sz w:val="24"/>
          <w:szCs w:val="24"/>
          <w:lang w:val="hr-HR"/>
        </w:rPr>
      </w:pPr>
    </w:p>
    <w:p w:rsidRDefault="003F4897" w:rsidP="003F4897" w:rsidR="003F4897">
      <w:pPr>
        <w:jc w:val="center"/>
        <w:rPr>
          <w:sz w:val="24"/>
          <w:szCs w:val="24"/>
          <w:lang w:val="hr-HR"/>
        </w:rPr>
      </w:pPr>
    </w:p>
    <w:p w:rsidRDefault="003F4897" w:rsidP="003F4897" w:rsidR="003F4897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</w:rPr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</w:t>
      </w:r>
      <w:r w:rsidR="00C53368">
        <w:rPr>
          <w:sz w:val="24"/>
          <w:szCs w:val="24"/>
        </w:rPr>
        <w:t>IGREC-ŠPORT</w:t>
      </w:r>
      <w:r>
        <w:rPr>
          <w:sz w:val="24"/>
          <w:szCs w:val="24"/>
        </w:rPr>
        <w:t xml:space="preserve"> d.o.o., OIB: </w:t>
      </w:r>
      <w:r w:rsidR="00C53368">
        <w:rPr>
          <w:sz w:val="24"/>
          <w:szCs w:val="24"/>
        </w:rPr>
        <w:t>99626497036</w:t>
      </w:r>
      <w:r>
        <w:rPr>
          <w:sz w:val="24"/>
          <w:szCs w:val="24"/>
        </w:rPr>
        <w:t xml:space="preserve"> sa sjedištem u </w:t>
      </w:r>
      <w:r w:rsidR="00C53368">
        <w:rPr>
          <w:sz w:val="24"/>
          <w:szCs w:val="24"/>
        </w:rPr>
        <w:t>Zagrebačka 93, 42000 Varaždin, dana 29</w:t>
      </w:r>
      <w:r>
        <w:rPr>
          <w:sz w:val="24"/>
          <w:szCs w:val="24"/>
        </w:rPr>
        <w:t>. ožujka 2017. godine temeljem čl. 430. Stečajnog zakona ("Narodne novine" 71/15, u daljnjem tekstu SZ) objavljuje slijedeći</w:t>
      </w:r>
    </w:p>
    <w:p w:rsidRDefault="003F4897" w:rsidP="003F4897" w:rsidR="003F4897">
      <w:pPr>
        <w:jc w:val="both"/>
        <w:rPr>
          <w:sz w:val="24"/>
          <w:szCs w:val="24"/>
        </w:rPr>
      </w:pPr>
    </w:p>
    <w:p w:rsidRDefault="003F4897" w:rsidP="003F4897" w:rsidR="003F4897">
      <w:pPr>
        <w:jc w:val="both"/>
        <w:rPr>
          <w:sz w:val="24"/>
          <w:szCs w:val="24"/>
        </w:rPr>
      </w:pPr>
    </w:p>
    <w:p w:rsidRDefault="003F4897" w:rsidP="003F4897" w:rsidR="003F489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 G L A S </w:t>
      </w:r>
    </w:p>
    <w:p w:rsidRDefault="003F4897" w:rsidP="003F4897" w:rsidR="003F4897">
      <w:pPr>
        <w:jc w:val="center"/>
        <w:rPr>
          <w:sz w:val="24"/>
          <w:szCs w:val="24"/>
          <w:lang w:val="hr-HR"/>
        </w:rPr>
      </w:pPr>
    </w:p>
    <w:p w:rsidRDefault="003F4897" w:rsidP="003F4897" w:rsidR="003F4897">
      <w:pPr>
        <w:jc w:val="both"/>
        <w:rPr>
          <w:sz w:val="24"/>
          <w:szCs w:val="24"/>
          <w:lang w:val="hr-HR"/>
        </w:rPr>
      </w:pPr>
    </w:p>
    <w:p w:rsidRDefault="003F4897" w:rsidP="003F4897" w:rsidR="003F4897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hr-HR"/>
        </w:rPr>
        <w:tab/>
        <w:t>I/ Utvrđuje se da ukupni iznos evidentiranog duga dužnika</w:t>
      </w:r>
      <w:r>
        <w:rPr>
          <w:sz w:val="24"/>
          <w:szCs w:val="24"/>
        </w:rPr>
        <w:t xml:space="preserve"> </w:t>
      </w:r>
      <w:r w:rsidR="00C53368">
        <w:rPr>
          <w:sz w:val="24"/>
          <w:szCs w:val="24"/>
        </w:rPr>
        <w:t>IGREC-ŠPORT d.o.o., OIB: 99626497036 sa sjedištem u Zagrebačka 93, 42000 Varaždin</w:t>
      </w:r>
      <w:r>
        <w:rPr>
          <w:sz w:val="24"/>
          <w:szCs w:val="24"/>
        </w:rPr>
        <w:t xml:space="preserve">, iznosi </w:t>
      </w:r>
      <w:r w:rsidR="00611EAE">
        <w:rPr>
          <w:sz w:val="24"/>
          <w:szCs w:val="24"/>
        </w:rPr>
        <w:t>18.</w:t>
      </w:r>
      <w:r w:rsidR="00C53368">
        <w:rPr>
          <w:sz w:val="24"/>
          <w:szCs w:val="24"/>
        </w:rPr>
        <w:t>661,02</w:t>
      </w:r>
      <w:r>
        <w:rPr>
          <w:sz w:val="24"/>
          <w:szCs w:val="24"/>
        </w:rPr>
        <w:t xml:space="preserve"> kn.</w:t>
      </w:r>
    </w:p>
    <w:p w:rsidRDefault="003F4897" w:rsidP="003F4897" w:rsidR="003F4897">
      <w:pPr>
        <w:jc w:val="both"/>
        <w:rPr>
          <w:sz w:val="24"/>
          <w:szCs w:val="24"/>
        </w:rPr>
      </w:pPr>
    </w:p>
    <w:p w:rsidRDefault="003F4897" w:rsidP="003F4897" w:rsidR="003F489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II/ Poziva se direktor dužnika</w:t>
      </w:r>
      <w:r w:rsidRPr="00294137">
        <w:rPr>
          <w:sz w:val="24"/>
          <w:szCs w:val="24"/>
        </w:rPr>
        <w:t xml:space="preserve"> </w:t>
      </w:r>
      <w:r w:rsidR="00C53368">
        <w:rPr>
          <w:sz w:val="24"/>
          <w:szCs w:val="24"/>
        </w:rPr>
        <w:t>IGREC-ŠPORT d.o.o</w:t>
      </w:r>
      <w:r w:rsidR="00611EAE">
        <w:rPr>
          <w:sz w:val="24"/>
          <w:szCs w:val="24"/>
        </w:rPr>
        <w:t>.</w:t>
      </w:r>
      <w:r>
        <w:rPr>
          <w:sz w:val="24"/>
          <w:szCs w:val="24"/>
        </w:rPr>
        <w:t xml:space="preserve">, </w:t>
      </w:r>
      <w:r w:rsidR="00C53368">
        <w:rPr>
          <w:sz w:val="24"/>
          <w:szCs w:val="24"/>
          <w:u w:val="single"/>
        </w:rPr>
        <w:t>Marijo Madić, OIB: 47727726176</w:t>
      </w:r>
      <w:r w:rsidRPr="00294137">
        <w:rPr>
          <w:sz w:val="24"/>
          <w:szCs w:val="24"/>
          <w:u w:val="single"/>
        </w:rPr>
        <w:t xml:space="preserve">, </w:t>
      </w:r>
      <w:r w:rsidR="00C53368">
        <w:rPr>
          <w:sz w:val="24"/>
          <w:szCs w:val="24"/>
          <w:u w:val="single"/>
        </w:rPr>
        <w:t>Frana Supila 7/A</w:t>
      </w:r>
      <w:r w:rsidR="00492194">
        <w:rPr>
          <w:sz w:val="24"/>
          <w:szCs w:val="24"/>
          <w:u w:val="single"/>
        </w:rPr>
        <w:t>, 4</w:t>
      </w:r>
      <w:r w:rsidR="00C53368">
        <w:rPr>
          <w:sz w:val="24"/>
          <w:szCs w:val="24"/>
          <w:u w:val="single"/>
        </w:rPr>
        <w:t>2000 Varaždin</w:t>
      </w:r>
      <w:r>
        <w:rPr>
          <w:sz w:val="24"/>
          <w:szCs w:val="24"/>
        </w:rP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F4897" w:rsidP="003F4897" w:rsidR="003F4897">
      <w:pPr>
        <w:jc w:val="both"/>
        <w:rPr>
          <w:sz w:val="24"/>
          <w:szCs w:val="24"/>
        </w:rPr>
      </w:pPr>
    </w:p>
    <w:p w:rsidRDefault="003F4897" w:rsidP="003F4897" w:rsidR="003F489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F4897" w:rsidP="003F4897" w:rsidR="003F4897">
      <w:pPr>
        <w:jc w:val="both"/>
        <w:rPr>
          <w:sz w:val="24"/>
          <w:szCs w:val="24"/>
        </w:rPr>
      </w:pPr>
    </w:p>
    <w:p w:rsidRDefault="003F4897" w:rsidP="003F4897" w:rsidR="003F489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F4897" w:rsidP="003F4897" w:rsidR="003F4897">
      <w:pPr>
        <w:jc w:val="both"/>
        <w:rPr>
          <w:sz w:val="24"/>
          <w:szCs w:val="24"/>
        </w:rPr>
      </w:pPr>
    </w:p>
    <w:p w:rsidRDefault="003F4897" w:rsidP="003F4897" w:rsidR="003F489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3F4897" w:rsidP="003F4897" w:rsidR="003F4897">
      <w:pPr>
        <w:outlineLvl w:val="0"/>
        <w:rPr>
          <w:sz w:val="24"/>
          <w:szCs w:val="24"/>
          <w:lang w:val="hr-HR"/>
        </w:rPr>
      </w:pPr>
    </w:p>
    <w:p w:rsidRDefault="003F4897" w:rsidP="003F4897" w:rsidR="003F4897">
      <w:pPr>
        <w:outlineLvl w:val="0"/>
        <w:rPr>
          <w:sz w:val="24"/>
          <w:szCs w:val="24"/>
          <w:lang w:val="hr-HR"/>
        </w:rPr>
      </w:pPr>
    </w:p>
    <w:p w:rsidRDefault="003F4897" w:rsidP="003F4897" w:rsidR="003F4897">
      <w:pPr>
        <w:outlineLvl w:val="0"/>
        <w:rPr>
          <w:sz w:val="24"/>
          <w:szCs w:val="24"/>
          <w:lang w:val="hr-HR"/>
        </w:rPr>
      </w:pPr>
    </w:p>
    <w:p w:rsidRDefault="003F4897" w:rsidP="003F4897" w:rsidR="003F4897">
      <w:pPr>
        <w:outlineLvl w:val="0"/>
        <w:rPr>
          <w:sz w:val="24"/>
          <w:szCs w:val="24"/>
          <w:lang w:val="hr-HR"/>
        </w:rPr>
      </w:pPr>
    </w:p>
    <w:p w:rsidRDefault="003F4897" w:rsidP="003F4897" w:rsidR="003F4897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3F4897" w:rsidP="003F4897" w:rsidR="003F4897">
      <w:pPr>
        <w:outlineLvl w:val="0"/>
        <w:rPr>
          <w:sz w:val="24"/>
          <w:szCs w:val="24"/>
          <w:lang w:val="hr-HR"/>
        </w:rPr>
      </w:pPr>
    </w:p>
    <w:p w:rsidRDefault="00C53368" w:rsidP="003F4897" w:rsidR="003F4897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Dana 28</w:t>
      </w:r>
      <w:r w:rsidR="003F4897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>ožujka</w:t>
      </w:r>
      <w:r w:rsidR="003F4897">
        <w:rPr>
          <w:sz w:val="24"/>
          <w:szCs w:val="24"/>
          <w:lang w:val="hr-HR"/>
        </w:rPr>
        <w:t xml:space="preserve"> 2017. godine, predlagatelj Financijska agencija, Regionalni centar Zagreb, Podružnica Varaždin podnio je prijedlog  za otvaranje stečajnog postupka nad dužnikom</w:t>
      </w:r>
      <w:r w:rsidR="003F4897">
        <w:rPr>
          <w:sz w:val="24"/>
          <w:szCs w:val="24"/>
        </w:rPr>
        <w:t xml:space="preserve">, navodeći da dužnik </w:t>
      </w:r>
      <w:r>
        <w:rPr>
          <w:sz w:val="24"/>
          <w:szCs w:val="24"/>
        </w:rPr>
        <w:t>IGREC-ŠPORT d.o.o., OIB: 99626497036 sa sjedištem u Zagrebačka 93, 42000 Varaždin</w:t>
      </w:r>
      <w:r w:rsidR="00A573AA">
        <w:rPr>
          <w:sz w:val="24"/>
          <w:szCs w:val="24"/>
        </w:rPr>
        <w:t>,</w:t>
      </w:r>
      <w:r w:rsidR="003F4897">
        <w:rPr>
          <w:sz w:val="24"/>
          <w:szCs w:val="24"/>
        </w:rPr>
        <w:t xml:space="preserve"> na dan </w:t>
      </w:r>
      <w:r w:rsidR="00A573AA">
        <w:rPr>
          <w:sz w:val="24"/>
          <w:szCs w:val="24"/>
        </w:rPr>
        <w:t>24</w:t>
      </w:r>
      <w:r w:rsidR="003F4897">
        <w:rPr>
          <w:sz w:val="24"/>
          <w:szCs w:val="24"/>
        </w:rPr>
        <w:t xml:space="preserve">. </w:t>
      </w:r>
      <w:r w:rsidR="00A573AA">
        <w:rPr>
          <w:sz w:val="24"/>
          <w:szCs w:val="24"/>
        </w:rPr>
        <w:t>ožujka</w:t>
      </w:r>
      <w:r w:rsidR="003F4897">
        <w:rPr>
          <w:sz w:val="24"/>
          <w:szCs w:val="24"/>
        </w:rPr>
        <w:t xml:space="preserve"> 2017. u Očevidniku redoslijeda osnova za plaćanje ima evidentirane neizvršene osnove za plaćanje u ukupnom iznosu </w:t>
      </w:r>
      <w:r w:rsidR="00492194">
        <w:rPr>
          <w:sz w:val="24"/>
          <w:szCs w:val="24"/>
        </w:rPr>
        <w:t>18.</w:t>
      </w:r>
      <w:r w:rsidR="00A573AA">
        <w:rPr>
          <w:sz w:val="24"/>
          <w:szCs w:val="24"/>
        </w:rPr>
        <w:t>661,02</w:t>
      </w:r>
      <w:r w:rsidR="003F4897">
        <w:rPr>
          <w:sz w:val="24"/>
          <w:szCs w:val="24"/>
        </w:rPr>
        <w:t xml:space="preserve"> kn te da dužnik nema zaposlenih.</w:t>
      </w:r>
    </w:p>
    <w:p w:rsidRDefault="003F4897" w:rsidP="003F4897" w:rsidR="003F4897">
      <w:pPr>
        <w:jc w:val="both"/>
        <w:outlineLvl w:val="0"/>
        <w:rPr>
          <w:sz w:val="24"/>
          <w:szCs w:val="24"/>
          <w:lang w:val="hr-HR"/>
        </w:rPr>
      </w:pPr>
    </w:p>
    <w:p w:rsidRDefault="003F4897" w:rsidP="003F4897" w:rsidR="003F4897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3F4897" w:rsidP="003F4897" w:rsidR="003F4897">
      <w:pPr>
        <w:jc w:val="both"/>
        <w:outlineLvl w:val="0"/>
        <w:rPr>
          <w:sz w:val="24"/>
          <w:szCs w:val="24"/>
          <w:lang w:val="hr-HR"/>
        </w:rPr>
      </w:pPr>
    </w:p>
    <w:p w:rsidRDefault="003F4897" w:rsidP="003F4897" w:rsidR="003F4897">
      <w:pPr>
        <w:jc w:val="center"/>
        <w:outlineLvl w:val="0"/>
        <w:rPr>
          <w:sz w:val="24"/>
          <w:szCs w:val="24"/>
          <w:lang w:val="hr-HR"/>
        </w:rPr>
      </w:pPr>
    </w:p>
    <w:p w:rsidRDefault="003F4897" w:rsidP="003F4897" w:rsidR="003F4897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</w:t>
      </w:r>
      <w:r w:rsidR="00A573AA">
        <w:rPr>
          <w:sz w:val="24"/>
          <w:szCs w:val="24"/>
          <w:lang w:val="hr-HR"/>
        </w:rPr>
        <w:t>, 29</w:t>
      </w:r>
      <w:r>
        <w:rPr>
          <w:sz w:val="24"/>
          <w:szCs w:val="24"/>
          <w:lang w:val="hr-HR"/>
        </w:rPr>
        <w:t>. ožujka 2017. godine</w:t>
      </w:r>
    </w:p>
    <w:p w:rsidRDefault="003F4897" w:rsidP="003F4897" w:rsidR="003F4897">
      <w:pPr>
        <w:jc w:val="center"/>
        <w:outlineLvl w:val="0"/>
        <w:rPr>
          <w:sz w:val="24"/>
          <w:szCs w:val="24"/>
          <w:lang w:val="hr-HR"/>
        </w:rPr>
      </w:pPr>
    </w:p>
    <w:p w:rsidRDefault="003F4897" w:rsidP="003F4897" w:rsidR="003F4897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3F4897" w:rsidP="003F4897" w:rsidR="003F4897">
      <w:pPr>
        <w:jc w:val="center"/>
        <w:outlineLvl w:val="0"/>
        <w:rPr>
          <w:sz w:val="24"/>
          <w:szCs w:val="24"/>
          <w:lang w:val="hr-HR"/>
        </w:rPr>
      </w:pPr>
    </w:p>
    <w:p w:rsidRDefault="003F4897" w:rsidP="003F4897" w:rsidR="003F4897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SUDAC:</w:t>
      </w:r>
    </w:p>
    <w:p w:rsidRDefault="003F4897" w:rsidP="003F4897" w:rsidR="003F4897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F4897" w:rsidP="003F4897" w:rsidR="003F4897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Iris Hatvalić Nemec</w:t>
      </w:r>
    </w:p>
    <w:p w:rsidRDefault="003F4897" w:rsidP="003F4897" w:rsidR="003F4897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F4897" w:rsidP="003F4897" w:rsidR="003F4897">
      <w:pPr>
        <w:outlineLvl w:val="0"/>
        <w:rPr>
          <w:sz w:val="24"/>
          <w:szCs w:val="24"/>
          <w:lang w:val="hr-HR"/>
        </w:rPr>
      </w:pPr>
    </w:p>
    <w:p w:rsidRDefault="003F4897" w:rsidP="003F4897" w:rsidR="003F4897">
      <w:pPr>
        <w:outlineLvl w:val="0"/>
        <w:rPr>
          <w:sz w:val="24"/>
          <w:szCs w:val="24"/>
          <w:lang w:val="hr-HR"/>
        </w:rPr>
      </w:pPr>
    </w:p>
    <w:p w:rsidRDefault="003F4897" w:rsidP="003F4897" w:rsidR="003F4897">
      <w:pPr>
        <w:outlineLvl w:val="0"/>
        <w:rPr>
          <w:sz w:val="24"/>
          <w:szCs w:val="24"/>
          <w:lang w:val="hr-HR"/>
        </w:rPr>
      </w:pPr>
    </w:p>
    <w:p w:rsidRDefault="003F4897" w:rsidP="003F4897" w:rsidR="003F4897">
      <w:pPr>
        <w:outlineLvl w:val="0"/>
        <w:rPr>
          <w:sz w:val="24"/>
          <w:szCs w:val="24"/>
          <w:lang w:val="hr-HR"/>
        </w:rPr>
      </w:pPr>
    </w:p>
    <w:p w:rsidRDefault="003F4897" w:rsidP="003F4897" w:rsidR="003F4897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3F4897" w:rsidP="003F4897" w:rsidR="003F4897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</w:rPr>
        <w:t>- e-Oglasna ploča suda</w:t>
      </w:r>
    </w:p>
    <w:p w:rsidRDefault="003F4897" w:rsidP="003F4897" w:rsidR="003F4897">
      <w:pPr>
        <w:rPr>
          <w:sz w:val="24"/>
          <w:szCs w:val="24"/>
        </w:rPr>
      </w:pPr>
    </w:p>
    <w:p w:rsidRDefault="003F4897" w:rsidP="003F4897" w:rsidR="003F4897">
      <w:pPr>
        <w:rPr>
          <w:sz w:val="24"/>
          <w:szCs w:val="24"/>
        </w:rPr>
      </w:pPr>
    </w:p>
    <w:p w:rsidRDefault="003F4897" w:rsidP="003F4897" w:rsidR="003F4897">
      <w:pPr>
        <w:rPr>
          <w:sz w:val="24"/>
          <w:szCs w:val="24"/>
        </w:rPr>
      </w:pPr>
    </w:p>
    <w:p w:rsidRDefault="003F4897" w:rsidP="003F4897" w:rsidR="003F4897"/>
    <w:p w:rsidRDefault="003F4897" w:rsidP="003F4897" w:rsidR="003F4897"/>
    <w:p w:rsidRDefault="00066EE5" w:rsidR="00066EE5"/>
    <w:sectPr w:rsidSect="00C53368" w:rsidR="00066EE5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1EAE" w:rsidP="00611EAE" w:rsidR="00611EAE">
      <w:r>
        <w:separator/>
      </w:r>
    </w:p>
  </w:endnote>
  <w:endnote w:id="0" w:type="continuationSeparator">
    <w:p w:rsidRDefault="00611EAE" w:rsidP="00611EAE" w:rsidR="00611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368" w:rsidR="00C53368">
    <w:pPr>
      <w:pStyle w:val="Podnoje"/>
      <w:jc w:val="center"/>
    </w:pPr>
  </w:p>
  <w:p w:rsidRDefault="00C53368" w:rsidR="00C5336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1EAE" w:rsidP="00611EAE" w:rsidR="00611EAE">
      <w:r>
        <w:separator/>
      </w:r>
    </w:p>
  </w:footnote>
  <w:footnote w:id="0" w:type="continuationSeparator">
    <w:p w:rsidRDefault="00611EAE" w:rsidP="00611EAE" w:rsidR="00611E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0117263"/>
      <w:docPartObj>
        <w:docPartGallery w:val="Page Numbers (Top of Page)"/>
        <w:docPartUnique/>
      </w:docPartObj>
    </w:sdtPr>
    <w:sdtEndPr/>
    <w:sdtContent>
      <w:p w:rsidRDefault="00C53368" w:rsidR="00C5336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26CB" w:rsidRPr="004C26C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C53368" w:rsidP="00C53368" w:rsidR="00C53368" w:rsidRPr="00C53368">
    <w:pPr>
      <w:pStyle w:val="Zaglavlje"/>
      <w:jc w:val="right"/>
      <w:rPr>
        <w:lang w:val="hr-HR"/>
      </w:rPr>
    </w:pPr>
    <w:r>
      <w:rPr>
        <w:lang w:val="hr-HR"/>
      </w:rPr>
      <w:t>Poslovni broj: 4 St-171/17-3</w:t>
    </w:r>
  </w:p>
  <w:p w:rsidRDefault="004C26CB" w:rsidP="00C53368" w:rsidR="007D1490" w:rsidRPr="007D1490">
    <w:pPr>
      <w:pStyle w:val="Zaglavlje"/>
      <w:jc w:val="right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368" w:rsidP="00C53368" w:rsidR="00C53368" w:rsidRPr="00C53368">
    <w:pPr>
      <w:pStyle w:val="Zaglavlje"/>
      <w:jc w:val="right"/>
      <w:rPr>
        <w:lang w:val="hr-HR"/>
      </w:rPr>
    </w:pPr>
    <w:r>
      <w:rPr>
        <w:lang w:val="hr-HR"/>
      </w:rPr>
      <w:t>Poslovni broj: 4 St-171/17-3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5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897"/>
    <w:rsid w:val="00066EE5"/>
    <w:rsid w:val="003F4897"/>
    <w:rsid w:val="00492194"/>
    <w:rsid w:val="004C26CB"/>
    <w:rsid w:val="00537C1A"/>
    <w:rsid w:val="00611EAE"/>
    <w:rsid w:val="007B484E"/>
    <w:rsid w:val="00A573AA"/>
    <w:rsid w:val="00C53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897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F489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F4897"/>
    <w:rPr>
      <w:rFonts w:cs="Times New Roman" w:eastAsia="Times New Roman" w:hAnsi="Times New Roman" w:ascii="Times New Roman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8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897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11E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11EAE"/>
    <w:rPr>
      <w:rFonts w:cs="Times New Roman" w:eastAsia="Times New Roman" w:hAnsi="Times New Roman" w:asci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C26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6C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6CB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6C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6C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897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F489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F4897"/>
    <w:rPr>
      <w:rFonts w:ascii="Times New Roman" w:cs="Times New Roman" w:eastAsia="Times New Roman" w:hAnsi="Times New Roman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8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897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11E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11EAE"/>
    <w:rPr>
      <w:rFonts w:ascii="Times New Roman" w:cs="Times New Roman" w:eastAsia="Times New Roman" w:hAns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C26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6C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6C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6C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6C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St-171/2017</izvorni_sadrzaj>
    <derivirana_varijabla naziv="DomainObject.Predmet.OznakaBroj_1">St-171/2017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IGREC-ŠPORT društvo za ugostiteljstvo, šport, turizam i vanjsku trgovinu d.o.o.</izvorni_sadrzaj>
    <derivirana_varijabla naziv="DomainObject.Predmet.ProtustrankaFormated_1">  IGREC-ŠPORT društvo za ugostiteljstvo, šport, turizam i vanjsku trgovinu d.o.o.</derivirana_varijabla>
  </DomainObject.Predmet.ProtustrankaFormated>
  <DomainObject.Predmet.ProtustrankaFormatedOIB>
    <izvorni_sadrzaj>  IGREC-ŠPORT društvo za ugostiteljstvo, šport, turizam i vanjsku trgovinu d.o.o., OIB 99626497036</izvorni_sadrzaj>
    <derivirana_varijabla naziv="DomainObject.Predmet.ProtustrankaFormatedOIB_1">  IGREC-ŠPORT društvo za ugostiteljstvo, šport, turizam i vanjsku trgovinu d.o.o., OIB 99626497036</derivirana_varijabla>
  </DomainObject.Predmet.ProtustrankaFormatedOIB>
  <DomainObject.Predmet.ProtustrankaFormatedWithAdress>
    <izvorni_sadrzaj> IGREC-ŠPORT društvo za ugostiteljstvo, šport, turizam i vanjsku trgovinu d.o.o., Zagrebačka 93, 42000 Varaždin</izvorni_sadrzaj>
    <derivirana_varijabla naziv="DomainObject.Predmet.ProtustrankaFormatedWithAdress_1"> IGREC-ŠPORT društvo za ugostiteljstvo, šport, turizam i vanjsku trgovinu d.o.o., Zagrebačka 93, 42000 Varaždin</derivirana_varijabla>
  </DomainObject.Predmet.ProtustrankaFormatedWithAdress>
  <DomainObject.Predmet.ProtustrankaFormatedWithAdressOIB>
    <izvorni_sadrzaj> IGREC-ŠPORT društvo za ugostiteljstvo, šport, turizam i vanjsku trgovinu d.o.o., OIB 99626497036, Zagrebačka 93, 42000 Varaždin</izvorni_sadrzaj>
    <derivirana_varijabla naziv="DomainObject.Predmet.ProtustrankaFormatedWithAdressOIB_1"> IGREC-ŠPORT društvo za ugostiteljstvo, šport, turizam i vanjsku trgovinu d.o.o., OIB 99626497036, Zagrebačka 93, 42000 Varaždin</derivirana_varijabla>
  </DomainObject.Predmet.ProtustrankaFormatedWithAdressOIB>
  <DomainObject.Predmet.ProtustrankaWithAdress>
    <izvorni_sadrzaj>IGREC-ŠPORT društvo za ugostiteljstvo, šport, turizam i vanjsku trgovinu d.o.o. Zagrebačka 93, 42000 Varaždin</izvorni_sadrzaj>
    <derivirana_varijabla naziv="DomainObject.Predmet.ProtustrankaWithAdress_1">IGREC-ŠPORT društvo za ugostiteljstvo, šport, turizam i vanjsku trgovinu d.o.o. Zagrebačka 93, 42000 Varaždin</derivirana_varijabla>
  </DomainObject.Predmet.ProtustrankaWithAdress>
  <DomainObject.Predmet.ProtustrankaWithAdressOIB>
    <izvorni_sadrzaj>IGREC-ŠPORT društvo za ugostiteljstvo, šport, turizam i vanjsku trgovinu d.o.o., OIB 99626497036, Zagrebačka 93, 42000 Varaždin</izvorni_sadrzaj>
    <derivirana_varijabla naziv="DomainObject.Predmet.ProtustrankaWithAdressOIB_1">IGREC-ŠPORT društvo za ugostiteljstvo, šport, turizam i vanjsku trgovinu d.o.o., OIB 99626497036, Zagrebačka 93, 42000 Varaždin</derivirana_varijabla>
  </DomainObject.Predmet.ProtustrankaWithAdressOIB>
  <DomainObject.Predmet.ProtustrankaNazivFormated>
    <izvorni_sadrzaj>IGREC-ŠPORT društvo za ugostiteljstvo, šport, turizam i vanjsku trgovinu d.o.o.</izvorni_sadrzaj>
    <derivirana_varijabla naziv="DomainObject.Predmet.ProtustrankaNazivFormated_1">IGREC-ŠPORT društvo za ugostiteljstvo, šport, turizam i vanjsku trgovinu d.o.o.</derivirana_varijabla>
  </DomainObject.Predmet.ProtustrankaNazivFormated>
  <DomainObject.Predmet.ProtustrankaNazivFormatedOIB>
    <izvorni_sadrzaj>IGREC-ŠPORT društvo za ugostiteljstvo, šport, turizam i vanjsku trgovinu d.o.o., OIB 99626497036</izvorni_sadrzaj>
    <derivirana_varijabla naziv="DomainObject.Predmet.ProtustrankaNazivFormatedOIB_1">IGREC-ŠPORT društvo za ugostiteljstvo, šport, turizam i vanjsku trgovinu d.o.o., OIB 99626497036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18661.02</izvorni_sadrzaj>
    <derivirana_varijabla naziv="DomainObject.Predmet.TrenutnaVrijednost_1">18661.02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IGREC-ŠPORT društvo za ugostiteljstvo, šport, turizam i vanjsku trgovinu d.o.o.</item>
    </izvorni_sadrzaj>
    <derivirana_varijabla naziv="DomainObject.Predmet.ProtuStrankaListFormated_1">
      <item>IGREC-ŠPORT društvo za ugostiteljstvo, šport, turizam i vanjsku trgovinu d.o.o.</item>
    </derivirana_varijabla>
  </DomainObject.Predmet.ProtuStrankaListFormated>
  <DomainObject.Predmet.ProtuStrankaListFormatedOIB>
    <izvorni_sadrzaj>
      <item>IGREC-ŠPORT društvo za ugostiteljstvo, šport, turizam i vanjsku trgovinu d.o.o., OIB 99626497036</item>
    </izvorni_sadrzaj>
    <derivirana_varijabla naziv="DomainObject.Predmet.ProtuStrankaListFormatedOIB_1">
      <item>IGREC-ŠPORT društvo za ugostiteljstvo, šport, turizam i vanjsku trgovinu d.o.o., OIB 99626497036</item>
    </derivirana_varijabla>
  </DomainObject.Predmet.ProtuStrankaListFormatedOIB>
  <DomainObject.Predmet.ProtuStrankaListFormatedWithAdress>
    <izvorni_sadrzaj>
      <item>IGREC-ŠPORT društvo za ugostiteljstvo, šport, turizam i vanjsku trgovinu d.o.o., Zagrebačka 93, 42000 Varaždin</item>
    </izvorni_sadrzaj>
    <derivirana_varijabla naziv="DomainObject.Predmet.ProtuStrankaListFormatedWithAdress_1">
      <item>IGREC-ŠPORT društvo za ugostiteljstvo, šport, turizam i vanjsku trgovinu d.o.o., Zagrebačka 93, 42000 Varaždin</item>
    </derivirana_varijabla>
  </DomainObject.Predmet.ProtuStrankaListFormatedWithAdress>
  <DomainObject.Predmet.ProtuStrankaListFormatedWithAdressOIB>
    <izvorni_sadrzaj>
      <item>IGREC-ŠPORT društvo za ugostiteljstvo, šport, turizam i vanjsku trgovinu d.o.o., OIB 99626497036, Zagrebačka 93, 42000 Varaždin</item>
    </izvorni_sadrzaj>
    <derivirana_varijabla naziv="DomainObject.Predmet.ProtuStrankaListFormatedWithAdressOIB_1">
      <item>IGREC-ŠPORT društvo za ugostiteljstvo, šport, turizam i vanjsku trgovinu d.o.o., OIB 99626497036, Zagrebačka 93, 42000 Varaždin</item>
    </derivirana_varijabla>
  </DomainObject.Predmet.ProtuStrankaListFormatedWithAdressOIB>
  <DomainObject.Predmet.ProtuStrankaListNazivFormated>
    <izvorni_sadrzaj>
      <item>IGREC-ŠPORT društvo za ugostiteljstvo, šport, turizam i vanjsku trgovinu d.o.o.</item>
    </izvorni_sadrzaj>
    <derivirana_varijabla naziv="DomainObject.Predmet.ProtuStrankaListNazivFormated_1">
      <item>IGREC-ŠPORT društvo za ugostiteljstvo, šport, turizam i vanjsku trgovinu d.o.o.</item>
    </derivirana_varijabla>
  </DomainObject.Predmet.ProtuStrankaListNazivFormated>
  <DomainObject.Predmet.ProtuStrankaListNazivFormatedOIB>
    <izvorni_sadrzaj>
      <item>IGREC-ŠPORT društvo za ugostiteljstvo, šport, turizam i vanjsku trgovinu d.o.o., OIB 99626497036</item>
    </izvorni_sadrzaj>
    <derivirana_varijabla naziv="DomainObject.Predmet.ProtuStrankaListNazivFormatedOIB_1">
      <item>IGREC-ŠPORT društvo za ugostiteljstvo, šport, turizam i vanjsku trgovinu d.o.o., OIB 99626497036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IGREC-ŠPORT društvo za ugostiteljstvo, šport, turizam i vanjsku trgovinu d.o.o.</izvorni_sadrzaj>
    <derivirana_varijabla naziv="DomainObject.Predmet.ProtustrankaIDrugi_1">IGREC-ŠPORT društvo za ugostiteljstvo, šport, turizam i vanjsku trgovinu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IGREC-ŠPORT društvo za ugostiteljstvo, šport, turizam i vanjsku trgovinu d.o.o., OIB 99626497036, Zagrebačka 93, 42000 Varaždin</izvorni_sadrzaj>
    <derivirana_varijabla naziv="DomainObject.Predmet.ProtustrankaIDrugiAdressOIB_1">IGREC-ŠPORT društvo za ugostiteljstvo, šport, turizam i vanjsku trgovinu d.o.o., OIB 99626497036, Zagrebačka 93,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IGREC-ŠPORT društvo za ugostiteljstvo, šport, turizam i vanjsku trgovinu d.o.o.</item>
      <item>Sudski registar</item>
      <item>e-oglasna ploča</item>
    </izvorni_sadrzaj>
    <derivirana_varijabla naziv="DomainObject.Predmet.SudioniciListNaziv_1">
      <item>Financijska agencija</item>
      <item>IGREC-ŠPORT društvo za ugostiteljstvo, šport, turizam i vanjsku trgovinu d.o.o.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IGREC-ŠPORT društvo za ugostiteljstvo, šport, turizam i vanjsku trgovinu d.o.o., OIB 99626497036, Zagrebačka 93,42000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IGREC-ŠPORT društvo za ugostiteljstvo, šport, turizam i vanjsku trgovinu d.o.o., OIB 99626497036, Zagrebačka 93,42000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99626497036</item>
      <item>, OIB null</item>
      <item>, OIB null</item>
    </izvorni_sadrzaj>
    <derivirana_varijabla naziv="DomainObject.Predmet.SudioniciListNazivOIB_1">
      <item>, OIB 85821130368</item>
      <item>, OIB 99626497036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2495</properties:Characters>
  <properties:Lines>79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2017-03-29T06:29:00Z</dcterms:created>
  <dc:creator>Katarina Breški</dc:creator>
  <cp:lastModifiedBy>Katarina Breški</cp:lastModifiedBy>
  <dcterms:modified xmlns:xsi="http://www.w3.org/2001/XMLSchema-instance" xsi:type="dcterms:W3CDTF">2017-03-29T06:41:00Z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