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27518" w:rsidR="0097040B" w:rsidRPr="00482933">
        <w:tc>
          <w:tcPr>
            <w:tcW w:type="dxa" w:w="3060"/>
          </w:tcPr>
          <w:p w:rsidRDefault="0097040B" w:rsidP="00227518" w:rsidR="0097040B" w:rsidRPr="00482933">
            <w:pPr>
              <w:jc w:val="center"/>
              <w:rPr>
                <w:sz w:val="24"/>
                <w:szCs w:val="24"/>
              </w:rPr>
            </w:pPr>
            <w:bookmarkStart w:name="_GoBack" w:id="0"/>
            <w:bookmarkEnd w:id="0"/>
          </w:p>
        </w:tc>
      </w:tr>
    </w:tbl>
    <w:p w14:textId="828ebc0" w14:paraId="828ebc0" w:rsidRDefault="004008CE" w:rsidP="00A875C5" w:rsidR="004008CE">
      <w:pPr>
        <w:jc w:val="center"/>
        <w15:collapsed w:val="false"/>
        <w:rPr>
          <w:sz w:val="24"/>
          <w:szCs w:val="24"/>
        </w:rPr>
      </w:pPr>
      <w:r w:rsidRPr="001D5467">
        <w:rPr>
          <w:sz w:val="24"/>
          <w:szCs w:val="24"/>
        </w:rPr>
        <w:t>R E P U B L I K A  H R V A T S K A</w:t>
      </w:r>
    </w:p>
    <w:p w:rsidRDefault="00A875C5" w:rsidP="00A875C5" w:rsidR="00A875C5" w:rsidRPr="001D5467">
      <w:pPr>
        <w:jc w:val="center"/>
        <w:rPr>
          <w:sz w:val="24"/>
          <w:szCs w:val="24"/>
        </w:rPr>
      </w:pPr>
    </w:p>
    <w:p w:rsidRDefault="004008CE" w:rsidP="00A875C5" w:rsidR="004008CE" w:rsidRPr="001D5467">
      <w:pPr>
        <w:jc w:val="center"/>
        <w:rPr>
          <w:sz w:val="24"/>
          <w:szCs w:val="24"/>
        </w:rPr>
      </w:pPr>
      <w:r w:rsidRPr="001D5467">
        <w:rPr>
          <w:sz w:val="24"/>
          <w:szCs w:val="24"/>
        </w:rPr>
        <w:t>R J E Š E NJ E</w:t>
      </w:r>
    </w:p>
    <w:p w:rsidRDefault="00F811E1" w:rsidP="00F811E1" w:rsidR="00F811E1" w:rsidRPr="002E27FE">
      <w:pPr>
        <w:jc w:val="center"/>
        <w:rPr>
          <w:b/>
        </w:rPr>
      </w:pPr>
    </w:p>
    <w:p w:rsidRDefault="00F811E1" w:rsidP="00F811E1" w:rsidR="00F811E1" w:rsidRPr="00F811E1">
      <w:pPr>
        <w:ind w:firstLine="720"/>
        <w:jc w:val="both"/>
        <w:rPr>
          <w:sz w:val="24"/>
          <w:szCs w:val="24"/>
        </w:rPr>
      </w:pPr>
      <w:r w:rsidRPr="00F811E1">
        <w:rPr>
          <w:sz w:val="24"/>
          <w:szCs w:val="24"/>
          <w:lang w:val="pt-BR"/>
        </w:rPr>
        <w:t xml:space="preserve">Trgovački sud u Zagrebu, po sucu Nikolini Dorić Hadžisejdić, u stečajnom postupku nad stečajnim dužnikom AUTO TIM </w:t>
      </w:r>
      <w:r w:rsidRPr="00F811E1">
        <w:rPr>
          <w:bCs/>
          <w:sz w:val="24"/>
          <w:szCs w:val="24"/>
          <w:lang w:val="pt-BR"/>
        </w:rPr>
        <w:t xml:space="preserve">d.o.o. u stečaju, </w:t>
      </w:r>
      <w:r w:rsidRPr="00F811E1">
        <w:rPr>
          <w:sz w:val="24"/>
          <w:szCs w:val="24"/>
        </w:rPr>
        <w:t>Zagreb, Sisačka cesta 20/a, OIB: 21339743830</w:t>
      </w:r>
      <w:r w:rsidRPr="00F811E1">
        <w:rPr>
          <w:sz w:val="24"/>
          <w:szCs w:val="24"/>
          <w:lang w:val="pt-BR"/>
        </w:rPr>
        <w:t xml:space="preserve">, </w:t>
      </w:r>
      <w:r w:rsidR="009A0181">
        <w:rPr>
          <w:sz w:val="24"/>
          <w:szCs w:val="24"/>
          <w:lang w:val="pt-BR"/>
        </w:rPr>
        <w:t>2</w:t>
      </w:r>
      <w:r w:rsidRPr="00F811E1">
        <w:rPr>
          <w:sz w:val="24"/>
          <w:szCs w:val="24"/>
          <w:lang w:val="pt-BR"/>
        </w:rPr>
        <w:t xml:space="preserve">. </w:t>
      </w:r>
      <w:r w:rsidR="009A0181">
        <w:rPr>
          <w:sz w:val="24"/>
          <w:szCs w:val="24"/>
          <w:lang w:val="pt-BR"/>
        </w:rPr>
        <w:t>studenog</w:t>
      </w:r>
      <w:r w:rsidRPr="00F811E1">
        <w:rPr>
          <w:color w:val="FF0000"/>
          <w:sz w:val="24"/>
          <w:szCs w:val="24"/>
          <w:lang w:val="pt-BR"/>
        </w:rPr>
        <w:t xml:space="preserve"> </w:t>
      </w:r>
      <w:r w:rsidRPr="00F811E1">
        <w:rPr>
          <w:sz w:val="24"/>
          <w:szCs w:val="24"/>
          <w:lang w:val="pt-BR"/>
        </w:rPr>
        <w:t>2016.</w:t>
      </w:r>
      <w:r w:rsidRPr="00F811E1">
        <w:rPr>
          <w:sz w:val="24"/>
          <w:szCs w:val="24"/>
        </w:rPr>
        <w:t>,</w:t>
      </w:r>
    </w:p>
    <w:p w:rsidRDefault="00F811E1" w:rsidP="002179C2" w:rsidR="00F811E1">
      <w:pPr>
        <w:jc w:val="center"/>
        <w:rPr>
          <w:b/>
          <w:sz w:val="24"/>
          <w:szCs w:val="24"/>
        </w:rPr>
      </w:pPr>
    </w:p>
    <w:p w:rsidRDefault="002179C2" w:rsidP="002179C2" w:rsidR="002179C2" w:rsidRPr="00F811E1">
      <w:pPr>
        <w:jc w:val="center"/>
        <w:rPr>
          <w:sz w:val="24"/>
          <w:szCs w:val="24"/>
        </w:rPr>
      </w:pPr>
      <w:r w:rsidRPr="00F811E1">
        <w:rPr>
          <w:sz w:val="24"/>
          <w:szCs w:val="24"/>
        </w:rPr>
        <w:t>r i j e š i o    j e</w:t>
      </w:r>
    </w:p>
    <w:p w:rsidRDefault="0097040B" w:rsidP="002179C2" w:rsidR="0097040B" w:rsidRPr="007F4666">
      <w:pPr>
        <w:jc w:val="center"/>
        <w:rPr>
          <w:sz w:val="24"/>
          <w:szCs w:val="24"/>
        </w:rPr>
      </w:pPr>
    </w:p>
    <w:p w:rsidRDefault="006B600E" w:rsidP="006B600E" w:rsidR="0018507C">
      <w:pPr>
        <w:ind w:firstLine="720"/>
        <w:jc w:val="both"/>
        <w:rPr>
          <w:sz w:val="24"/>
        </w:rPr>
      </w:pPr>
      <w:r>
        <w:rPr>
          <w:sz w:val="24"/>
          <w:szCs w:val="24"/>
        </w:rPr>
        <w:t>I</w:t>
      </w:r>
      <w:r w:rsidR="0097040B">
        <w:t xml:space="preserve"> </w:t>
      </w:r>
      <w:r w:rsidR="00F811E1" w:rsidRPr="00F811E1">
        <w:rPr>
          <w:sz w:val="24"/>
          <w:szCs w:val="24"/>
        </w:rPr>
        <w:t>Vladimir Špehar, OIB: 20275924066, Karlovac, Maksimilijana Vrhovca 5</w:t>
      </w:r>
      <w:r w:rsidR="00EC1913">
        <w:t xml:space="preserve">, </w:t>
      </w:r>
      <w:r>
        <w:rPr>
          <w:sz w:val="24"/>
          <w:szCs w:val="24"/>
        </w:rPr>
        <w:t xml:space="preserve">razrješava </w:t>
      </w:r>
      <w:r>
        <w:rPr>
          <w:sz w:val="24"/>
        </w:rPr>
        <w:t>se dužnosti stečajnog upravitelja</w:t>
      </w:r>
      <w:r w:rsidR="00BC4A3C">
        <w:rPr>
          <w:sz w:val="24"/>
        </w:rPr>
        <w:t xml:space="preserve"> </w:t>
      </w:r>
      <w:r w:rsidR="00BC4A3C" w:rsidRPr="00BC4A3C">
        <w:rPr>
          <w:sz w:val="24"/>
          <w:szCs w:val="24"/>
        </w:rPr>
        <w:t>u ovom stečajnom predmetu</w:t>
      </w:r>
      <w:r w:rsidR="00BC4A3C">
        <w:rPr>
          <w:sz w:val="24"/>
          <w:szCs w:val="24"/>
        </w:rPr>
        <w:t>.</w:t>
      </w:r>
      <w:r w:rsidR="0018507C">
        <w:rPr>
          <w:sz w:val="24"/>
        </w:rPr>
        <w:t xml:space="preserve"> </w:t>
      </w:r>
    </w:p>
    <w:p w:rsidRDefault="00BC4A3C" w:rsidP="00BC4A3C" w:rsidR="00BC4A3C">
      <w:pPr>
        <w:jc w:val="both"/>
        <w:rPr>
          <w:sz w:val="24"/>
          <w:szCs w:val="24"/>
        </w:rPr>
      </w:pPr>
      <w:r>
        <w:rPr>
          <w:sz w:val="24"/>
          <w:szCs w:val="24"/>
        </w:rPr>
        <w:tab/>
      </w:r>
    </w:p>
    <w:p w:rsidRDefault="00BC4A3C" w:rsidP="00BC4A3C" w:rsidR="00BC4A3C">
      <w:pPr>
        <w:jc w:val="both"/>
        <w:rPr>
          <w:sz w:val="24"/>
          <w:szCs w:val="24"/>
        </w:rPr>
      </w:pPr>
      <w:r>
        <w:rPr>
          <w:sz w:val="24"/>
          <w:szCs w:val="24"/>
        </w:rPr>
        <w:tab/>
      </w:r>
      <w:r w:rsidR="00394624">
        <w:rPr>
          <w:sz w:val="24"/>
          <w:szCs w:val="24"/>
        </w:rPr>
        <w:t>II</w:t>
      </w:r>
      <w:r w:rsidR="006B600E" w:rsidRPr="003240C3">
        <w:rPr>
          <w:sz w:val="24"/>
          <w:szCs w:val="24"/>
        </w:rPr>
        <w:t xml:space="preserve"> </w:t>
      </w:r>
      <w:r w:rsidRPr="00BC4A3C">
        <w:rPr>
          <w:sz w:val="24"/>
          <w:szCs w:val="24"/>
        </w:rPr>
        <w:t xml:space="preserve">Za novog stečajnog upravitelja imenuje se </w:t>
      </w:r>
      <w:r w:rsidR="008063F3">
        <w:rPr>
          <w:sz w:val="24"/>
          <w:szCs w:val="24"/>
        </w:rPr>
        <w:t>Milorad Zajkovski</w:t>
      </w:r>
      <w:r w:rsidRPr="009A0181">
        <w:rPr>
          <w:sz w:val="24"/>
          <w:szCs w:val="24"/>
        </w:rPr>
        <w:t xml:space="preserve">, OIB: </w:t>
      </w:r>
      <w:r w:rsidR="009A0181" w:rsidRPr="009A0181">
        <w:rPr>
          <w:sz w:val="24"/>
          <w:szCs w:val="24"/>
        </w:rPr>
        <w:t>59768013642</w:t>
      </w:r>
      <w:r w:rsidRPr="009A0181">
        <w:rPr>
          <w:sz w:val="24"/>
          <w:szCs w:val="24"/>
        </w:rPr>
        <w:t xml:space="preserve">, </w:t>
      </w:r>
      <w:r w:rsidR="009A0181" w:rsidRPr="009A0181">
        <w:rPr>
          <w:sz w:val="24"/>
          <w:szCs w:val="24"/>
        </w:rPr>
        <w:t>Zaprešić, Ivana Vencla 32</w:t>
      </w:r>
      <w:r w:rsidRPr="009A0181">
        <w:rPr>
          <w:sz w:val="24"/>
          <w:szCs w:val="24"/>
        </w:rPr>
        <w:t>.</w:t>
      </w:r>
    </w:p>
    <w:p w:rsidRDefault="00394624" w:rsidP="00BC4A3C" w:rsidR="00394624">
      <w:pPr>
        <w:jc w:val="both"/>
        <w:rPr>
          <w:sz w:val="24"/>
          <w:szCs w:val="24"/>
        </w:rPr>
      </w:pPr>
    </w:p>
    <w:p w:rsidRDefault="00394624" w:rsidP="00A875C5" w:rsidR="00394624" w:rsidRPr="00394624">
      <w:pPr>
        <w:ind w:firstLine="720"/>
        <w:jc w:val="both"/>
        <w:rPr>
          <w:sz w:val="24"/>
          <w:szCs w:val="24"/>
        </w:rPr>
      </w:pPr>
      <w:r>
        <w:rPr>
          <w:sz w:val="24"/>
          <w:szCs w:val="24"/>
        </w:rPr>
        <w:t xml:space="preserve">III </w:t>
      </w:r>
      <w:r w:rsidRPr="00394624">
        <w:rPr>
          <w:sz w:val="24"/>
          <w:szCs w:val="24"/>
        </w:rPr>
        <w:t xml:space="preserve"> Ispitno ročište određuje se za </w:t>
      </w:r>
      <w:r>
        <w:rPr>
          <w:sz w:val="24"/>
          <w:szCs w:val="24"/>
        </w:rPr>
        <w:t>19</w:t>
      </w:r>
      <w:r w:rsidRPr="00394624">
        <w:rPr>
          <w:sz w:val="24"/>
          <w:szCs w:val="24"/>
        </w:rPr>
        <w:t xml:space="preserve">. </w:t>
      </w:r>
      <w:r>
        <w:rPr>
          <w:sz w:val="24"/>
          <w:szCs w:val="24"/>
        </w:rPr>
        <w:t>prosinca</w:t>
      </w:r>
      <w:r w:rsidRPr="00394624">
        <w:rPr>
          <w:sz w:val="24"/>
          <w:szCs w:val="24"/>
        </w:rPr>
        <w:t xml:space="preserve"> 2016. u 9:30 sati, a izvještajno ročište određuje se za </w:t>
      </w:r>
      <w:r>
        <w:rPr>
          <w:sz w:val="24"/>
          <w:szCs w:val="24"/>
        </w:rPr>
        <w:t>19</w:t>
      </w:r>
      <w:r w:rsidRPr="00394624">
        <w:rPr>
          <w:sz w:val="24"/>
          <w:szCs w:val="24"/>
        </w:rPr>
        <w:t xml:space="preserve">. </w:t>
      </w:r>
      <w:r>
        <w:rPr>
          <w:sz w:val="24"/>
          <w:szCs w:val="24"/>
        </w:rPr>
        <w:t>prosinca 2016. u 10:00</w:t>
      </w:r>
      <w:r w:rsidRPr="00394624">
        <w:rPr>
          <w:sz w:val="24"/>
          <w:szCs w:val="24"/>
        </w:rPr>
        <w:t xml:space="preserve"> sati. Ispitno i izvještajno ročište održati će se u zgradi ovog suda, Zagreb, Petrinjska 8, soba 96 (ulična zgrada – mala dvorana).</w:t>
      </w:r>
    </w:p>
    <w:p w:rsidRDefault="001976F7" w:rsidR="001976F7" w:rsidRPr="00963321">
      <w:pPr>
        <w:jc w:val="center"/>
        <w:rPr>
          <w:sz w:val="16"/>
          <w:szCs w:val="16"/>
        </w:rPr>
      </w:pPr>
    </w:p>
    <w:p w:rsidRDefault="008E6585" w:rsidR="008E6585">
      <w:pPr>
        <w:jc w:val="center"/>
        <w:rPr>
          <w:sz w:val="24"/>
        </w:rPr>
      </w:pPr>
      <w:r>
        <w:rPr>
          <w:sz w:val="24"/>
        </w:rPr>
        <w:t>Obrazloženje</w:t>
      </w:r>
    </w:p>
    <w:p w:rsidRDefault="000E55DB" w:rsidP="00C06EC4" w:rsidR="000E55DB">
      <w:pPr>
        <w:tabs>
          <w:tab w:pos="0" w:val="left"/>
        </w:tabs>
        <w:jc w:val="both"/>
        <w:rPr>
          <w:sz w:val="24"/>
        </w:rPr>
      </w:pPr>
    </w:p>
    <w:p w:rsidRDefault="000B3E4B" w:rsidP="000B3E4B" w:rsidR="000B3E4B" w:rsidRPr="000B3E4B">
      <w:pPr>
        <w:ind w:firstLine="555"/>
        <w:jc w:val="both"/>
        <w:rPr>
          <w:sz w:val="24"/>
          <w:szCs w:val="24"/>
        </w:rPr>
      </w:pPr>
      <w:r w:rsidRPr="000B3E4B">
        <w:rPr>
          <w:sz w:val="24"/>
          <w:szCs w:val="24"/>
        </w:rPr>
        <w:t>Uvidom u spis tvrđeno je kako slijedi:</w:t>
      </w:r>
    </w:p>
    <w:p w:rsidRDefault="00E663CB" w:rsidP="00E663CB" w:rsidR="00E663CB" w:rsidRPr="00255862">
      <w:pPr>
        <w:jc w:val="both"/>
        <w:rPr>
          <w:bCs/>
          <w:sz w:val="24"/>
          <w:szCs w:val="24"/>
        </w:rPr>
      </w:pPr>
      <w:r>
        <w:rPr>
          <w:sz w:val="24"/>
          <w:szCs w:val="24"/>
        </w:rPr>
        <w:tab/>
      </w:r>
    </w:p>
    <w:p w:rsidRDefault="0031157D" w:rsidP="000B3E4B" w:rsidR="000B3E4B" w:rsidRPr="000B3E4B">
      <w:pPr>
        <w:ind w:firstLine="555"/>
        <w:jc w:val="both"/>
        <w:rPr>
          <w:sz w:val="24"/>
          <w:szCs w:val="24"/>
        </w:rPr>
      </w:pPr>
      <w:r>
        <w:rPr>
          <w:sz w:val="24"/>
          <w:szCs w:val="24"/>
        </w:rPr>
        <w:t xml:space="preserve">- </w:t>
      </w:r>
      <w:r w:rsidR="00E663CB">
        <w:rPr>
          <w:sz w:val="24"/>
          <w:szCs w:val="24"/>
        </w:rPr>
        <w:t>rješenjem ovog suda od 15</w:t>
      </w:r>
      <w:r w:rsidR="000B3E4B" w:rsidRPr="000B3E4B">
        <w:rPr>
          <w:sz w:val="24"/>
          <w:szCs w:val="24"/>
        </w:rPr>
        <w:t>.</w:t>
      </w:r>
      <w:r w:rsidR="00E663CB">
        <w:rPr>
          <w:sz w:val="24"/>
          <w:szCs w:val="24"/>
        </w:rPr>
        <w:t xml:space="preserve"> srpnja</w:t>
      </w:r>
      <w:r w:rsidR="000B3E4B" w:rsidRPr="000B3E4B">
        <w:rPr>
          <w:sz w:val="24"/>
          <w:szCs w:val="24"/>
        </w:rPr>
        <w:t xml:space="preserve"> 2016. nad dužnikom</w:t>
      </w:r>
      <w:r w:rsidR="00E663CB">
        <w:rPr>
          <w:sz w:val="24"/>
          <w:szCs w:val="24"/>
        </w:rPr>
        <w:t xml:space="preserve"> je</w:t>
      </w:r>
      <w:r w:rsidR="000B3E4B" w:rsidRPr="000B3E4B">
        <w:rPr>
          <w:sz w:val="24"/>
          <w:szCs w:val="24"/>
        </w:rPr>
        <w:t xml:space="preserve"> otvoren stečajni postupak</w:t>
      </w:r>
      <w:r w:rsidR="00332489">
        <w:rPr>
          <w:sz w:val="24"/>
          <w:szCs w:val="24"/>
        </w:rPr>
        <w:t xml:space="preserve"> (st</w:t>
      </w:r>
      <w:r>
        <w:rPr>
          <w:sz w:val="24"/>
          <w:szCs w:val="24"/>
        </w:rPr>
        <w:t>. I)</w:t>
      </w:r>
      <w:r w:rsidR="000B3E4B" w:rsidRPr="000B3E4B">
        <w:rPr>
          <w:sz w:val="24"/>
          <w:szCs w:val="24"/>
        </w:rPr>
        <w:t>, sukladno odredbi članka 84</w:t>
      </w:r>
      <w:r>
        <w:rPr>
          <w:sz w:val="24"/>
          <w:szCs w:val="24"/>
        </w:rPr>
        <w:t xml:space="preserve">. stavak 1. Stečajnog zakona (Narodne novine broj: </w:t>
      </w:r>
      <w:r w:rsidR="000B3E4B" w:rsidRPr="000B3E4B">
        <w:rPr>
          <w:sz w:val="24"/>
          <w:szCs w:val="24"/>
        </w:rPr>
        <w:t>71/15, dalje: SZ), metodom slučajnog odabira s liste A stečajnih upravitelja imenovan</w:t>
      </w:r>
      <w:r>
        <w:rPr>
          <w:sz w:val="24"/>
          <w:szCs w:val="24"/>
        </w:rPr>
        <w:t xml:space="preserve"> je</w:t>
      </w:r>
      <w:r w:rsidR="000B3E4B" w:rsidRPr="000B3E4B">
        <w:rPr>
          <w:sz w:val="24"/>
          <w:szCs w:val="24"/>
        </w:rPr>
        <w:t xml:space="preserve"> stečajni upravitelj </w:t>
      </w:r>
      <w:r>
        <w:rPr>
          <w:sz w:val="24"/>
          <w:szCs w:val="24"/>
        </w:rPr>
        <w:t>Pavao Grizelj</w:t>
      </w:r>
      <w:r w:rsidR="00332489">
        <w:rPr>
          <w:sz w:val="24"/>
          <w:szCs w:val="24"/>
        </w:rPr>
        <w:t xml:space="preserve"> iz Zagreba (st.</w:t>
      </w:r>
      <w:r w:rsidR="000B3E4B" w:rsidRPr="000B3E4B">
        <w:rPr>
          <w:sz w:val="24"/>
          <w:szCs w:val="24"/>
        </w:rPr>
        <w:t>II),</w:t>
      </w:r>
      <w:r>
        <w:rPr>
          <w:sz w:val="24"/>
          <w:szCs w:val="24"/>
        </w:rPr>
        <w:t xml:space="preserve"> zakazano je ispitno ročište za 27</w:t>
      </w:r>
      <w:r w:rsidR="000B3E4B" w:rsidRPr="000B3E4B">
        <w:rPr>
          <w:sz w:val="24"/>
          <w:szCs w:val="24"/>
        </w:rPr>
        <w:t>.</w:t>
      </w:r>
      <w:r>
        <w:rPr>
          <w:sz w:val="24"/>
          <w:szCs w:val="24"/>
        </w:rPr>
        <w:t xml:space="preserve"> listopada 2016. u 9:</w:t>
      </w:r>
      <w:r w:rsidR="00332489">
        <w:rPr>
          <w:sz w:val="24"/>
          <w:szCs w:val="24"/>
        </w:rPr>
        <w:t>30 sati (st</w:t>
      </w:r>
      <w:r w:rsidR="000B3E4B" w:rsidRPr="000B3E4B">
        <w:rPr>
          <w:sz w:val="24"/>
          <w:szCs w:val="24"/>
        </w:rPr>
        <w:t>.VII) i zakazano</w:t>
      </w:r>
      <w:r>
        <w:rPr>
          <w:sz w:val="24"/>
          <w:szCs w:val="24"/>
        </w:rPr>
        <w:t xml:space="preserve"> je</w:t>
      </w:r>
      <w:r w:rsidR="000B3E4B" w:rsidRPr="000B3E4B">
        <w:rPr>
          <w:sz w:val="24"/>
          <w:szCs w:val="24"/>
        </w:rPr>
        <w:t xml:space="preserve"> izvještajno ročište za isti dan u </w:t>
      </w:r>
      <w:r>
        <w:rPr>
          <w:sz w:val="24"/>
          <w:szCs w:val="24"/>
        </w:rPr>
        <w:t>10:0</w:t>
      </w:r>
      <w:r w:rsidR="00332489">
        <w:rPr>
          <w:sz w:val="24"/>
          <w:szCs w:val="24"/>
        </w:rPr>
        <w:t>0 sati (st.VIII</w:t>
      </w:r>
      <w:r w:rsidR="000B3E4B" w:rsidRPr="000B3E4B">
        <w:rPr>
          <w:sz w:val="24"/>
          <w:szCs w:val="24"/>
        </w:rPr>
        <w:t>),</w:t>
      </w:r>
    </w:p>
    <w:p w:rsidRDefault="0031157D" w:rsidP="000B3E4B" w:rsidR="00837F3A">
      <w:pPr>
        <w:ind w:firstLine="720"/>
        <w:jc w:val="both"/>
        <w:rPr>
          <w:sz w:val="24"/>
          <w:szCs w:val="24"/>
        </w:rPr>
      </w:pPr>
      <w:r>
        <w:rPr>
          <w:sz w:val="24"/>
          <w:szCs w:val="24"/>
        </w:rPr>
        <w:t>-podneskom od 21</w:t>
      </w:r>
      <w:r w:rsidR="000B3E4B" w:rsidRPr="000B3E4B">
        <w:rPr>
          <w:sz w:val="24"/>
          <w:szCs w:val="24"/>
        </w:rPr>
        <w:t>.</w:t>
      </w:r>
      <w:r>
        <w:rPr>
          <w:sz w:val="24"/>
          <w:szCs w:val="24"/>
        </w:rPr>
        <w:t xml:space="preserve"> srpnja </w:t>
      </w:r>
      <w:r w:rsidR="000B3E4B" w:rsidRPr="000B3E4B">
        <w:rPr>
          <w:sz w:val="24"/>
          <w:szCs w:val="24"/>
        </w:rPr>
        <w:t xml:space="preserve">2016. </w:t>
      </w:r>
      <w:r>
        <w:rPr>
          <w:sz w:val="24"/>
          <w:szCs w:val="24"/>
        </w:rPr>
        <w:t>Pavao Grizelj</w:t>
      </w:r>
      <w:r w:rsidR="000B3E4B" w:rsidRPr="000B3E4B">
        <w:rPr>
          <w:sz w:val="24"/>
          <w:szCs w:val="24"/>
        </w:rPr>
        <w:t xml:space="preserve"> je podnio zahtjev za razrješenje navodeći kao razlog </w:t>
      </w:r>
      <w:r w:rsidRPr="0031157D">
        <w:rPr>
          <w:sz w:val="24"/>
          <w:szCs w:val="24"/>
        </w:rPr>
        <w:t>poodmaklu dob te narušeno zdravlje i ozbiljn</w:t>
      </w:r>
      <w:r w:rsidR="00837F3A">
        <w:rPr>
          <w:sz w:val="24"/>
          <w:szCs w:val="24"/>
        </w:rPr>
        <w:t>e</w:t>
      </w:r>
      <w:r w:rsidRPr="0031157D">
        <w:rPr>
          <w:sz w:val="24"/>
          <w:szCs w:val="24"/>
        </w:rPr>
        <w:t xml:space="preserve"> zdravstven</w:t>
      </w:r>
      <w:r w:rsidR="00837F3A">
        <w:rPr>
          <w:sz w:val="24"/>
          <w:szCs w:val="24"/>
        </w:rPr>
        <w:t>e poteškoće</w:t>
      </w:r>
      <w:r w:rsidRPr="0031157D">
        <w:rPr>
          <w:sz w:val="24"/>
          <w:szCs w:val="24"/>
        </w:rPr>
        <w:t xml:space="preserve"> u obitelji</w:t>
      </w:r>
      <w:r w:rsidR="00BB3CFB">
        <w:rPr>
          <w:sz w:val="24"/>
          <w:szCs w:val="24"/>
        </w:rPr>
        <w:t>,</w:t>
      </w:r>
    </w:p>
    <w:p w:rsidRDefault="00837F3A" w:rsidP="000B3E4B" w:rsidR="000B3E4B" w:rsidRPr="000B3E4B">
      <w:pPr>
        <w:ind w:firstLine="720"/>
        <w:jc w:val="both"/>
        <w:rPr>
          <w:sz w:val="24"/>
          <w:szCs w:val="24"/>
        </w:rPr>
      </w:pPr>
      <w:r>
        <w:rPr>
          <w:sz w:val="24"/>
          <w:szCs w:val="24"/>
        </w:rPr>
        <w:t>-rješenjem ovog suda od 22</w:t>
      </w:r>
      <w:r w:rsidR="000B3E4B" w:rsidRPr="000B3E4B">
        <w:rPr>
          <w:sz w:val="24"/>
          <w:szCs w:val="24"/>
        </w:rPr>
        <w:t>.</w:t>
      </w:r>
      <w:r>
        <w:rPr>
          <w:sz w:val="24"/>
          <w:szCs w:val="24"/>
        </w:rPr>
        <w:t xml:space="preserve"> srpnja</w:t>
      </w:r>
      <w:r w:rsidR="000B3E4B" w:rsidRPr="000B3E4B">
        <w:rPr>
          <w:sz w:val="24"/>
          <w:szCs w:val="24"/>
        </w:rPr>
        <w:t xml:space="preserve"> 2016. </w:t>
      </w:r>
      <w:r>
        <w:rPr>
          <w:sz w:val="24"/>
          <w:szCs w:val="24"/>
        </w:rPr>
        <w:t xml:space="preserve">Pavao Grizelj </w:t>
      </w:r>
      <w:r w:rsidR="000B3E4B" w:rsidRPr="000B3E4B">
        <w:rPr>
          <w:sz w:val="24"/>
          <w:szCs w:val="24"/>
        </w:rPr>
        <w:t>je razriješen dužnosti stečajnog upravitelja, a za stečajnog upravitelja dužnika, sukladno odredbi članka 84. stavak 1. SZ-a metodom slučajnog odabira s liste A stečajnih upravitelja imenovan</w:t>
      </w:r>
      <w:r>
        <w:rPr>
          <w:sz w:val="24"/>
          <w:szCs w:val="24"/>
        </w:rPr>
        <w:t>a</w:t>
      </w:r>
      <w:r w:rsidR="000B3E4B" w:rsidRPr="000B3E4B">
        <w:rPr>
          <w:sz w:val="24"/>
          <w:szCs w:val="24"/>
        </w:rPr>
        <w:t xml:space="preserve"> je </w:t>
      </w:r>
      <w:r w:rsidRPr="00837F3A">
        <w:rPr>
          <w:sz w:val="24"/>
          <w:szCs w:val="24"/>
        </w:rPr>
        <w:t>Nevenka Koroman iz Zagreba, Gjure Szaba 4, OIB: 29918517997</w:t>
      </w:r>
      <w:r w:rsidR="007C698F">
        <w:rPr>
          <w:sz w:val="24"/>
          <w:szCs w:val="24"/>
        </w:rPr>
        <w:t>,</w:t>
      </w:r>
    </w:p>
    <w:p w:rsidRDefault="00837F3A" w:rsidP="000B3E4B" w:rsidR="000B3E4B" w:rsidRPr="000B3E4B">
      <w:pPr>
        <w:ind w:firstLine="720"/>
        <w:jc w:val="both"/>
        <w:rPr>
          <w:sz w:val="24"/>
          <w:szCs w:val="24"/>
        </w:rPr>
      </w:pPr>
      <w:r>
        <w:rPr>
          <w:sz w:val="24"/>
          <w:szCs w:val="24"/>
        </w:rPr>
        <w:t>-podneskom od 25</w:t>
      </w:r>
      <w:r w:rsidR="000B3E4B" w:rsidRPr="000B3E4B">
        <w:rPr>
          <w:sz w:val="24"/>
          <w:szCs w:val="24"/>
        </w:rPr>
        <w:t>.</w:t>
      </w:r>
      <w:r>
        <w:rPr>
          <w:sz w:val="24"/>
          <w:szCs w:val="24"/>
        </w:rPr>
        <w:t xml:space="preserve"> listopada </w:t>
      </w:r>
      <w:r w:rsidR="000B3E4B" w:rsidRPr="000B3E4B">
        <w:rPr>
          <w:sz w:val="24"/>
          <w:szCs w:val="24"/>
        </w:rPr>
        <w:t xml:space="preserve">2016. </w:t>
      </w:r>
      <w:r>
        <w:rPr>
          <w:sz w:val="24"/>
          <w:szCs w:val="24"/>
        </w:rPr>
        <w:t>Nevenka Koroman je podnijela</w:t>
      </w:r>
      <w:r w:rsidR="000B3E4B" w:rsidRPr="000B3E4B">
        <w:rPr>
          <w:sz w:val="24"/>
          <w:szCs w:val="24"/>
        </w:rPr>
        <w:t xml:space="preserve"> zahtjev za razrješenje </w:t>
      </w:r>
      <w:r>
        <w:rPr>
          <w:sz w:val="24"/>
          <w:szCs w:val="24"/>
        </w:rPr>
        <w:t xml:space="preserve"> u kojem je navela da </w:t>
      </w:r>
      <w:r w:rsidRPr="00837F3A">
        <w:rPr>
          <w:sz w:val="24"/>
          <w:szCs w:val="24"/>
        </w:rPr>
        <w:t xml:space="preserve">zbog zdravstvenih poteškoća nije u mogućnosti </w:t>
      </w:r>
      <w:r w:rsidRPr="00837F3A">
        <w:rPr>
          <w:sz w:val="24"/>
          <w:szCs w:val="24"/>
        </w:rPr>
        <w:lastRenderedPageBreak/>
        <w:t>obnašati dužnost stečajne upraviteljice u ovom stečajnom postupku te je u prilogu dostavila medicinsku dokumentaciju</w:t>
      </w:r>
      <w:r w:rsidR="007C698F">
        <w:rPr>
          <w:sz w:val="24"/>
          <w:szCs w:val="24"/>
        </w:rPr>
        <w:t>,</w:t>
      </w:r>
    </w:p>
    <w:p w:rsidRDefault="00837F3A" w:rsidP="000B3E4B" w:rsidR="000B3E4B" w:rsidRPr="000B3E4B">
      <w:pPr>
        <w:ind w:firstLine="720"/>
        <w:jc w:val="both"/>
        <w:rPr>
          <w:sz w:val="24"/>
          <w:szCs w:val="24"/>
        </w:rPr>
      </w:pPr>
      <w:r>
        <w:rPr>
          <w:sz w:val="24"/>
          <w:szCs w:val="24"/>
        </w:rPr>
        <w:t>-rješenjem ovog suda od 25</w:t>
      </w:r>
      <w:r w:rsidR="000B3E4B" w:rsidRPr="000B3E4B">
        <w:rPr>
          <w:sz w:val="24"/>
          <w:szCs w:val="24"/>
        </w:rPr>
        <w:t>.</w:t>
      </w:r>
      <w:r>
        <w:rPr>
          <w:sz w:val="24"/>
          <w:szCs w:val="24"/>
        </w:rPr>
        <w:t xml:space="preserve"> listopada </w:t>
      </w:r>
      <w:r w:rsidR="000B3E4B" w:rsidRPr="000B3E4B">
        <w:rPr>
          <w:sz w:val="24"/>
          <w:szCs w:val="24"/>
        </w:rPr>
        <w:t xml:space="preserve">2016. </w:t>
      </w:r>
      <w:r>
        <w:rPr>
          <w:sz w:val="24"/>
          <w:szCs w:val="24"/>
        </w:rPr>
        <w:t>Nevenka Koroman</w:t>
      </w:r>
      <w:r w:rsidR="000B3E4B" w:rsidRPr="000B3E4B">
        <w:rPr>
          <w:sz w:val="24"/>
          <w:szCs w:val="24"/>
        </w:rPr>
        <w:t xml:space="preserve"> je razriješen</w:t>
      </w:r>
      <w:r>
        <w:rPr>
          <w:sz w:val="24"/>
          <w:szCs w:val="24"/>
        </w:rPr>
        <w:t>a</w:t>
      </w:r>
      <w:r w:rsidR="000B3E4B" w:rsidRPr="000B3E4B">
        <w:rPr>
          <w:sz w:val="24"/>
          <w:szCs w:val="24"/>
        </w:rPr>
        <w:t xml:space="preserve"> dužnosti stečajnog upravitelja, a za stečajnog upravitelja dužnika, sukladno odredbi članka 84. stavak 1. SZ-a metodom slučajnog odabira s liste A stečajnih upravitelja imenovan je </w:t>
      </w:r>
      <w:r w:rsidRPr="00837F3A">
        <w:rPr>
          <w:sz w:val="24"/>
          <w:szCs w:val="24"/>
        </w:rPr>
        <w:t>Vladimir Špehar, OIB: 20275924066, Karlovac, Maksimilijana Vrhovca 5</w:t>
      </w:r>
      <w:r w:rsidR="007C698F">
        <w:rPr>
          <w:sz w:val="24"/>
          <w:szCs w:val="24"/>
        </w:rPr>
        <w:t>,</w:t>
      </w:r>
    </w:p>
    <w:p w:rsidRDefault="00837F3A" w:rsidP="00332489" w:rsidR="007C698F">
      <w:pPr>
        <w:ind w:firstLine="720"/>
        <w:jc w:val="both"/>
        <w:rPr>
          <w:sz w:val="24"/>
          <w:szCs w:val="24"/>
        </w:rPr>
      </w:pPr>
      <w:r>
        <w:rPr>
          <w:sz w:val="24"/>
          <w:szCs w:val="24"/>
        </w:rPr>
        <w:t>-podneskom od 27</w:t>
      </w:r>
      <w:r w:rsidR="000B3E4B" w:rsidRPr="000B3E4B">
        <w:rPr>
          <w:sz w:val="24"/>
          <w:szCs w:val="24"/>
        </w:rPr>
        <w:t>.</w:t>
      </w:r>
      <w:r>
        <w:rPr>
          <w:sz w:val="24"/>
          <w:szCs w:val="24"/>
        </w:rPr>
        <w:t xml:space="preserve"> listopada </w:t>
      </w:r>
      <w:r w:rsidR="000B3E4B" w:rsidRPr="000B3E4B">
        <w:rPr>
          <w:sz w:val="24"/>
          <w:szCs w:val="24"/>
        </w:rPr>
        <w:t xml:space="preserve">2016. </w:t>
      </w:r>
      <w:r>
        <w:rPr>
          <w:sz w:val="24"/>
          <w:szCs w:val="24"/>
        </w:rPr>
        <w:t>Vladimir Špehar</w:t>
      </w:r>
      <w:r w:rsidR="000B3E4B" w:rsidRPr="000B3E4B">
        <w:rPr>
          <w:sz w:val="24"/>
          <w:szCs w:val="24"/>
        </w:rPr>
        <w:t xml:space="preserve"> </w:t>
      </w:r>
      <w:r>
        <w:rPr>
          <w:sz w:val="24"/>
          <w:szCs w:val="24"/>
        </w:rPr>
        <w:t xml:space="preserve">podnio </w:t>
      </w:r>
      <w:r w:rsidR="000B3E4B" w:rsidRPr="000B3E4B">
        <w:rPr>
          <w:sz w:val="24"/>
          <w:szCs w:val="24"/>
        </w:rPr>
        <w:t xml:space="preserve">je zahtjev za svojim razrješenjem navodeći </w:t>
      </w:r>
      <w:r w:rsidR="00332489" w:rsidRPr="00332489">
        <w:rPr>
          <w:sz w:val="24"/>
          <w:szCs w:val="24"/>
        </w:rPr>
        <w:t>kako zbog teške bolesti nije u mogućnosti prihvatiti navedeno imenovanje te je dostavio liječničku potvrdu o privremenoj nesposobnosti za rad</w:t>
      </w:r>
      <w:r w:rsidR="00332489">
        <w:rPr>
          <w:sz w:val="24"/>
          <w:szCs w:val="24"/>
        </w:rPr>
        <w:t>.</w:t>
      </w:r>
    </w:p>
    <w:p w:rsidRDefault="00332489" w:rsidP="00332489" w:rsidR="00332489">
      <w:pPr>
        <w:ind w:firstLine="720"/>
        <w:jc w:val="both"/>
        <w:rPr>
          <w:sz w:val="24"/>
          <w:szCs w:val="24"/>
        </w:rPr>
      </w:pPr>
    </w:p>
    <w:p w:rsidRDefault="006F52B0" w:rsidP="006B600E" w:rsidR="006F52B0">
      <w:pPr>
        <w:ind w:firstLine="720"/>
        <w:jc w:val="both"/>
        <w:rPr>
          <w:sz w:val="24"/>
          <w:szCs w:val="24"/>
        </w:rPr>
      </w:pPr>
      <w:r>
        <w:rPr>
          <w:sz w:val="24"/>
          <w:szCs w:val="24"/>
        </w:rPr>
        <w:t>Slijedom naprijed na</w:t>
      </w:r>
      <w:r w:rsidR="00332489">
        <w:rPr>
          <w:sz w:val="24"/>
          <w:szCs w:val="24"/>
        </w:rPr>
        <w:t xml:space="preserve">vedenog riješeno je kao pod stavkom </w:t>
      </w:r>
      <w:r>
        <w:rPr>
          <w:sz w:val="24"/>
          <w:szCs w:val="24"/>
        </w:rPr>
        <w:t>I.</w:t>
      </w:r>
      <w:r w:rsidR="00332489">
        <w:rPr>
          <w:sz w:val="24"/>
          <w:szCs w:val="24"/>
        </w:rPr>
        <w:t xml:space="preserve"> izreke rješenja.</w:t>
      </w:r>
    </w:p>
    <w:p w:rsidRDefault="00C42504" w:rsidP="006B600E" w:rsidR="00C42504">
      <w:pPr>
        <w:ind w:firstLine="720"/>
        <w:jc w:val="both"/>
        <w:rPr>
          <w:sz w:val="24"/>
          <w:szCs w:val="24"/>
        </w:rPr>
      </w:pPr>
    </w:p>
    <w:p w:rsidRDefault="007624BD" w:rsidP="00C42504" w:rsidR="005053F8" w:rsidRPr="008A2C5E">
      <w:pPr>
        <w:ind w:firstLine="720"/>
        <w:jc w:val="both"/>
        <w:rPr>
          <w:bCs/>
          <w:sz w:val="24"/>
          <w:szCs w:val="24"/>
        </w:rPr>
      </w:pPr>
      <w:r w:rsidRPr="00C42504">
        <w:rPr>
          <w:sz w:val="24"/>
          <w:szCs w:val="24"/>
        </w:rPr>
        <w:t xml:space="preserve">U konkretnom slučaju </w:t>
      </w:r>
      <w:r w:rsidR="00444428">
        <w:rPr>
          <w:sz w:val="24"/>
          <w:szCs w:val="24"/>
        </w:rPr>
        <w:t xml:space="preserve">ovaj </w:t>
      </w:r>
      <w:r w:rsidRPr="00C42504">
        <w:rPr>
          <w:sz w:val="24"/>
          <w:szCs w:val="24"/>
        </w:rPr>
        <w:t xml:space="preserve">sud </w:t>
      </w:r>
      <w:r w:rsidR="004464D4" w:rsidRPr="00C42504">
        <w:rPr>
          <w:sz w:val="24"/>
          <w:szCs w:val="24"/>
        </w:rPr>
        <w:t xml:space="preserve">je </w:t>
      </w:r>
      <w:r w:rsidRPr="00C42504">
        <w:rPr>
          <w:sz w:val="24"/>
          <w:szCs w:val="24"/>
        </w:rPr>
        <w:t xml:space="preserve">3 (tri) puta metodom slučajnog odabira, </w:t>
      </w:r>
      <w:r w:rsidR="004464D4" w:rsidRPr="00C42504">
        <w:rPr>
          <w:sz w:val="24"/>
          <w:szCs w:val="24"/>
        </w:rPr>
        <w:t xml:space="preserve">a </w:t>
      </w:r>
      <w:r w:rsidRPr="00C42504">
        <w:rPr>
          <w:sz w:val="24"/>
          <w:szCs w:val="24"/>
        </w:rPr>
        <w:t xml:space="preserve">temeljem </w:t>
      </w:r>
      <w:r w:rsidR="00E937CF">
        <w:rPr>
          <w:sz w:val="24"/>
          <w:szCs w:val="24"/>
        </w:rPr>
        <w:t xml:space="preserve">odredbe </w:t>
      </w:r>
      <w:r w:rsidRPr="00C42504">
        <w:rPr>
          <w:sz w:val="24"/>
          <w:szCs w:val="24"/>
        </w:rPr>
        <w:t>članka 84. stavak 1. SZ-a</w:t>
      </w:r>
      <w:r w:rsidR="00444428">
        <w:rPr>
          <w:sz w:val="24"/>
          <w:szCs w:val="24"/>
        </w:rPr>
        <w:t>,</w:t>
      </w:r>
      <w:r w:rsidRPr="00C42504">
        <w:rPr>
          <w:sz w:val="24"/>
          <w:szCs w:val="24"/>
        </w:rPr>
        <w:t xml:space="preserve"> imenova</w:t>
      </w:r>
      <w:r w:rsidR="004464D4" w:rsidRPr="00C42504">
        <w:rPr>
          <w:sz w:val="24"/>
          <w:szCs w:val="24"/>
        </w:rPr>
        <w:t>o</w:t>
      </w:r>
      <w:r w:rsidRPr="00C42504">
        <w:rPr>
          <w:sz w:val="24"/>
          <w:szCs w:val="24"/>
        </w:rPr>
        <w:t xml:space="preserve"> steč</w:t>
      </w:r>
      <w:r w:rsidR="00332489">
        <w:rPr>
          <w:sz w:val="24"/>
          <w:szCs w:val="24"/>
        </w:rPr>
        <w:t>ajnog upravitelja (rješenja od 15</w:t>
      </w:r>
      <w:r w:rsidRPr="00C42504">
        <w:rPr>
          <w:sz w:val="24"/>
          <w:szCs w:val="24"/>
        </w:rPr>
        <w:t>.</w:t>
      </w:r>
      <w:r w:rsidR="00332489">
        <w:rPr>
          <w:sz w:val="24"/>
          <w:szCs w:val="24"/>
        </w:rPr>
        <w:t xml:space="preserve"> srpnja </w:t>
      </w:r>
      <w:r w:rsidRPr="00C42504">
        <w:rPr>
          <w:sz w:val="24"/>
          <w:szCs w:val="24"/>
        </w:rPr>
        <w:t>2016.</w:t>
      </w:r>
      <w:r w:rsidR="004464D4" w:rsidRPr="00C42504">
        <w:rPr>
          <w:sz w:val="24"/>
          <w:szCs w:val="24"/>
        </w:rPr>
        <w:t>,</w:t>
      </w:r>
      <w:r w:rsidRPr="00C42504">
        <w:rPr>
          <w:sz w:val="24"/>
          <w:szCs w:val="24"/>
        </w:rPr>
        <w:t xml:space="preserve"> </w:t>
      </w:r>
      <w:r w:rsidR="00332489">
        <w:rPr>
          <w:sz w:val="24"/>
          <w:szCs w:val="24"/>
        </w:rPr>
        <w:t xml:space="preserve"> 22</w:t>
      </w:r>
      <w:r w:rsidRPr="00C42504">
        <w:rPr>
          <w:sz w:val="24"/>
          <w:szCs w:val="24"/>
        </w:rPr>
        <w:t>.</w:t>
      </w:r>
      <w:r w:rsidR="00332489">
        <w:rPr>
          <w:sz w:val="24"/>
          <w:szCs w:val="24"/>
        </w:rPr>
        <w:t xml:space="preserve"> srpnja</w:t>
      </w:r>
      <w:r w:rsidRPr="00C42504">
        <w:rPr>
          <w:sz w:val="24"/>
          <w:szCs w:val="24"/>
        </w:rPr>
        <w:t xml:space="preserve"> 2016</w:t>
      </w:r>
      <w:r w:rsidR="00C42504">
        <w:rPr>
          <w:sz w:val="24"/>
          <w:szCs w:val="24"/>
        </w:rPr>
        <w:t>.</w:t>
      </w:r>
      <w:r w:rsidR="004464D4" w:rsidRPr="00C42504">
        <w:rPr>
          <w:sz w:val="24"/>
          <w:szCs w:val="24"/>
        </w:rPr>
        <w:t xml:space="preserve"> i </w:t>
      </w:r>
      <w:r w:rsidR="00332489">
        <w:rPr>
          <w:sz w:val="24"/>
          <w:szCs w:val="24"/>
        </w:rPr>
        <w:t>25</w:t>
      </w:r>
      <w:r w:rsidR="004464D4" w:rsidRPr="00C42504">
        <w:rPr>
          <w:sz w:val="24"/>
          <w:szCs w:val="24"/>
        </w:rPr>
        <w:t>.</w:t>
      </w:r>
      <w:r w:rsidR="00332489">
        <w:rPr>
          <w:sz w:val="24"/>
          <w:szCs w:val="24"/>
        </w:rPr>
        <w:t xml:space="preserve"> listopada</w:t>
      </w:r>
      <w:r w:rsidR="004464D4" w:rsidRPr="00C42504">
        <w:rPr>
          <w:sz w:val="24"/>
          <w:szCs w:val="24"/>
        </w:rPr>
        <w:t xml:space="preserve"> 2016.) i </w:t>
      </w:r>
      <w:r w:rsidR="00E937CF">
        <w:rPr>
          <w:sz w:val="24"/>
          <w:szCs w:val="24"/>
        </w:rPr>
        <w:t>3 (</w:t>
      </w:r>
      <w:r w:rsidR="004464D4" w:rsidRPr="00C42504">
        <w:rPr>
          <w:sz w:val="24"/>
          <w:szCs w:val="24"/>
        </w:rPr>
        <w:t>tri</w:t>
      </w:r>
      <w:r w:rsidR="00E937CF">
        <w:rPr>
          <w:sz w:val="24"/>
          <w:szCs w:val="24"/>
        </w:rPr>
        <w:t>)</w:t>
      </w:r>
      <w:r w:rsidR="004464D4" w:rsidRPr="00C42504">
        <w:rPr>
          <w:sz w:val="24"/>
          <w:szCs w:val="24"/>
        </w:rPr>
        <w:t xml:space="preserve">  stečajna upravitelja </w:t>
      </w:r>
      <w:r w:rsidR="00E937CF">
        <w:rPr>
          <w:sz w:val="24"/>
          <w:szCs w:val="24"/>
        </w:rPr>
        <w:t xml:space="preserve">koje je sud imenovao metodom slučajnog odabira </w:t>
      </w:r>
      <w:r w:rsidR="004464D4" w:rsidRPr="00C42504">
        <w:rPr>
          <w:sz w:val="24"/>
          <w:szCs w:val="24"/>
        </w:rPr>
        <w:t xml:space="preserve">su podnijela osnovane zahtjeve za razrješenje. </w:t>
      </w:r>
      <w:r w:rsidR="00C365DD" w:rsidRPr="00C42504">
        <w:rPr>
          <w:sz w:val="24"/>
          <w:szCs w:val="24"/>
        </w:rPr>
        <w:t xml:space="preserve">Nadalje, </w:t>
      </w:r>
      <w:r w:rsidR="00332489">
        <w:rPr>
          <w:sz w:val="24"/>
          <w:szCs w:val="24"/>
        </w:rPr>
        <w:t xml:space="preserve">raspravnim </w:t>
      </w:r>
      <w:r w:rsidR="00C365DD" w:rsidRPr="00C42504">
        <w:rPr>
          <w:sz w:val="24"/>
          <w:szCs w:val="24"/>
        </w:rPr>
        <w:t xml:space="preserve">rješenjem </w:t>
      </w:r>
      <w:r w:rsidR="000C5FFF">
        <w:rPr>
          <w:sz w:val="24"/>
          <w:szCs w:val="24"/>
        </w:rPr>
        <w:t xml:space="preserve">ovog suda, broj gornji </w:t>
      </w:r>
      <w:r w:rsidR="00332489">
        <w:rPr>
          <w:sz w:val="24"/>
          <w:szCs w:val="24"/>
        </w:rPr>
        <w:t>od 27</w:t>
      </w:r>
      <w:r w:rsidR="00C365DD" w:rsidRPr="00C42504">
        <w:rPr>
          <w:sz w:val="24"/>
          <w:szCs w:val="24"/>
        </w:rPr>
        <w:t xml:space="preserve">. </w:t>
      </w:r>
      <w:r w:rsidR="00332489">
        <w:rPr>
          <w:sz w:val="24"/>
          <w:szCs w:val="24"/>
        </w:rPr>
        <w:t xml:space="preserve">listopada </w:t>
      </w:r>
      <w:r w:rsidR="00C365DD" w:rsidRPr="00C42504">
        <w:rPr>
          <w:sz w:val="24"/>
          <w:szCs w:val="24"/>
        </w:rPr>
        <w:t>2016. odgođeno je ispitno i izvještajno ročište određeno za</w:t>
      </w:r>
      <w:r w:rsidR="00332489">
        <w:rPr>
          <w:sz w:val="24"/>
          <w:szCs w:val="24"/>
        </w:rPr>
        <w:t xml:space="preserve"> taj dan u 9:30 i 10:00 </w:t>
      </w:r>
      <w:r w:rsidR="00332489" w:rsidRPr="008A2C5E">
        <w:rPr>
          <w:sz w:val="24"/>
          <w:szCs w:val="24"/>
        </w:rPr>
        <w:t>sati</w:t>
      </w:r>
      <w:r w:rsidR="00C42504" w:rsidRPr="008A2C5E">
        <w:rPr>
          <w:sz w:val="24"/>
          <w:szCs w:val="24"/>
        </w:rPr>
        <w:t xml:space="preserve"> jer</w:t>
      </w:r>
      <w:r w:rsidR="00BB3CFB" w:rsidRPr="008A2C5E">
        <w:rPr>
          <w:sz w:val="24"/>
          <w:szCs w:val="24"/>
        </w:rPr>
        <w:t xml:space="preserve"> je</w:t>
      </w:r>
      <w:r w:rsidR="00C42504" w:rsidRPr="008A2C5E">
        <w:rPr>
          <w:sz w:val="24"/>
          <w:szCs w:val="24"/>
        </w:rPr>
        <w:t xml:space="preserve"> </w:t>
      </w:r>
      <w:r w:rsidR="00C365DD" w:rsidRPr="008A2C5E">
        <w:rPr>
          <w:sz w:val="24"/>
          <w:szCs w:val="24"/>
        </w:rPr>
        <w:t>imenovani stečajni upravitelj</w:t>
      </w:r>
      <w:r w:rsidR="00332489" w:rsidRPr="008A2C5E">
        <w:rPr>
          <w:sz w:val="24"/>
          <w:szCs w:val="24"/>
        </w:rPr>
        <w:t xml:space="preserve"> </w:t>
      </w:r>
      <w:r w:rsidR="00BB3CFB" w:rsidRPr="008A2C5E">
        <w:rPr>
          <w:sz w:val="24"/>
          <w:szCs w:val="24"/>
        </w:rPr>
        <w:t>sukladno odredbi čl. 260.st.2. SZ-a bio duža</w:t>
      </w:r>
      <w:r w:rsidR="005053F8" w:rsidRPr="008A2C5E">
        <w:rPr>
          <w:sz w:val="24"/>
          <w:szCs w:val="24"/>
        </w:rPr>
        <w:t xml:space="preserve">n </w:t>
      </w:r>
      <w:r w:rsidR="005053F8" w:rsidRPr="008A2C5E">
        <w:rPr>
          <w:bCs/>
          <w:sz w:val="24"/>
          <w:szCs w:val="24"/>
        </w:rPr>
        <w:t>određeno se očitovati priznaje li ili osporava svaku prijavljenu tražbinu, a kako novoimenovani stečajni upravitelj nije zaprimao prijave tražbina nije niti mogao sastaviti tablicu prijavljenih tražbina i na ročištu određenom za 27. listopada 2016.  očitovati se o tim tražbinama te kako je novi stečajni upravitelj imenovan 25. listopada 2016. jasno je da isti nije mogao</w:t>
      </w:r>
      <w:r w:rsidR="008A2C5E" w:rsidRPr="008A2C5E">
        <w:rPr>
          <w:bCs/>
          <w:sz w:val="24"/>
          <w:szCs w:val="24"/>
        </w:rPr>
        <w:t xml:space="preserve"> niti</w:t>
      </w:r>
      <w:r w:rsidR="005053F8" w:rsidRPr="008A2C5E">
        <w:rPr>
          <w:bCs/>
          <w:sz w:val="24"/>
          <w:szCs w:val="24"/>
        </w:rPr>
        <w:t xml:space="preserve"> sastaviti izvješće o gospodarskom položaju dužnika i njegovim uzrocima o kojemu vjerovnici raspravljaju na izvještajnom ročištu. Slijedom toga nisu bile ispunjene procesne pretpostavke za održavanje ispitnog ročišta i izvještajnog ročišta</w:t>
      </w:r>
      <w:r w:rsidR="008A2C5E" w:rsidRPr="008A2C5E">
        <w:rPr>
          <w:bCs/>
          <w:sz w:val="24"/>
          <w:szCs w:val="24"/>
        </w:rPr>
        <w:t xml:space="preserve"> 27. listopada 2016.</w:t>
      </w:r>
      <w:r w:rsidR="005053F8" w:rsidRPr="008A2C5E">
        <w:rPr>
          <w:bCs/>
          <w:sz w:val="24"/>
          <w:szCs w:val="24"/>
        </w:rPr>
        <w:t xml:space="preserve"> </w:t>
      </w:r>
    </w:p>
    <w:p w:rsidRDefault="00C365DD" w:rsidP="00C42504" w:rsidR="00C42504">
      <w:pPr>
        <w:ind w:firstLine="720"/>
        <w:jc w:val="both"/>
      </w:pPr>
      <w:r w:rsidRPr="00CB5875">
        <w:rPr>
          <w:color w:val="FF0000"/>
          <w:sz w:val="24"/>
          <w:szCs w:val="24"/>
        </w:rPr>
        <w:t xml:space="preserve"> </w:t>
      </w:r>
    </w:p>
    <w:p w:rsidRDefault="006F52B0" w:rsidP="006B600E" w:rsidR="00AA1E8F">
      <w:pPr>
        <w:ind w:firstLine="720"/>
        <w:jc w:val="both"/>
        <w:rPr>
          <w:sz w:val="24"/>
          <w:szCs w:val="24"/>
        </w:rPr>
      </w:pPr>
      <w:r>
        <w:rPr>
          <w:sz w:val="24"/>
          <w:szCs w:val="24"/>
        </w:rPr>
        <w:t xml:space="preserve">Prema odredbi članka </w:t>
      </w:r>
      <w:r w:rsidR="00AA1E8F">
        <w:rPr>
          <w:sz w:val="24"/>
          <w:szCs w:val="24"/>
        </w:rPr>
        <w:t>11. stavak 2. SZ-a stečajni su postupci hitni.</w:t>
      </w:r>
      <w:r w:rsidR="008A2C5E">
        <w:rPr>
          <w:sz w:val="24"/>
          <w:szCs w:val="24"/>
        </w:rPr>
        <w:t xml:space="preserve"> </w:t>
      </w:r>
      <w:r w:rsidR="00AA1E8F">
        <w:rPr>
          <w:sz w:val="24"/>
          <w:szCs w:val="24"/>
        </w:rPr>
        <w:t>Odredbom članka 212. stavak 3. SZ-a propisani su rokovi za pobijanje pravnih radnji koji teku od otvaranja stečajnog postupka</w:t>
      </w:r>
      <w:r w:rsidR="00F007D0">
        <w:rPr>
          <w:sz w:val="24"/>
          <w:szCs w:val="24"/>
        </w:rPr>
        <w:t xml:space="preserve"> (i ne prekidaju se za vrijeme trajanja </w:t>
      </w:r>
      <w:r w:rsidR="009B2095">
        <w:rPr>
          <w:sz w:val="24"/>
          <w:szCs w:val="24"/>
        </w:rPr>
        <w:t xml:space="preserve">postupka </w:t>
      </w:r>
      <w:r w:rsidR="00F007D0">
        <w:rPr>
          <w:sz w:val="24"/>
          <w:szCs w:val="24"/>
        </w:rPr>
        <w:t>imenovanja novih stečajnih upravitelja).</w:t>
      </w:r>
      <w:r w:rsidR="00CB5875">
        <w:rPr>
          <w:sz w:val="24"/>
          <w:szCs w:val="24"/>
        </w:rPr>
        <w:t xml:space="preserve"> </w:t>
      </w:r>
    </w:p>
    <w:p w:rsidRDefault="009A0181" w:rsidP="006B600E" w:rsidR="009A0181">
      <w:pPr>
        <w:ind w:firstLine="720"/>
        <w:jc w:val="both"/>
        <w:rPr>
          <w:sz w:val="24"/>
          <w:szCs w:val="24"/>
        </w:rPr>
      </w:pPr>
    </w:p>
    <w:p w:rsidRDefault="00AA1E8F" w:rsidP="00444428" w:rsidR="00E937CF">
      <w:pPr>
        <w:ind w:firstLine="720"/>
        <w:jc w:val="both"/>
        <w:rPr>
          <w:sz w:val="24"/>
          <w:szCs w:val="24"/>
        </w:rPr>
      </w:pPr>
      <w:r>
        <w:rPr>
          <w:sz w:val="24"/>
          <w:szCs w:val="24"/>
        </w:rPr>
        <w:t xml:space="preserve">Kako je hitnost postupanja u stečajnom postupku načelo </w:t>
      </w:r>
      <w:r w:rsidR="002E7C19">
        <w:rPr>
          <w:sz w:val="24"/>
          <w:szCs w:val="24"/>
        </w:rPr>
        <w:t>tog postupka, odnosno kako za stečajnog dužnika i njegove vjerovnike radi prekluzivnih rokova za pobijanje pravnih radnji mogu nastupiti nepopravljive štetne posljedice</w:t>
      </w:r>
      <w:r w:rsidR="0083350A">
        <w:rPr>
          <w:sz w:val="24"/>
          <w:szCs w:val="24"/>
        </w:rPr>
        <w:t xml:space="preserve">, </w:t>
      </w:r>
      <w:r w:rsidR="00A61B61">
        <w:rPr>
          <w:sz w:val="24"/>
          <w:szCs w:val="24"/>
        </w:rPr>
        <w:t xml:space="preserve">ocjena </w:t>
      </w:r>
      <w:r w:rsidR="002E7C19">
        <w:rPr>
          <w:sz w:val="24"/>
          <w:szCs w:val="24"/>
        </w:rPr>
        <w:t xml:space="preserve">je ovog suda </w:t>
      </w:r>
      <w:r w:rsidR="00A61B61">
        <w:rPr>
          <w:sz w:val="24"/>
          <w:szCs w:val="24"/>
        </w:rPr>
        <w:t xml:space="preserve">prvog stupnja kako bi daljnje ustrajavanje </w:t>
      </w:r>
      <w:r w:rsidR="00A85DFF">
        <w:rPr>
          <w:sz w:val="24"/>
          <w:szCs w:val="24"/>
        </w:rPr>
        <w:t xml:space="preserve">suda </w:t>
      </w:r>
      <w:r w:rsidR="00A61B61">
        <w:rPr>
          <w:sz w:val="24"/>
          <w:szCs w:val="24"/>
        </w:rPr>
        <w:t xml:space="preserve">na primjeni odredbe članka 84. stavak 1. SZ-a bilo u </w:t>
      </w:r>
      <w:r w:rsidR="004B52A9">
        <w:rPr>
          <w:sz w:val="24"/>
          <w:szCs w:val="24"/>
        </w:rPr>
        <w:t xml:space="preserve">izravnom </w:t>
      </w:r>
      <w:r w:rsidR="00A61B61">
        <w:rPr>
          <w:sz w:val="24"/>
          <w:szCs w:val="24"/>
        </w:rPr>
        <w:t xml:space="preserve">sukobu sa </w:t>
      </w:r>
      <w:r w:rsidR="004B52A9">
        <w:rPr>
          <w:sz w:val="24"/>
          <w:szCs w:val="24"/>
        </w:rPr>
        <w:t>načelom hitnosti postupanja (članak 11. stavak 2. SZ-a), odnosno moglo bi ugroziti prava i pravne interese dužnika i njegovih vjerovnika na pobijanje pravnih radnji (članak 212. stavak 3. SZ-a).</w:t>
      </w:r>
      <w:r w:rsidR="00A85DFF">
        <w:rPr>
          <w:sz w:val="24"/>
          <w:szCs w:val="24"/>
        </w:rPr>
        <w:t xml:space="preserve"> </w:t>
      </w:r>
      <w:r w:rsidR="000C5FFF">
        <w:rPr>
          <w:sz w:val="24"/>
          <w:szCs w:val="24"/>
        </w:rPr>
        <w:t xml:space="preserve">Konkretan </w:t>
      </w:r>
      <w:r w:rsidR="00A85DFF">
        <w:rPr>
          <w:sz w:val="24"/>
          <w:szCs w:val="24"/>
        </w:rPr>
        <w:t>slučaj sukob</w:t>
      </w:r>
      <w:r w:rsidR="009B2095">
        <w:rPr>
          <w:sz w:val="24"/>
          <w:szCs w:val="24"/>
        </w:rPr>
        <w:t xml:space="preserve">a, </w:t>
      </w:r>
      <w:r w:rsidR="00A85DFF">
        <w:rPr>
          <w:sz w:val="24"/>
          <w:szCs w:val="24"/>
        </w:rPr>
        <w:t xml:space="preserve">s jedne strane, načela </w:t>
      </w:r>
      <w:r w:rsidR="009B2095">
        <w:rPr>
          <w:sz w:val="24"/>
          <w:szCs w:val="24"/>
        </w:rPr>
        <w:t xml:space="preserve">hitnosti </w:t>
      </w:r>
      <w:r w:rsidR="00A85DFF">
        <w:rPr>
          <w:sz w:val="24"/>
          <w:szCs w:val="24"/>
        </w:rPr>
        <w:t>postup</w:t>
      </w:r>
      <w:r w:rsidR="000C5FFF">
        <w:rPr>
          <w:sz w:val="24"/>
          <w:szCs w:val="24"/>
        </w:rPr>
        <w:t>a</w:t>
      </w:r>
      <w:r w:rsidR="009B2095">
        <w:rPr>
          <w:sz w:val="24"/>
          <w:szCs w:val="24"/>
        </w:rPr>
        <w:t>nja</w:t>
      </w:r>
      <w:r w:rsidR="00A85DFF">
        <w:rPr>
          <w:sz w:val="24"/>
          <w:szCs w:val="24"/>
        </w:rPr>
        <w:t xml:space="preserve"> i </w:t>
      </w:r>
      <w:r w:rsidR="00C41F13">
        <w:rPr>
          <w:sz w:val="24"/>
          <w:szCs w:val="24"/>
        </w:rPr>
        <w:t xml:space="preserve">ostvarivanja prava </w:t>
      </w:r>
      <w:r w:rsidR="00A85DFF">
        <w:rPr>
          <w:sz w:val="24"/>
          <w:szCs w:val="24"/>
        </w:rPr>
        <w:t xml:space="preserve">i </w:t>
      </w:r>
      <w:r w:rsidR="00C41F13">
        <w:rPr>
          <w:sz w:val="24"/>
          <w:szCs w:val="24"/>
        </w:rPr>
        <w:t xml:space="preserve">pravnih </w:t>
      </w:r>
      <w:r w:rsidR="00A85DFF">
        <w:rPr>
          <w:sz w:val="24"/>
          <w:szCs w:val="24"/>
        </w:rPr>
        <w:t>interesa stranaka, a s druge strane</w:t>
      </w:r>
      <w:r w:rsidR="000C5FFF">
        <w:rPr>
          <w:sz w:val="24"/>
          <w:szCs w:val="24"/>
        </w:rPr>
        <w:t>,</w:t>
      </w:r>
      <w:r w:rsidR="00C41F13">
        <w:rPr>
          <w:sz w:val="24"/>
          <w:szCs w:val="24"/>
        </w:rPr>
        <w:t xml:space="preserve"> odredbe o imenovanju stečajnih upravitelja metodom slučajnog odabira</w:t>
      </w:r>
      <w:r w:rsidR="000C5FFF">
        <w:rPr>
          <w:sz w:val="24"/>
          <w:szCs w:val="24"/>
        </w:rPr>
        <w:t>,</w:t>
      </w:r>
      <w:r w:rsidR="00C41F13">
        <w:rPr>
          <w:sz w:val="24"/>
          <w:szCs w:val="24"/>
        </w:rPr>
        <w:t xml:space="preserve"> ovaj sud prvog stupnja tumači za korist načela</w:t>
      </w:r>
      <w:r w:rsidR="008063F3">
        <w:rPr>
          <w:sz w:val="24"/>
          <w:szCs w:val="24"/>
        </w:rPr>
        <w:t xml:space="preserve"> hitnosti</w:t>
      </w:r>
      <w:r w:rsidR="00C41F13">
        <w:rPr>
          <w:sz w:val="24"/>
          <w:szCs w:val="24"/>
        </w:rPr>
        <w:t xml:space="preserve"> </w:t>
      </w:r>
      <w:r w:rsidR="007C698F">
        <w:rPr>
          <w:sz w:val="24"/>
          <w:szCs w:val="24"/>
        </w:rPr>
        <w:t>tog</w:t>
      </w:r>
      <w:r w:rsidR="00C41F13">
        <w:rPr>
          <w:sz w:val="24"/>
          <w:szCs w:val="24"/>
        </w:rPr>
        <w:t xml:space="preserve"> postupka i ostvarivanja prava i pravnih interesa stranaka</w:t>
      </w:r>
      <w:r w:rsidR="00E937CF">
        <w:rPr>
          <w:sz w:val="24"/>
          <w:szCs w:val="24"/>
        </w:rPr>
        <w:t>, smatrajući kako je u konkretnom slučaju dopušteno odstupiti od primjene odredbe članka 84. stavak 1. SZ-a</w:t>
      </w:r>
      <w:r w:rsidR="00C41F13">
        <w:rPr>
          <w:sz w:val="24"/>
          <w:szCs w:val="24"/>
        </w:rPr>
        <w:t xml:space="preserve">. </w:t>
      </w:r>
    </w:p>
    <w:p w:rsidRDefault="00D82AE0" w:rsidP="00444428" w:rsidR="00D82AE0">
      <w:pPr>
        <w:ind w:firstLine="720"/>
        <w:jc w:val="both"/>
        <w:rPr>
          <w:sz w:val="24"/>
          <w:szCs w:val="24"/>
        </w:rPr>
      </w:pPr>
      <w:r>
        <w:rPr>
          <w:sz w:val="24"/>
          <w:szCs w:val="24"/>
        </w:rPr>
        <w:t>Stoga je sud za stečajnog upravitelja dužnika imenovao</w:t>
      </w:r>
      <w:r w:rsidRPr="005C4668">
        <w:rPr>
          <w:sz w:val="24"/>
          <w:szCs w:val="24"/>
        </w:rPr>
        <w:t xml:space="preserve"> </w:t>
      </w:r>
      <w:r w:rsidR="008063F3">
        <w:rPr>
          <w:sz w:val="24"/>
          <w:szCs w:val="24"/>
        </w:rPr>
        <w:t>Milorada Zajkovskog</w:t>
      </w:r>
      <w:r w:rsidRPr="00735C34">
        <w:rPr>
          <w:sz w:val="24"/>
          <w:szCs w:val="24"/>
        </w:rPr>
        <w:t xml:space="preserve">, </w:t>
      </w:r>
      <w:r w:rsidR="008063F3">
        <w:rPr>
          <w:sz w:val="24"/>
          <w:szCs w:val="24"/>
        </w:rPr>
        <w:t>Zaprešić</w:t>
      </w:r>
      <w:r>
        <w:rPr>
          <w:sz w:val="24"/>
          <w:szCs w:val="24"/>
        </w:rPr>
        <w:t xml:space="preserve">, </w:t>
      </w:r>
      <w:r w:rsidR="008063F3">
        <w:rPr>
          <w:sz w:val="24"/>
          <w:szCs w:val="24"/>
        </w:rPr>
        <w:t>Ivana Vencla 32</w:t>
      </w:r>
      <w:r>
        <w:rPr>
          <w:sz w:val="24"/>
          <w:szCs w:val="24"/>
        </w:rPr>
        <w:t>, ocjenjujući da će on svojim dosadašnjim iskustvom udovoljiti zahtjevima konkretnog predmeta</w:t>
      </w:r>
      <w:r w:rsidR="008063F3">
        <w:rPr>
          <w:sz w:val="24"/>
          <w:szCs w:val="24"/>
        </w:rPr>
        <w:t xml:space="preserve"> (stavak </w:t>
      </w:r>
      <w:r w:rsidR="007C698F">
        <w:rPr>
          <w:sz w:val="24"/>
          <w:szCs w:val="24"/>
        </w:rPr>
        <w:t>II rješenja)</w:t>
      </w:r>
      <w:r>
        <w:rPr>
          <w:sz w:val="24"/>
          <w:szCs w:val="24"/>
        </w:rPr>
        <w:t xml:space="preserve">. </w:t>
      </w:r>
    </w:p>
    <w:p w:rsidRDefault="00E2474F" w:rsidR="00E2474F">
      <w:pPr>
        <w:ind w:firstLine="720"/>
        <w:jc w:val="both"/>
        <w:rPr>
          <w:sz w:val="24"/>
        </w:rPr>
      </w:pPr>
    </w:p>
    <w:p w:rsidRDefault="008E6585" w:rsidP="002179C2" w:rsidR="008E6585">
      <w:pPr>
        <w:jc w:val="center"/>
        <w:rPr>
          <w:sz w:val="24"/>
        </w:rPr>
      </w:pPr>
      <w:r>
        <w:rPr>
          <w:sz w:val="24"/>
        </w:rPr>
        <w:lastRenderedPageBreak/>
        <w:t xml:space="preserve">Zagreb, </w:t>
      </w:r>
      <w:r w:rsidR="009A0181">
        <w:rPr>
          <w:sz w:val="24"/>
        </w:rPr>
        <w:t>2</w:t>
      </w:r>
      <w:r w:rsidR="001976F7">
        <w:rPr>
          <w:sz w:val="24"/>
        </w:rPr>
        <w:t>.</w:t>
      </w:r>
      <w:r w:rsidR="009A0181">
        <w:rPr>
          <w:sz w:val="24"/>
        </w:rPr>
        <w:t xml:space="preserve"> studenog</w:t>
      </w:r>
      <w:r w:rsidR="00FD2D6D">
        <w:rPr>
          <w:sz w:val="24"/>
        </w:rPr>
        <w:t xml:space="preserve"> </w:t>
      </w:r>
      <w:r w:rsidR="00B84D54">
        <w:rPr>
          <w:sz w:val="24"/>
        </w:rPr>
        <w:t>2016.</w:t>
      </w:r>
    </w:p>
    <w:p w:rsidRDefault="00A04969" w:rsidP="00A04969" w:rsidR="008E6585">
      <w:pPr>
        <w:ind w:firstLine="720" w:left="4320"/>
        <w:jc w:val="center"/>
        <w:rPr>
          <w:sz w:val="24"/>
        </w:rPr>
      </w:pPr>
      <w:r>
        <w:rPr>
          <w:sz w:val="24"/>
        </w:rPr>
        <w:t>SUDAC</w:t>
      </w:r>
      <w:r w:rsidR="008E6585">
        <w:rPr>
          <w:sz w:val="24"/>
        </w:rPr>
        <w:t xml:space="preserve">: </w:t>
      </w:r>
    </w:p>
    <w:p w:rsidRDefault="009A0181" w:rsidP="009A0181" w:rsidR="00A2772A">
      <w:pPr>
        <w:jc w:val="right"/>
        <w:rPr>
          <w:sz w:val="24"/>
        </w:rPr>
      </w:pPr>
      <w:r>
        <w:rPr>
          <w:sz w:val="24"/>
        </w:rPr>
        <w:t>Nikolina Dorić Hadžisejdić</w:t>
      </w:r>
      <w:r w:rsidR="00A04969">
        <w:rPr>
          <w:sz w:val="24"/>
        </w:rPr>
        <w:t>, v. r.</w:t>
      </w:r>
    </w:p>
    <w:p w:rsidRDefault="00A2772A" w:rsidP="00A2772A" w:rsidR="00A2772A">
      <w:pPr>
        <w:jc w:val="both"/>
        <w:rPr>
          <w:sz w:val="24"/>
        </w:rPr>
      </w:pPr>
      <w:r>
        <w:rPr>
          <w:sz w:val="24"/>
        </w:rPr>
        <w:t xml:space="preserve">Uputa o pravnom lijeku: </w:t>
      </w:r>
    </w:p>
    <w:p w:rsidRDefault="00A2772A" w:rsidP="00A2772A" w:rsidR="00A2772A">
      <w:pPr>
        <w:rPr>
          <w:sz w:val="24"/>
        </w:rPr>
      </w:pPr>
    </w:p>
    <w:p w:rsidRDefault="00A2772A" w:rsidP="00A2772A" w:rsidR="00A2772A">
      <w:pPr>
        <w:jc w:val="both"/>
      </w:pPr>
      <w:r w:rsidRPr="006B77AD">
        <w:t>Protiv ovog rješenja može se</w:t>
      </w:r>
      <w:r>
        <w:t xml:space="preserve"> podnijeti</w:t>
      </w:r>
      <w:r w:rsidRPr="006B77AD">
        <w:t xml:space="preserve">  žalba Visokom trgovačkom sudu </w:t>
      </w:r>
      <w:r>
        <w:t>Republike Hrvatske u roku</w:t>
      </w:r>
      <w:r w:rsidRPr="006B77AD">
        <w:t xml:space="preserve"> 8 dana. Žalba  se </w:t>
      </w:r>
      <w:r>
        <w:t>podnosi</w:t>
      </w:r>
      <w:r w:rsidRPr="006B77AD">
        <w:t xml:space="preserve">  putem ovog suda u 2 primjerka.</w:t>
      </w:r>
    </w:p>
    <w:p w:rsidRDefault="00A04969" w:rsidP="00A2772A" w:rsidR="00A04969">
      <w:pPr>
        <w:jc w:val="both"/>
      </w:pPr>
    </w:p>
    <w:p w:rsidRDefault="00A04969" w:rsidP="00A2772A" w:rsidR="00A04969">
      <w:pPr>
        <w:jc w:val="both"/>
      </w:pPr>
      <w:r>
        <w:t>Za točnost otpravka – ovlašten službenik</w:t>
      </w:r>
    </w:p>
    <w:p w:rsidRDefault="00A04969" w:rsidP="00A2772A" w:rsidR="00A04969">
      <w:pPr>
        <w:jc w:val="both"/>
      </w:pPr>
      <w:r>
        <w:t xml:space="preserve">                      Ana Brlek</w:t>
      </w:r>
    </w:p>
    <w:p w:rsidRDefault="00A2772A" w:rsidP="00A2772A" w:rsidR="00A2772A" w:rsidRPr="006B77AD">
      <w:pPr>
        <w:jc w:val="both"/>
      </w:pPr>
    </w:p>
    <w:p w:rsidRDefault="00A2772A" w:rsidP="00A2772A" w:rsidR="00A2772A">
      <w:pPr>
        <w:jc w:val="both"/>
      </w:pPr>
    </w:p>
    <w:p w:rsidRDefault="00A2772A" w:rsidP="00627E24" w:rsidR="00A2772A" w:rsidRPr="00A2772A">
      <w:pPr>
        <w:overflowPunct/>
        <w:autoSpaceDE/>
        <w:autoSpaceDN/>
        <w:adjustRightInd/>
        <w:ind w:left="284"/>
        <w:textAlignment w:val="auto"/>
        <w:rPr>
          <w:sz w:val="24"/>
          <w:szCs w:val="24"/>
        </w:rPr>
      </w:pPr>
    </w:p>
    <w:sectPr w:rsidSect="002179C2" w:rsidR="00A2772A" w:rsidRPr="00A2772A">
      <w:headerReference w:type="default" r:id="rId10"/>
      <w:footerReference w:type="even" r:id="rId11"/>
      <w:footerReference w:type="default" r:id="rId12"/>
      <w:headerReference w:type="first" r:id="rId13"/>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121" w:rsidR="00C30121">
      <w:r>
        <w:separator/>
      </w:r>
    </w:p>
  </w:endnote>
  <w:endnote w:id="0" w:type="continuationSeparator">
    <w:p w:rsidRDefault="00C30121" w:rsidR="00C301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7E24">
      <w:rPr>
        <w:rStyle w:val="Brojstranice"/>
        <w:noProof/>
      </w:rPr>
      <w:t>3</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121" w:rsidR="00C30121">
      <w:r>
        <w:separator/>
      </w:r>
    </w:p>
  </w:footnote>
  <w:footnote w:id="0" w:type="continuationSeparator">
    <w:p w:rsidRDefault="00C30121" w:rsidR="00C301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627E24">
      <w:rPr>
        <w:rStyle w:val="Brojstranice"/>
        <w:noProof/>
        <w:sz w:val="24"/>
      </w:rPr>
      <w:t>3</w:t>
    </w:r>
    <w:r>
      <w:rPr>
        <w:rStyle w:val="Brojstranice"/>
        <w:sz w:val="24"/>
      </w:rPr>
      <w:fldChar w:fldCharType="end"/>
    </w:r>
  </w:p>
  <w:p w:rsidRDefault="00FC1CB6" w:rsidP="00FC1CB6" w:rsidR="008D5B22">
    <w:pPr>
      <w:pStyle w:val="Zaglavlje"/>
      <w:tabs>
        <w:tab w:pos="9072" w:val="clear"/>
        <w:tab w:pos="5040" w:val="left"/>
        <w:tab w:pos="5760" w:val="left"/>
      </w:tabs>
    </w:pPr>
    <w:r>
      <w:tab/>
    </w:r>
    <w:r>
      <w:tab/>
    </w:r>
    <w:r>
      <w:tab/>
    </w:r>
    <w:r>
      <w:tab/>
    </w:r>
    <w:r w:rsidR="00A875C5">
      <w:t xml:space="preserve">  </w:t>
    </w:r>
    <w:r w:rsidR="00A875C5">
      <w:rPr>
        <w:sz w:val="24"/>
        <w:szCs w:val="24"/>
      </w:rPr>
      <w:t>89</w:t>
    </w:r>
    <w:r w:rsidR="00A875C5" w:rsidRPr="001D5467">
      <w:rPr>
        <w:sz w:val="24"/>
        <w:szCs w:val="24"/>
      </w:rPr>
      <w:t>.</w:t>
    </w:r>
    <w:r w:rsidR="00A875C5" w:rsidRPr="001D5467">
      <w:rPr>
        <w:b/>
        <w:sz w:val="24"/>
        <w:szCs w:val="24"/>
      </w:rPr>
      <w:t xml:space="preserve"> </w:t>
    </w:r>
    <w:r w:rsidR="00A875C5" w:rsidRPr="001D5467">
      <w:rPr>
        <w:sz w:val="24"/>
        <w:szCs w:val="24"/>
      </w:rPr>
      <w:t>St-</w:t>
    </w:r>
    <w:r w:rsidR="00A875C5">
      <w:rPr>
        <w:sz w:val="24"/>
        <w:szCs w:val="24"/>
      </w:rPr>
      <w:t>4664</w:t>
    </w:r>
    <w:r w:rsidR="00A875C5" w:rsidRPr="001D5467">
      <w:rPr>
        <w:sz w:val="24"/>
        <w:szCs w:val="24"/>
      </w:rPr>
      <w:t>/1</w:t>
    </w:r>
    <w:r w:rsidR="00A875C5">
      <w:rPr>
        <w:sz w:val="24"/>
        <w:szCs w:val="24"/>
      </w:rPr>
      <w:t>6-</w:t>
    </w:r>
    <w:r w:rsidR="005D09C1">
      <w:rPr>
        <w:sz w:val="20"/>
        <w:szCs w:val="24"/>
      </w:rPr>
      <w:t>50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75C5" w:rsidR="00A875C5">
    <w:pPr>
      <w:pStyle w:val="Zaglavlje"/>
      <w:rPr>
        <w:sz w:val="24"/>
        <w:szCs w:val="24"/>
      </w:rPr>
    </w:pPr>
    <w:r>
      <w:rPr>
        <w:sz w:val="24"/>
        <w:szCs w:val="24"/>
      </w:rPr>
      <w:tab/>
    </w:r>
    <w:r>
      <w:rPr>
        <w:sz w:val="24"/>
        <w:szCs w:val="24"/>
      </w:rPr>
      <w:tab/>
      <w:t>89</w:t>
    </w:r>
    <w:r w:rsidRPr="001D5467">
      <w:rPr>
        <w:sz w:val="24"/>
        <w:szCs w:val="24"/>
      </w:rPr>
      <w:t>.</w:t>
    </w:r>
    <w:r w:rsidRPr="001D5467">
      <w:rPr>
        <w:b/>
        <w:sz w:val="24"/>
        <w:szCs w:val="24"/>
      </w:rPr>
      <w:t xml:space="preserve"> </w:t>
    </w:r>
    <w:r>
      <w:rPr>
        <w:b/>
        <w:sz w:val="24"/>
        <w:szCs w:val="24"/>
      </w:rPr>
      <w:t xml:space="preserve"> </w:t>
    </w:r>
    <w:r w:rsidRPr="001D5467">
      <w:rPr>
        <w:sz w:val="24"/>
        <w:szCs w:val="24"/>
      </w:rPr>
      <w:t>St-</w:t>
    </w:r>
    <w:r>
      <w:rPr>
        <w:sz w:val="24"/>
        <w:szCs w:val="24"/>
      </w:rPr>
      <w:t>4664</w:t>
    </w:r>
    <w:r w:rsidRPr="001D5467">
      <w:rPr>
        <w:sz w:val="24"/>
        <w:szCs w:val="24"/>
      </w:rPr>
      <w:t>/1</w:t>
    </w:r>
    <w:r>
      <w:rPr>
        <w:sz w:val="24"/>
        <w:szCs w:val="24"/>
      </w:rPr>
      <w:t>6-</w:t>
    </w:r>
    <w:r w:rsidR="005D09C1">
      <w:rPr>
        <w:sz w:val="20"/>
        <w:szCs w:val="24"/>
      </w:rPr>
      <w:t>50</w:t>
    </w:r>
  </w:p>
  <w:p w:rsidRDefault="00A875C5" w:rsidR="00A875C5">
    <w:pPr>
      <w:pStyle w:val="Zaglavlje"/>
      <w:rPr>
        <w:sz w:val="24"/>
        <w:szCs w:val="24"/>
      </w:rPr>
    </w:pPr>
  </w:p>
  <w:p w:rsidRDefault="00A875C5" w:rsidR="00A875C5">
    <w:pPr>
      <w:pStyle w:val="Zaglavlje"/>
      <w:rPr>
        <w:sz w:val="24"/>
        <w:szCs w:val="24"/>
      </w:rPr>
    </w:pPr>
  </w:p>
  <w:p w:rsidRDefault="00A875C5" w:rsidR="00A875C5">
    <w:pPr>
      <w:pStyle w:val="Zaglavlje"/>
      <w:rPr>
        <w:sz w:val="24"/>
        <w:szCs w:val="24"/>
      </w:rPr>
    </w:pPr>
  </w:p>
  <w:p w:rsidRDefault="00A875C5" w:rsidR="00A875C5">
    <w:pPr>
      <w:pStyle w:val="Zaglavlje"/>
      <w:rPr>
        <w:sz w:val="24"/>
        <w:szCs w:val="24"/>
      </w:rPr>
    </w:pPr>
  </w:p>
  <w:p w:rsidRDefault="00A875C5" w:rsidR="00A875C5">
    <w:pPr>
      <w:pStyle w:val="Zaglavlje"/>
      <w:rPr>
        <w:sz w:val="24"/>
        <w:szCs w:val="24"/>
      </w:rPr>
    </w:pPr>
  </w:p>
  <w:p w:rsidRDefault="00A875C5" w:rsidR="00A875C5">
    <w:pPr>
      <w:pStyle w:val="Zaglavlje"/>
      <w:rPr>
        <w:sz w:val="24"/>
        <w:szCs w:val="24"/>
      </w:rPr>
    </w:pPr>
    <w:r>
      <w:rPr>
        <w:noProof/>
      </w:rPr>
      <w:drawing>
        <wp:anchor allowOverlap="true" layoutInCell="true" locked="false" behindDoc="true" relativeHeight="251658240" simplePos="false" distR="114300" distL="114300" distB="0" distT="0">
          <wp:simplePos y="0" x="0"/>
          <wp:positionH relativeFrom="column">
            <wp:posOffset>407035</wp:posOffset>
          </wp:positionH>
          <wp:positionV relativeFrom="paragraph">
            <wp:posOffset>-60325</wp:posOffset>
          </wp:positionV>
          <wp:extent cy="842645" cx="633730"/>
          <wp:effectExtent b="0" r="0" t="0" l="0"/>
          <wp:wrapTight wrapText="bothSides">
            <wp:wrapPolygon edited="false">
              <wp:start y="0" x="4545"/>
              <wp:lineTo y="977" x="0"/>
              <wp:lineTo y="16603" x="0"/>
              <wp:lineTo y="20998" x="5194"/>
              <wp:lineTo y="20998" x="6493"/>
              <wp:lineTo y="20998" x="14285"/>
              <wp:lineTo y="20998" x="15583"/>
              <wp:lineTo y="16603" x="20778"/>
              <wp:lineTo y="977" x="20778"/>
              <wp:lineTo y="0" x="16232"/>
              <wp:lineTo y="0" x="4545"/>
            </wp:wrapPolygon>
          </wp:wrapTight>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42645" cx="633730"/>
                  </a:xfrm>
                  <a:prstGeom prst="rect">
                    <a:avLst/>
                  </a:prstGeom>
                  <a:noFill/>
                  <a:ln>
                    <a:noFill/>
                  </a:ln>
                </pic:spPr>
              </pic:pic>
            </a:graphicData>
          </a:graphic>
        </wp:anchor>
      </w:drawing>
    </w:r>
    <w:r>
      <w:rPr>
        <w:sz w:val="24"/>
        <w:szCs w:val="24"/>
      </w:rPr>
      <w:tab/>
    </w:r>
    <w:r>
      <w:rPr>
        <w:sz w:val="24"/>
        <w:szCs w:val="24"/>
      </w:rPr>
      <w:tab/>
    </w:r>
  </w:p>
  <w:p w:rsidRDefault="00A875C5" w:rsidR="00A875C5">
    <w:pPr>
      <w:pStyle w:val="Zaglavlje"/>
      <w:rPr>
        <w:sz w:val="24"/>
        <w:szCs w:val="24"/>
      </w:rPr>
    </w:pPr>
  </w:p>
  <w:p w:rsidRDefault="00A875C5" w:rsidR="00A875C5">
    <w:pPr>
      <w:pStyle w:val="Zaglavlje"/>
    </w:pPr>
  </w:p>
  <w:p w:rsidRDefault="00A875C5" w:rsidR="00A875C5">
    <w:pPr>
      <w:pStyle w:val="Zaglavlje"/>
    </w:pPr>
  </w:p>
  <w:p w:rsidRDefault="00A875C5" w:rsidP="00A875C5" w:rsidR="00A875C5">
    <w:pPr>
      <w:pStyle w:val="Naslov2"/>
      <w:jc w:val="left"/>
      <w:rPr>
        <w:b w:val="false"/>
        <w:bCs w:val="false"/>
        <w:sz w:val="24"/>
      </w:rPr>
    </w:pPr>
  </w:p>
  <w:p w:rsidRDefault="00A875C5" w:rsidP="00A875C5" w:rsidR="00A875C5" w:rsidRPr="00482933">
    <w:pPr>
      <w:pStyle w:val="Naslov2"/>
      <w:jc w:val="left"/>
      <w:rPr>
        <w:b w:val="false"/>
        <w:bCs w:val="false"/>
        <w:sz w:val="24"/>
      </w:rPr>
    </w:pPr>
    <w:r w:rsidRPr="00482933">
      <w:rPr>
        <w:b w:val="false"/>
        <w:bCs w:val="false"/>
        <w:sz w:val="24"/>
      </w:rPr>
      <w:t>REPUBLIKA HRVATSKA</w:t>
    </w:r>
  </w:p>
  <w:p w:rsidRDefault="00A875C5" w:rsidP="00A875C5" w:rsidR="00A875C5" w:rsidRPr="00482933">
    <w:pPr>
      <w:rPr>
        <w:sz w:val="24"/>
        <w:szCs w:val="24"/>
      </w:rPr>
    </w:pPr>
    <w:r w:rsidRPr="00482933">
      <w:rPr>
        <w:sz w:val="24"/>
        <w:szCs w:val="24"/>
      </w:rPr>
      <w:t>Trgovački sud u Zagrebu</w:t>
    </w:r>
  </w:p>
  <w:p w:rsidRDefault="00A875C5" w:rsidP="00A875C5" w:rsidR="00A875C5">
    <w:pPr>
      <w:pStyle w:val="Zaglavlje"/>
    </w:pPr>
    <w:r w:rsidRPr="00482933">
      <w:rPr>
        <w:sz w:val="24"/>
        <w:szCs w:val="24"/>
      </w:rPr>
      <w:t>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577CA"/>
    <w:rsid w:val="000971F5"/>
    <w:rsid w:val="000A238E"/>
    <w:rsid w:val="000B3E4B"/>
    <w:rsid w:val="000C5FFF"/>
    <w:rsid w:val="000D234B"/>
    <w:rsid w:val="000E55DB"/>
    <w:rsid w:val="0013154C"/>
    <w:rsid w:val="00152C0F"/>
    <w:rsid w:val="00153B96"/>
    <w:rsid w:val="001601CA"/>
    <w:rsid w:val="00182778"/>
    <w:rsid w:val="0018507C"/>
    <w:rsid w:val="001976F7"/>
    <w:rsid w:val="001B5FB4"/>
    <w:rsid w:val="001B7C25"/>
    <w:rsid w:val="001C5F7A"/>
    <w:rsid w:val="001E7B4E"/>
    <w:rsid w:val="002179C2"/>
    <w:rsid w:val="00241809"/>
    <w:rsid w:val="002510A4"/>
    <w:rsid w:val="00272E07"/>
    <w:rsid w:val="002A7704"/>
    <w:rsid w:val="002B1696"/>
    <w:rsid w:val="002E345C"/>
    <w:rsid w:val="002E7C19"/>
    <w:rsid w:val="00303420"/>
    <w:rsid w:val="0031157D"/>
    <w:rsid w:val="003240C3"/>
    <w:rsid w:val="00325824"/>
    <w:rsid w:val="00332489"/>
    <w:rsid w:val="003559EE"/>
    <w:rsid w:val="00355D6D"/>
    <w:rsid w:val="00355DD4"/>
    <w:rsid w:val="00391515"/>
    <w:rsid w:val="00394624"/>
    <w:rsid w:val="0039740D"/>
    <w:rsid w:val="003A0E2C"/>
    <w:rsid w:val="003C6364"/>
    <w:rsid w:val="004008CE"/>
    <w:rsid w:val="0040710B"/>
    <w:rsid w:val="00444428"/>
    <w:rsid w:val="004464D4"/>
    <w:rsid w:val="00447DD5"/>
    <w:rsid w:val="00460252"/>
    <w:rsid w:val="004A3A5B"/>
    <w:rsid w:val="004B52A9"/>
    <w:rsid w:val="004E1BBF"/>
    <w:rsid w:val="005053F8"/>
    <w:rsid w:val="00517BEF"/>
    <w:rsid w:val="00526CD9"/>
    <w:rsid w:val="005362EA"/>
    <w:rsid w:val="00551AA2"/>
    <w:rsid w:val="005746AC"/>
    <w:rsid w:val="0059292A"/>
    <w:rsid w:val="005A05D3"/>
    <w:rsid w:val="005A34FE"/>
    <w:rsid w:val="005A46C4"/>
    <w:rsid w:val="005B4638"/>
    <w:rsid w:val="005B630C"/>
    <w:rsid w:val="005C7B0B"/>
    <w:rsid w:val="005D09C1"/>
    <w:rsid w:val="005F1D81"/>
    <w:rsid w:val="00604508"/>
    <w:rsid w:val="00627E24"/>
    <w:rsid w:val="0065330D"/>
    <w:rsid w:val="00665E6E"/>
    <w:rsid w:val="00667FF1"/>
    <w:rsid w:val="006A3FEF"/>
    <w:rsid w:val="006A4A4A"/>
    <w:rsid w:val="006B600E"/>
    <w:rsid w:val="006B62F8"/>
    <w:rsid w:val="006E0203"/>
    <w:rsid w:val="006F52B0"/>
    <w:rsid w:val="007478DB"/>
    <w:rsid w:val="00752D09"/>
    <w:rsid w:val="007624BD"/>
    <w:rsid w:val="0076263A"/>
    <w:rsid w:val="00764049"/>
    <w:rsid w:val="00764CE9"/>
    <w:rsid w:val="007850BD"/>
    <w:rsid w:val="00794035"/>
    <w:rsid w:val="007B5C3F"/>
    <w:rsid w:val="007B5EE5"/>
    <w:rsid w:val="007C4F46"/>
    <w:rsid w:val="007C698F"/>
    <w:rsid w:val="007D374B"/>
    <w:rsid w:val="007F2008"/>
    <w:rsid w:val="007F3910"/>
    <w:rsid w:val="007F4666"/>
    <w:rsid w:val="007F72EF"/>
    <w:rsid w:val="0080139E"/>
    <w:rsid w:val="008063F3"/>
    <w:rsid w:val="008101F9"/>
    <w:rsid w:val="0081411E"/>
    <w:rsid w:val="00817A73"/>
    <w:rsid w:val="00830A53"/>
    <w:rsid w:val="00831D23"/>
    <w:rsid w:val="0083350A"/>
    <w:rsid w:val="00836807"/>
    <w:rsid w:val="00837F3A"/>
    <w:rsid w:val="00881945"/>
    <w:rsid w:val="008A2C5E"/>
    <w:rsid w:val="008B0234"/>
    <w:rsid w:val="008D3E89"/>
    <w:rsid w:val="008D5B22"/>
    <w:rsid w:val="008E09C6"/>
    <w:rsid w:val="008E0E14"/>
    <w:rsid w:val="008E6585"/>
    <w:rsid w:val="00925D24"/>
    <w:rsid w:val="00927EB1"/>
    <w:rsid w:val="00955A8C"/>
    <w:rsid w:val="00955D2D"/>
    <w:rsid w:val="00963321"/>
    <w:rsid w:val="0097040B"/>
    <w:rsid w:val="00983FE5"/>
    <w:rsid w:val="00986ADD"/>
    <w:rsid w:val="009A0181"/>
    <w:rsid w:val="009B2095"/>
    <w:rsid w:val="009B5F2C"/>
    <w:rsid w:val="009E0EF6"/>
    <w:rsid w:val="009F740A"/>
    <w:rsid w:val="00A04969"/>
    <w:rsid w:val="00A0530D"/>
    <w:rsid w:val="00A06D54"/>
    <w:rsid w:val="00A2772A"/>
    <w:rsid w:val="00A56B1A"/>
    <w:rsid w:val="00A61B61"/>
    <w:rsid w:val="00A63274"/>
    <w:rsid w:val="00A74BB1"/>
    <w:rsid w:val="00A75637"/>
    <w:rsid w:val="00A815E6"/>
    <w:rsid w:val="00A85DFF"/>
    <w:rsid w:val="00A875C5"/>
    <w:rsid w:val="00AA1E8F"/>
    <w:rsid w:val="00AA53A6"/>
    <w:rsid w:val="00AF4881"/>
    <w:rsid w:val="00B2245F"/>
    <w:rsid w:val="00B534BC"/>
    <w:rsid w:val="00B62987"/>
    <w:rsid w:val="00B84D54"/>
    <w:rsid w:val="00B949C2"/>
    <w:rsid w:val="00BB3CFB"/>
    <w:rsid w:val="00BC4A3C"/>
    <w:rsid w:val="00BD7216"/>
    <w:rsid w:val="00C06EC4"/>
    <w:rsid w:val="00C30121"/>
    <w:rsid w:val="00C365DD"/>
    <w:rsid w:val="00C41F13"/>
    <w:rsid w:val="00C42504"/>
    <w:rsid w:val="00C56F75"/>
    <w:rsid w:val="00C95AC8"/>
    <w:rsid w:val="00CB5875"/>
    <w:rsid w:val="00CB66D3"/>
    <w:rsid w:val="00CD4A70"/>
    <w:rsid w:val="00CD4FF3"/>
    <w:rsid w:val="00CF7097"/>
    <w:rsid w:val="00D016CE"/>
    <w:rsid w:val="00D104B3"/>
    <w:rsid w:val="00D126E7"/>
    <w:rsid w:val="00D214DD"/>
    <w:rsid w:val="00D5133D"/>
    <w:rsid w:val="00D556DD"/>
    <w:rsid w:val="00D82AE0"/>
    <w:rsid w:val="00D91F53"/>
    <w:rsid w:val="00D923D6"/>
    <w:rsid w:val="00DA10F7"/>
    <w:rsid w:val="00DA2985"/>
    <w:rsid w:val="00DC3A94"/>
    <w:rsid w:val="00DC3CB7"/>
    <w:rsid w:val="00DD7DC5"/>
    <w:rsid w:val="00DE242F"/>
    <w:rsid w:val="00DE5AB8"/>
    <w:rsid w:val="00E2474F"/>
    <w:rsid w:val="00E25D0C"/>
    <w:rsid w:val="00E614F7"/>
    <w:rsid w:val="00E663CB"/>
    <w:rsid w:val="00E71F92"/>
    <w:rsid w:val="00E83465"/>
    <w:rsid w:val="00E93434"/>
    <w:rsid w:val="00E937CF"/>
    <w:rsid w:val="00EA0624"/>
    <w:rsid w:val="00EC1913"/>
    <w:rsid w:val="00F007D0"/>
    <w:rsid w:val="00F11B04"/>
    <w:rsid w:val="00F43FA9"/>
    <w:rsid w:val="00F811E1"/>
    <w:rsid w:val="00F82D66"/>
    <w:rsid w:val="00FA184C"/>
    <w:rsid w:val="00FB21FA"/>
    <w:rsid w:val="00FC1CB6"/>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BC4A3C"/>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875C5"/>
    <w:rPr>
      <w:color w:val="808080"/>
      <w:bdr w:space="0" w:sz="0" w:color="auto" w:val="none"/>
      <w:shd w:fill="auto" w:color="auto" w:val="clear"/>
    </w:rPr>
  </w:style>
  <w:style w:customStyle="true" w:styleId="eSPISCCParagraphDefaultFont" w:type="character">
    <w:name w:val="eSPIS_CC_Paragraph Default Font"/>
    <w:basedOn w:val="Zadanifontodlomka"/>
    <w:rsid w:val="00A875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75C5"/>
    <w:rPr>
      <w:sz w:val="24"/>
      <w:bdr w:space="0" w:sz="0" w:color="auto" w:val="none"/>
      <w:shd w:fill="FFFFCC" w:color="auto" w:val="clear"/>
      <w:lang w:val="hr-HR"/>
    </w:rPr>
  </w:style>
  <w:style w:customStyle="true" w:styleId="PozadinaSvijetloCrvena" w:type="character">
    <w:name w:val="Pozadina_SvijetloCrvena"/>
    <w:basedOn w:val="eSPISCCParagraphDefaultFont"/>
    <w:rsid w:val="00A875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75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BC4A3C"/>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875C5"/>
    <w:rPr>
      <w:color w:val="808080"/>
      <w:bdr w:color="auto" w:space="0" w:sz="0" w:val="none"/>
      <w:shd w:color="auto" w:fill="auto" w:val="clear"/>
    </w:rPr>
  </w:style>
  <w:style w:customStyle="1" w:styleId="eSPISCCParagraphDefaultFont" w:type="character">
    <w:name w:val="eSPIS_CC_Paragraph Default Font"/>
    <w:basedOn w:val="Zadanifontodlomka"/>
    <w:rsid w:val="00A875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75C5"/>
    <w:rPr>
      <w:sz w:val="24"/>
      <w:bdr w:color="auto" w:space="0" w:sz="0" w:val="none"/>
      <w:shd w:color="auto" w:fill="FFFFCC" w:val="clear"/>
      <w:lang w:val="hr-HR"/>
    </w:rPr>
  </w:style>
  <w:style w:customStyle="1" w:styleId="PozadinaSvijetloCrvena" w:type="character">
    <w:name w:val="Pozadina_SvijetloCrvena"/>
    <w:basedOn w:val="eSPISCCParagraphDefaultFont"/>
    <w:rsid w:val="00A875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75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St-4664/2016-50</izvorni_sadrzaj>
    <derivirana_varijabla naziv="DomainObject.Oznaka_1">St-4664/2016-50</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tem>NEVENKA KOROMAN</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tem>NEVENKA KOROMAN</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tem>NEVENKA KOROMAN, OIB 29918517997</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tem>NEVENKA KOROMAN, OIB 29918517997</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tem>NEVENKA KOROMAN, Gjure Szaba 4, 10000 Zagreb</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tem>NEVENKA KOROMAN, Gjure Szaba 4, 10000 Zagreb</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tem>NEVENKA KOROMAN, OIB 29918517997, Gjure Szaba 4, 10000 Zagreb</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tem>NEVENKA KOROMAN, OIB 29918517997, Gjure Szaba 4, 10000 Zagreb</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tem>NEVENKA KOROMAN</item>
    </izvorni_sadrzaj>
    <derivirana_varijabla naziv="DomainObject.Predmet.OstaliListNazivFormated_1">
      <item>Grgić &amp; Partneri odvjetničko društvo d.o.o.</item>
      <item>ŽUPANIJSKO DRŽAVNO ODVJETNIŠTVO</item>
      <item>PRIVREDNA BANKA d.d.</item>
      <item>RAIFFEISENBANK AUSTRIA d.d.</item>
      <item>Miroslav Krlić</item>
      <item>NEVENKA KOROMAN</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tem>NEVENKA KOROMAN, OIB 29918517997</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item>NEVENKA KOROMAN, OIB 29918517997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St-4664/2016-50</izvorni_sadrzaj>
    <derivirana_varijabla naziv="DomainObject.PoslovniBrojDokumenta_1">St-4664/2016-50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tem>NEVENKA KOROMAN</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tem>NEVENKA KOROMAN</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tem>NEVENKA KOROMAN, OIB 29918517997, Gjure Szaba 4,10000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tem>NEVENKA KOROMAN, OIB 29918517997, Gjure Szaba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tem>, OIB 29918517997</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item>, OIB 29918517997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A8720E-7A43-4E4B-9175-CBF2F47DDF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857</properties:Words>
  <properties:Characters>4842</properties:Characters>
  <properties:Lines>105</properties:Lines>
  <properties:Paragraphs>27</properties:Paragraphs>
  <properties:TotalTime>740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5719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2016-08-18T09:44:00Z</dcterms:created>
  <dc:creator>Ante</dc:creator>
  <cp:lastModifiedBy>Karmela Dolenc</cp:lastModifiedBy>
  <cp:lastPrinted>2016-11-02T14:31:00Z</cp:lastPrinted>
  <dcterms:modified xmlns:xsi="http://www.w3.org/2001/XMLSchema-instance" xsi:type="dcterms:W3CDTF">2016-11-02T14:32:00Z</dcterms:modified>
  <cp:revision>11</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St-4664/2016-50 / Odluka - Rješenje - razrješenje stečajnog upravitelja</vt:lpwstr>
  </prop:property>
  <prop:property name="CC_coloring" pid="4" fmtid="{D5CDD505-2E9C-101B-9397-08002B2CF9AE}">
    <vt:bool>false</vt:bool>
  </prop:property>
  <prop:property name="BrojStranica" pid="5" fmtid="{D5CDD505-2E9C-101B-9397-08002B2CF9AE}">
    <vt:i4>3</vt:i4>
  </prop:property>
</prop:Properties>
</file>