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176c0d" w14:paraId="8176c0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5726D8">
        <w:rPr>
          <w:rFonts w:hAnsi="Times New Roman" w:ascii="Times New Roman"/>
          <w:b/>
          <w:sz w:val="24"/>
          <w:szCs w:val="24"/>
        </w:rPr>
        <w:t>4911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5726D8">
        <w:rPr>
          <w:rFonts w:hAnsi="Times New Roman" w:ascii="Times New Roman"/>
          <w:sz w:val="24"/>
          <w:szCs w:val="24"/>
        </w:rPr>
        <w:t>4911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5726D8" w:rsidRPr="005726D8">
        <w:rPr>
          <w:rFonts w:hAnsi="Times New Roman" w:ascii="Times New Roman"/>
          <w:sz w:val="24"/>
          <w:szCs w:val="24"/>
        </w:rPr>
        <w:t>PostPesimisti</w:t>
      </w:r>
      <w:r w:rsidR="002F3827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16C82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726D8" w:rsidRPr="005726D8">
        <w:rPr>
          <w:rFonts w:hAnsi="Times New Roman" w:ascii="Times New Roman"/>
          <w:sz w:val="24"/>
          <w:szCs w:val="24"/>
        </w:rPr>
        <w:t>39118938691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34CA6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4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C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34CA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34C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34C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4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C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4CA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4C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4C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4911</izvorni_sadrzaj>
    <derivirana_varijabla naziv="DomainObject.Predmet.Broj_1">4911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St-4911/2015</izvorni_sadrzaj>
    <derivirana_varijabla naziv="DomainObject.Predmet.OznakaBroj_1">St-4911/2015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PostPesimisti</izvorni_sadrzaj>
    <derivirana_varijabla naziv="DomainObject.Predmet.ProtustrankaFormated_1">  PostPesimisti</derivirana_varijabla>
  </DomainObject.Predmet.ProtustrankaFormated>
  <DomainObject.Predmet.ProtustrankaFormatedOIB>
    <izvorni_sadrzaj>  PostPesimisti, OIB 39118938691</izvorni_sadrzaj>
    <derivirana_varijabla naziv="DomainObject.Predmet.ProtustrankaFormatedOIB_1">  PostPesimisti, OIB 39118938691</derivirana_varijabla>
  </DomainObject.Predmet.ProtustrankaFormatedOIB>
  <DomainObject.Predmet.ProtustrankaFormatedWithAdress>
    <izvorni_sadrzaj> PostPesimisti, Ulica Grada Vukovara 237 c, 10000 Zagreb</izvorni_sadrzaj>
    <derivirana_varijabla naziv="DomainObject.Predmet.ProtustrankaFormatedWithAdress_1"> PostPesimisti, Ulica Grada Vukovara 237 c, 10000 Zagreb</derivirana_varijabla>
  </DomainObject.Predmet.ProtustrankaFormatedWithAdress>
  <DomainObject.Predmet.ProtustrankaFormatedWithAdressOIB>
    <izvorni_sadrzaj> PostPesimisti, OIB 39118938691, Ulica Grada Vukovara 237 c, 10000 Zagreb</izvorni_sadrzaj>
    <derivirana_varijabla naziv="DomainObject.Predmet.ProtustrankaFormatedWithAdressOIB_1"> PostPesimisti, OIB 39118938691, Ulica Grada Vukovara 237 c, 10000 Zagreb</derivirana_varijabla>
  </DomainObject.Predmet.ProtustrankaFormatedWithAdressOIB>
  <DomainObject.Predmet.ProtustrankaWithAdress>
    <izvorni_sadrzaj>PostPesimisti Ulica Grada Vukovara 237 c, 10000 Zagreb</izvorni_sadrzaj>
    <derivirana_varijabla naziv="DomainObject.Predmet.ProtustrankaWithAdress_1">PostPesimisti Ulica Grada Vukovara 237 c, 10000 Zagreb</derivirana_varijabla>
  </DomainObject.Predmet.ProtustrankaWithAdress>
  <DomainObject.Predmet.ProtustrankaWithAdressOIB>
    <izvorni_sadrzaj>PostPesimisti, OIB 39118938691, Ulica Grada Vukovara 237 c, 10000 Zagreb</izvorni_sadrzaj>
    <derivirana_varijabla naziv="DomainObject.Predmet.ProtustrankaWithAdressOIB_1">PostPesimisti, OIB 39118938691, Ulica Grada Vukovara 237 c, 10000 Zagreb</derivirana_varijabla>
  </DomainObject.Predmet.ProtustrankaWithAdressOIB>
  <DomainObject.Predmet.ProtustrankaNazivFormated>
    <izvorni_sadrzaj>PostPesimisti</izvorni_sadrzaj>
    <derivirana_varijabla naziv="DomainObject.Predmet.ProtustrankaNazivFormated_1">PostPesimisti</derivirana_varijabla>
  </DomainObject.Predmet.ProtustrankaNazivFormated>
  <DomainObject.Predmet.ProtustrankaNazivFormatedOIB>
    <izvorni_sadrzaj>PostPesimisti, OIB 39118938691</izvorni_sadrzaj>
    <derivirana_varijabla naziv="DomainObject.Predmet.ProtustrankaNazivFormatedOIB_1">PostPesimisti, OIB 39118938691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PostPesimisti</item>
    </izvorni_sadrzaj>
    <derivirana_varijabla naziv="DomainObject.Predmet.ProtuStrankaListFormated_1">
      <item>PostPesimisti</item>
    </derivirana_varijabla>
  </DomainObject.Predmet.ProtuStrankaListFormated>
  <DomainObject.Predmet.ProtuStrankaListFormatedOIB>
    <izvorni_sadrzaj>
      <item>PostPesimisti, OIB 39118938691</item>
    </izvorni_sadrzaj>
    <derivirana_varijabla naziv="DomainObject.Predmet.ProtuStrankaListFormatedOIB_1">
      <item>PostPesimisti, OIB 39118938691</item>
    </derivirana_varijabla>
  </DomainObject.Predmet.ProtuStrankaListFormatedOIB>
  <DomainObject.Predmet.ProtuStrankaListFormatedWithAdress>
    <izvorni_sadrzaj>
      <item>PostPesimisti, Ulica Grada Vukovara 237 c, 10000 Zagreb</item>
    </izvorni_sadrzaj>
    <derivirana_varijabla naziv="DomainObject.Predmet.ProtuStrankaListFormatedWithAdress_1">
      <item>PostPesimisti, Ulica Grada Vukovara 237 c, 10000 Zagreb</item>
    </derivirana_varijabla>
  </DomainObject.Predmet.ProtuStrankaListFormatedWithAdress>
  <DomainObject.Predmet.ProtuStrankaListFormatedWithAdressOIB>
    <izvorni_sadrzaj>
      <item>PostPesimisti, OIB 39118938691, Ulica Grada Vukovara 237 c, 10000 Zagreb</item>
    </izvorni_sadrzaj>
    <derivirana_varijabla naziv="DomainObject.Predmet.ProtuStrankaListFormatedWithAdressOIB_1">
      <item>PostPesimisti, OIB 39118938691, Ulica Grada Vukovara 237 c, 10000 Zagreb</item>
    </derivirana_varijabla>
  </DomainObject.Predmet.ProtuStrankaListFormatedWithAdressOIB>
  <DomainObject.Predmet.ProtuStrankaListNazivFormated>
    <izvorni_sadrzaj>
      <item>PostPesimisti</item>
    </izvorni_sadrzaj>
    <derivirana_varijabla naziv="DomainObject.Predmet.ProtuStrankaListNazivFormated_1">
      <item>PostPesimisti</item>
    </derivirana_varijabla>
  </DomainObject.Predmet.ProtuStrankaListNazivFormated>
  <DomainObject.Predmet.ProtuStrankaListNazivFormatedOIB>
    <izvorni_sadrzaj>
      <item>PostPesimisti, OIB 39118938691</item>
    </izvorni_sadrzaj>
    <derivirana_varijabla naziv="DomainObject.Predmet.ProtuStrankaListNazivFormatedOIB_1">
      <item>PostPesimisti, OIB 39118938691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PostPesimisti</izvorni_sadrzaj>
    <derivirana_varijabla naziv="DomainObject.Predmet.ProtustrankaIDrugi_1">PostPesimisti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PostPesimisti, OIB 39118938691, Ulica Grada Vukovara 237 c, 10000 Zagreb</izvorni_sadrzaj>
    <derivirana_varijabla naziv="DomainObject.Predmet.ProtustrankaIDrugiAdressOIB_1">PostPesimisti, OIB 39118938691, Ulica Grada Vukovara 237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PostPesimisti</item>
      <item>FINA Regionalni centar Zagreb</item>
    </izvorni_sadrzaj>
    <derivirana_varijabla naziv="DomainObject.Predmet.SudioniciListNaziv_1">
      <item>PostPesimisti</item>
      <item>FINA Regionalni centar Zagreb</item>
    </derivirana_varijabla>
  </DomainObject.Predmet.SudioniciListNaziv>
  <DomainObject.Predmet.SudioniciListAdressOIB>
    <izvorni_sadrzaj>
      <item>PostPesimisti, OIB 39118938691, Ulica Grada Vukovara 237 c,10000 Zagreb</item>
      <item>FINA Regionalni centar Zagreb, OIB 85821130368, Trg svibanjskih žrtava 1995. 1,10000 Zagreb</item>
    </izvorni_sadrzaj>
    <derivirana_varijabla naziv="DomainObject.Predmet.SudioniciListAdressOIB_1">
      <item>PostPesimisti, OIB 39118938691, Ulica Grada Vukovara 237 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39118938691</item>
      <item>, OIB 85821130368</item>
    </izvorni_sadrzaj>
    <derivirana_varijabla naziv="DomainObject.Predmet.SudioniciListNazivOIB_1">
      <item>, OIB 39118938691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777</properties:Characters>
  <properties:Lines>44</properties:Lines>
  <properties:Paragraphs>21</properties:Paragraphs>
  <properties:TotalTime>798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2016-04-19T08:10:00Z</cp:lastPrinted>
  <dcterms:modified xmlns:xsi="http://www.w3.org/2001/XMLSchema-instance" xsi:type="dcterms:W3CDTF">2016-04-19T08:12:00Z</dcterms:modified>
  <cp:revision>362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