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5d3a" w14:paraId="c0f5d3a" w:rsidRDefault="00487CCD" w:rsidP="00487CCD" w:rsidR="00487CCD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5424F">
        <w:rPr>
          <w:rFonts w:hAnsi="Times New Roman" w:ascii="Times New Roman"/>
          <w:szCs w:val="24"/>
          <w:lang w:val="hr-HR"/>
        </w:rPr>
        <w:t>134</w:t>
      </w:r>
      <w:proofErr w:type="spellEnd"/>
      <w:r w:rsidR="0085424F">
        <w:rPr>
          <w:rFonts w:hAnsi="Times New Roman" w:ascii="Times New Roman"/>
          <w:szCs w:val="24"/>
          <w:lang w:val="hr-HR"/>
        </w:rPr>
        <w:t>/</w:t>
      </w:r>
      <w:proofErr w:type="spellStart"/>
      <w:r w:rsidR="0085424F">
        <w:rPr>
          <w:rFonts w:hAnsi="Times New Roman" w:ascii="Times New Roman"/>
          <w:szCs w:val="24"/>
          <w:lang w:val="hr-HR"/>
        </w:rPr>
        <w:t>99</w:t>
      </w:r>
      <w:proofErr w:type="spellEnd"/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797BCD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AB129F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797BCD" w:rsidRPr="00505277">
        <w:rPr>
          <w:rFonts w:hAnsi="Times New Roman" w:ascii="Times New Roman"/>
          <w:color w:val="000000"/>
          <w:szCs w:val="24"/>
          <w:lang w:val="pl-PL"/>
        </w:rPr>
        <w:t>TVORNICA AUTOBUSA ZAGREB, d. o. o.</w:t>
      </w:r>
      <w:r w:rsidR="00797BCD">
        <w:rPr>
          <w:rFonts w:hAnsi="Times New Roman" w:ascii="Times New Roman"/>
          <w:color w:val="000000"/>
          <w:szCs w:val="24"/>
          <w:lang w:val="pl-PL"/>
        </w:rPr>
        <w:t xml:space="preserve"> u stečaju, Zagreb, Vile Velebita 6, MBS 080257443, 8</w:t>
      </w:r>
      <w:r w:rsidRPr="0085424F">
        <w:rPr>
          <w:rFonts w:hAnsi="Times New Roman" w:ascii="Times New Roman"/>
          <w:lang w:val="hr-HR"/>
        </w:rPr>
        <w:t xml:space="preserve"> ožujka </w:t>
      </w:r>
      <w:proofErr w:type="spellStart"/>
      <w:r w:rsidRPr="0085424F">
        <w:rPr>
          <w:rFonts w:hAnsi="Times New Roman" w:ascii="Times New Roman"/>
          <w:lang w:val="hr-HR"/>
        </w:rPr>
        <w:t>2016</w:t>
      </w:r>
      <w:proofErr w:type="spellEnd"/>
      <w:r w:rsidRPr="0085424F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797BCD" w:rsidRPr="00505277">
        <w:rPr>
          <w:rFonts w:hAnsi="Times New Roman" w:ascii="Times New Roman"/>
          <w:color w:val="000000"/>
          <w:szCs w:val="24"/>
          <w:lang w:val="pl-PL"/>
        </w:rPr>
        <w:t>TVORNICA AUTOBUSA ZAGREB, d. o. o.</w:t>
      </w:r>
      <w:r w:rsidR="00797BCD">
        <w:rPr>
          <w:rFonts w:hAnsi="Times New Roman" w:ascii="Times New Roman"/>
          <w:color w:val="000000"/>
          <w:szCs w:val="24"/>
          <w:lang w:val="pl-PL"/>
        </w:rPr>
        <w:t xml:space="preserve"> u stečaju, Zagreb, Vile Velebita 6, MBS 080257443</w:t>
      </w:r>
      <w:r w:rsidRPr="00AB129F">
        <w:rPr>
          <w:rFonts w:hAnsi="Times New Roman" w:ascii="Times New Roman"/>
          <w:lang w:val="hr-HR"/>
        </w:rPr>
        <w:t xml:space="preserve">, </w:t>
      </w:r>
      <w:r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Pr="00797BCD">
        <w:rPr>
          <w:rFonts w:hAnsi="Times New Roman" w:ascii="Times New Roman"/>
          <w:lang w:val="hr-HR"/>
        </w:rPr>
        <w:t xml:space="preserve">ureda stecajnog upravitelja Zagreb, </w:t>
      </w:r>
      <w:proofErr w:type="spellStart"/>
      <w:r w:rsidR="00797BCD">
        <w:rPr>
          <w:rFonts w:hAnsi="Times New Roman" w:ascii="Times New Roman"/>
          <w:lang w:val="hr-HR"/>
        </w:rPr>
        <w:t>Zelenjak</w:t>
      </w:r>
      <w:proofErr w:type="spellEnd"/>
      <w:r w:rsidR="00797BCD">
        <w:rPr>
          <w:rFonts w:hAnsi="Times New Roman" w:ascii="Times New Roman"/>
          <w:lang w:val="hr-HR"/>
        </w:rPr>
        <w:t xml:space="preserve"> </w:t>
      </w:r>
      <w:proofErr w:type="spellStart"/>
      <w:r w:rsidR="00797BCD">
        <w:rPr>
          <w:rFonts w:hAnsi="Times New Roman" w:ascii="Times New Roman"/>
          <w:lang w:val="hr-HR"/>
        </w:rPr>
        <w:t>53</w:t>
      </w:r>
      <w:proofErr w:type="spellEnd"/>
      <w:r w:rsidR="00797BCD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797BCD">
        <w:rPr>
          <w:rFonts w:hAnsi="Times New Roman" w:ascii="Times New Roman"/>
          <w:lang w:val="hr-HR"/>
        </w:rPr>
        <w:t xml:space="preserve">Zdravko </w:t>
      </w:r>
      <w:proofErr w:type="spellStart"/>
      <w:r w:rsidR="00797BCD">
        <w:rPr>
          <w:rFonts w:hAnsi="Times New Roman" w:ascii="Times New Roman"/>
          <w:lang w:val="hr-HR"/>
        </w:rPr>
        <w:t>Mitak</w:t>
      </w:r>
      <w:proofErr w:type="spellEnd"/>
      <w:r w:rsidR="00797BCD">
        <w:rPr>
          <w:rFonts w:hAnsi="Times New Roman" w:ascii="Times New Roman"/>
          <w:lang w:val="hr-HR"/>
        </w:rPr>
        <w:t xml:space="preserve"> iz Zagreba, </w:t>
      </w:r>
      <w:proofErr w:type="spellStart"/>
      <w:r w:rsidR="00797BCD">
        <w:rPr>
          <w:rFonts w:hAnsi="Times New Roman" w:ascii="Times New Roman"/>
          <w:lang w:val="hr-HR"/>
        </w:rPr>
        <w:t>Zelenjak</w:t>
      </w:r>
      <w:proofErr w:type="spellEnd"/>
      <w:r w:rsidR="00797BCD">
        <w:rPr>
          <w:rFonts w:hAnsi="Times New Roman" w:ascii="Times New Roman"/>
          <w:lang w:val="hr-HR"/>
        </w:rPr>
        <w:t xml:space="preserve"> </w:t>
      </w:r>
      <w:proofErr w:type="spellStart"/>
      <w:r w:rsidR="00797BCD">
        <w:rPr>
          <w:rFonts w:hAnsi="Times New Roman" w:ascii="Times New Roman"/>
          <w:lang w:val="hr-HR"/>
        </w:rPr>
        <w:t>53</w:t>
      </w:r>
      <w:proofErr w:type="spellEnd"/>
      <w:r w:rsidR="00797BCD">
        <w:rPr>
          <w:rFonts w:hAnsi="Times New Roman" w:ascii="Times New Roman"/>
          <w:lang w:val="hr-HR"/>
        </w:rPr>
        <w:t xml:space="preserve">, </w:t>
      </w:r>
      <w:proofErr w:type="spellStart"/>
      <w:r w:rsidR="00797BCD">
        <w:rPr>
          <w:rFonts w:hAnsi="Times New Roman" w:ascii="Times New Roman"/>
          <w:lang w:val="hr-HR"/>
        </w:rPr>
        <w:t>OIB</w:t>
      </w:r>
      <w:proofErr w:type="spellEnd"/>
      <w:r w:rsidR="00797BCD">
        <w:rPr>
          <w:rFonts w:hAnsi="Times New Roman" w:ascii="Times New Roman"/>
          <w:lang w:val="hr-HR"/>
        </w:rPr>
        <w:t xml:space="preserve"> </w:t>
      </w:r>
      <w:proofErr w:type="spellStart"/>
      <w:r w:rsidR="00797BCD" w:rsidRPr="00797BCD">
        <w:rPr>
          <w:rFonts w:hAnsi="Times New Roman" w:ascii="Times New Roman"/>
          <w:lang w:val="hr-HR"/>
        </w:rPr>
        <w:t>25916717450</w:t>
      </w:r>
      <w:proofErr w:type="spellEnd"/>
      <w:r w:rsidR="00797BCD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797BCD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ovog suda </w:t>
      </w:r>
      <w:r w:rsidRPr="00797BCD">
        <w:rPr>
          <w:rFonts w:hAnsi="Times New Roman" w:ascii="Times New Roman"/>
          <w:lang w:val="hr-HR"/>
        </w:rPr>
        <w:t>broj St-</w:t>
      </w:r>
      <w:proofErr w:type="spellStart"/>
      <w:r w:rsidR="00797BCD">
        <w:rPr>
          <w:rFonts w:hAnsi="Times New Roman" w:ascii="Times New Roman"/>
          <w:lang w:val="hr-HR"/>
        </w:rPr>
        <w:t>124</w:t>
      </w:r>
      <w:proofErr w:type="spellEnd"/>
      <w:r w:rsidR="00797BCD">
        <w:rPr>
          <w:rFonts w:hAnsi="Times New Roman" w:ascii="Times New Roman"/>
          <w:lang w:val="hr-HR"/>
        </w:rPr>
        <w:t>/</w:t>
      </w:r>
      <w:proofErr w:type="spellStart"/>
      <w:r w:rsidR="00797BCD">
        <w:rPr>
          <w:rFonts w:hAnsi="Times New Roman" w:ascii="Times New Roman"/>
          <w:lang w:val="hr-HR"/>
        </w:rPr>
        <w:t>99</w:t>
      </w:r>
      <w:proofErr w:type="spellEnd"/>
      <w:r w:rsidR="00797BCD">
        <w:rPr>
          <w:rFonts w:hAnsi="Times New Roman" w:ascii="Times New Roman"/>
          <w:lang w:val="hr-HR"/>
        </w:rPr>
        <w:t xml:space="preserve"> od </w:t>
      </w:r>
      <w:proofErr w:type="spellStart"/>
      <w:r w:rsidR="00797BCD">
        <w:rPr>
          <w:rFonts w:hAnsi="Times New Roman" w:ascii="Times New Roman"/>
          <w:lang w:val="hr-HR"/>
        </w:rPr>
        <w:t>10</w:t>
      </w:r>
      <w:proofErr w:type="spellEnd"/>
      <w:r w:rsidR="00797BCD">
        <w:rPr>
          <w:rFonts w:hAnsi="Times New Roman" w:ascii="Times New Roman"/>
          <w:lang w:val="hr-HR"/>
        </w:rPr>
        <w:t xml:space="preserve">. svibnja </w:t>
      </w:r>
      <w:proofErr w:type="spellStart"/>
      <w:r w:rsidR="00797BCD">
        <w:rPr>
          <w:rFonts w:hAnsi="Times New Roman" w:ascii="Times New Roman"/>
          <w:lang w:val="hr-HR"/>
        </w:rPr>
        <w:t>2007</w:t>
      </w:r>
      <w:proofErr w:type="spellEnd"/>
      <w:r w:rsidRPr="00797BCD">
        <w:rPr>
          <w:rFonts w:hAnsi="Times New Roman" w:ascii="Times New Roman"/>
          <w:lang w:val="hr-HR"/>
        </w:rPr>
        <w:t>. zaključen</w:t>
      </w:r>
      <w:r w:rsidR="00797BCD">
        <w:rPr>
          <w:rFonts w:hAnsi="Times New Roman" w:ascii="Times New Roman"/>
          <w:lang w:val="hr-HR"/>
        </w:rPr>
        <w:t xml:space="preserve"> je</w:t>
      </w:r>
      <w:r w:rsidRPr="00797BCD">
        <w:rPr>
          <w:rFonts w:hAnsi="Times New Roman" w:ascii="Times New Roman"/>
          <w:lang w:val="hr-HR"/>
        </w:rPr>
        <w:t xml:space="preserve"> stečajni postupak nad dužnikom </w:t>
      </w:r>
      <w:r w:rsidR="00797BCD" w:rsidRPr="00505277">
        <w:rPr>
          <w:rFonts w:hAnsi="Times New Roman" w:ascii="Times New Roman"/>
          <w:color w:val="000000"/>
          <w:szCs w:val="24"/>
          <w:lang w:val="pl-PL"/>
        </w:rPr>
        <w:t>TVORNICA AUTOBUSA ZAGREB, d. o. o.</w:t>
      </w:r>
      <w:r w:rsidR="00797BCD">
        <w:rPr>
          <w:rFonts w:hAnsi="Times New Roman" w:ascii="Times New Roman"/>
          <w:color w:val="000000"/>
          <w:szCs w:val="24"/>
          <w:lang w:val="pl-PL"/>
        </w:rPr>
        <w:t xml:space="preserve"> u stečaju, Zagreb, Vile Velebita 6, MBS 080257443</w:t>
      </w:r>
      <w:r w:rsidR="00797BCD">
        <w:rPr>
          <w:rFonts w:hAnsi="Times New Roman" w:ascii="Times New Roman"/>
          <w:lang w:val="hr-HR"/>
        </w:rPr>
        <w:t xml:space="preserve"> 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797BCD">
        <w:rPr>
          <w:rFonts w:hAnsi="Times New Roman" w:ascii="Times New Roman"/>
          <w:lang w:val="hr-HR"/>
        </w:rPr>
        <w:t>Tt</w:t>
      </w:r>
      <w:proofErr w:type="spellEnd"/>
      <w:r w:rsidR="00797BCD">
        <w:rPr>
          <w:rFonts w:hAnsi="Times New Roman" w:ascii="Times New Roman"/>
          <w:lang w:val="hr-HR"/>
        </w:rPr>
        <w:t>-</w:t>
      </w:r>
      <w:proofErr w:type="spellStart"/>
      <w:r w:rsidR="00797BCD">
        <w:rPr>
          <w:rFonts w:hAnsi="Times New Roman" w:ascii="Times New Roman"/>
          <w:lang w:val="hr-HR"/>
        </w:rPr>
        <w:t>08</w:t>
      </w:r>
      <w:proofErr w:type="spellEnd"/>
      <w:r w:rsidRPr="00797BCD">
        <w:rPr>
          <w:rFonts w:hAnsi="Times New Roman" w:ascii="Times New Roman"/>
          <w:lang w:val="hr-HR"/>
        </w:rPr>
        <w:t>/</w:t>
      </w:r>
      <w:proofErr w:type="spellStart"/>
      <w:r w:rsidR="00797BCD">
        <w:rPr>
          <w:rFonts w:hAnsi="Times New Roman" w:ascii="Times New Roman"/>
          <w:lang w:val="hr-HR"/>
        </w:rPr>
        <w:t>593</w:t>
      </w:r>
      <w:proofErr w:type="spellEnd"/>
      <w:r w:rsidR="00797BCD">
        <w:rPr>
          <w:rFonts w:hAnsi="Times New Roman" w:ascii="Times New Roman"/>
          <w:lang w:val="hr-HR"/>
        </w:rPr>
        <w:t>-2</w:t>
      </w:r>
      <w:r w:rsidR="00343DD9">
        <w:rPr>
          <w:rFonts w:hAnsi="Times New Roman" w:ascii="Times New Roman"/>
          <w:lang w:val="hr-HR"/>
        </w:rPr>
        <w:t xml:space="preserve"> od </w:t>
      </w:r>
      <w:proofErr w:type="spellStart"/>
      <w:r w:rsidR="00343DD9">
        <w:rPr>
          <w:rFonts w:hAnsi="Times New Roman" w:ascii="Times New Roman"/>
          <w:lang w:val="hr-HR"/>
        </w:rPr>
        <w:t>10</w:t>
      </w:r>
      <w:proofErr w:type="spellEnd"/>
      <w:r w:rsidR="00343DD9">
        <w:rPr>
          <w:rFonts w:hAnsi="Times New Roman" w:ascii="Times New Roman"/>
          <w:lang w:val="hr-HR"/>
        </w:rPr>
        <w:t xml:space="preserve">. studenog </w:t>
      </w:r>
      <w:proofErr w:type="spellStart"/>
      <w:r w:rsidR="00343DD9">
        <w:rPr>
          <w:rFonts w:hAnsi="Times New Roman" w:ascii="Times New Roman"/>
          <w:lang w:val="hr-HR"/>
        </w:rPr>
        <w:t>2008</w:t>
      </w:r>
      <w:proofErr w:type="spellEnd"/>
      <w:r w:rsidRPr="00AB129F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</w:r>
      <w:r w:rsidR="00343DD9">
        <w:rPr>
          <w:rFonts w:hAnsi="Times New Roman" w:ascii="Times New Roman"/>
          <w:lang w:val="hr-HR"/>
        </w:rPr>
        <w:t>P</w:t>
      </w:r>
      <w:r w:rsidRPr="00AB129F">
        <w:rPr>
          <w:rFonts w:hAnsi="Times New Roman" w:ascii="Times New Roman"/>
          <w:lang w:val="hr-HR"/>
        </w:rPr>
        <w:t xml:space="preserve">odneskom od </w:t>
      </w:r>
      <w:proofErr w:type="spellStart"/>
      <w:r w:rsidR="00343DD9">
        <w:rPr>
          <w:rFonts w:hAnsi="Times New Roman" w:ascii="Times New Roman"/>
          <w:lang w:val="hr-HR"/>
        </w:rPr>
        <w:t>18</w:t>
      </w:r>
      <w:proofErr w:type="spellEnd"/>
      <w:r w:rsidR="00343DD9">
        <w:rPr>
          <w:rFonts w:hAnsi="Times New Roman" w:ascii="Times New Roman"/>
          <w:lang w:val="hr-HR"/>
        </w:rPr>
        <w:t xml:space="preserve">. kolovoza </w:t>
      </w:r>
      <w:proofErr w:type="spellStart"/>
      <w:r w:rsidR="00343DD9">
        <w:rPr>
          <w:rFonts w:hAnsi="Times New Roman" w:ascii="Times New Roman"/>
          <w:lang w:val="hr-HR"/>
        </w:rPr>
        <w:t>2015</w:t>
      </w:r>
      <w:proofErr w:type="spellEnd"/>
      <w:r w:rsidR="00343DD9">
        <w:rPr>
          <w:rFonts w:hAnsi="Times New Roman" w:ascii="Times New Roman"/>
          <w:lang w:val="hr-HR"/>
        </w:rPr>
        <w:t xml:space="preserve">. i </w:t>
      </w:r>
      <w:proofErr w:type="spellStart"/>
      <w:r w:rsidR="00343DD9">
        <w:rPr>
          <w:rFonts w:hAnsi="Times New Roman" w:ascii="Times New Roman"/>
          <w:lang w:val="hr-HR"/>
        </w:rPr>
        <w:t>21</w:t>
      </w:r>
      <w:proofErr w:type="spellEnd"/>
      <w:r w:rsidR="00343DD9">
        <w:rPr>
          <w:rFonts w:hAnsi="Times New Roman" w:ascii="Times New Roman"/>
          <w:lang w:val="hr-HR"/>
        </w:rPr>
        <w:t xml:space="preserve">. siječnja </w:t>
      </w:r>
      <w:proofErr w:type="spellStart"/>
      <w:r w:rsidR="00343DD9">
        <w:rPr>
          <w:rFonts w:hAnsi="Times New Roman" w:ascii="Times New Roman"/>
          <w:lang w:val="hr-HR"/>
        </w:rPr>
        <w:t>2015</w:t>
      </w:r>
      <w:proofErr w:type="spellEnd"/>
      <w:r w:rsidR="00343DD9">
        <w:rPr>
          <w:rFonts w:hAnsi="Times New Roman" w:ascii="Times New Roman"/>
          <w:lang w:val="hr-HR"/>
        </w:rPr>
        <w:t>., vjerovnik Grad Zagreb, zastupan po punomoćniku, predložio je sucu imenovanje stečajnog upravitelja stečajne mase, radi daljnjeg zastupanja stečajne mase.</w:t>
      </w:r>
    </w:p>
    <w:p w:rsidRDefault="00487CCD" w:rsidP="00487CCD" w:rsidR="00487CCD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B129F">
        <w:rPr>
          <w:rFonts w:hAnsi="Times New Roman" w:ascii="Times New Roman"/>
          <w:lang w:val="hr-HR"/>
        </w:rPr>
        <w:t>293</w:t>
      </w:r>
      <w:proofErr w:type="spellEnd"/>
      <w:r w:rsidRPr="00AB129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B129F">
        <w:rPr>
          <w:rFonts w:hAnsi="Times New Roman" w:ascii="Times New Roman"/>
          <w:lang w:val="hr-HR"/>
        </w:rPr>
        <w:t>133</w:t>
      </w:r>
      <w:proofErr w:type="spellEnd"/>
      <w:r w:rsidRPr="00AB129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r w:rsidR="00797BCD">
        <w:rPr>
          <w:rFonts w:hAnsi="Times New Roman" w:ascii="Times New Roman"/>
          <w:szCs w:val="24"/>
          <w:lang w:val="hr-HR"/>
        </w:rPr>
        <w:t>8</w:t>
      </w:r>
      <w:r w:rsidRPr="00797BCD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Pr="00797BCD">
        <w:rPr>
          <w:rFonts w:hAnsi="Times New Roman" w:ascii="Times New Roman"/>
          <w:szCs w:val="24"/>
          <w:lang w:val="hr-HR"/>
        </w:rPr>
        <w:t>2016</w:t>
      </w:r>
      <w:proofErr w:type="spellEnd"/>
      <w:r w:rsidRPr="00797BCD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Vesna Malenica</w:t>
      </w:r>
      <w:r w:rsidR="00F765E8">
        <w:rPr>
          <w:rFonts w:hAnsi="Times New Roman" w:ascii="Times New Roman"/>
          <w:szCs w:val="24"/>
          <w:lang w:val="hr-HR"/>
        </w:rPr>
        <w:t xml:space="preserve"> v. r. </w:t>
      </w:r>
      <w:r w:rsidRPr="00AB129F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F765E8" w:rsidP="00AB7A2F" w:rsidR="00F765E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765E8" w:rsidP="00995CE9" w:rsidR="00F765E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F765E8" w:rsidR="00E0602B"/>
    <w:sectPr w:rsidSect="006564F4" w:rsidR="00E0602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43DD9"/>
    <w:rsid w:val="00361423"/>
    <w:rsid w:val="004814BC"/>
    <w:rsid w:val="00487CCD"/>
    <w:rsid w:val="0072617A"/>
    <w:rsid w:val="00797BCD"/>
    <w:rsid w:val="007C1B9C"/>
    <w:rsid w:val="0085424F"/>
    <w:rsid w:val="00920EDA"/>
    <w:rsid w:val="00A22213"/>
    <w:rsid w:val="00AB410D"/>
    <w:rsid w:val="00BB4A20"/>
    <w:rsid w:val="00C643A4"/>
    <w:rsid w:val="00C757C2"/>
    <w:rsid w:val="00D80048"/>
    <w:rsid w:val="00F26225"/>
    <w:rsid w:val="00F7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6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5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5E8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5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5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6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5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5E8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5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5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1999.</izvorni_sadrzaj>
    <derivirana_varijabla naziv="DomainObject.Predmet.DatumOsnivanja_1">24.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2007.</izvorni_sadrzaj>
    <derivirana_varijabla naziv="DomainObject.Predmet.DatumRjesavanja_1">24. svibnja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2001-08-28 PREDMET SPOJEN St-27/99 OD 20.12.1999 IN2 napomene: 2011-02-16 PREDMET 5 Su-1/2011-97poslan u referadu 53. Tripalo Kontić dana 16.02.2011. IN2 napomene: 2004-11-09 PREDMET spis presigniran iz ref. sutkinje Pelicarić po naredbi 10- Su 30/04 u ref. sutkinje Orlić Zaninović IN2 napomene: 2005-11-23 PREDMET Spis presigniran iz ref sutkinje Orlić-Zaninović u ref sutkinje Siladi-Rstić po naredbi 10 Su-80/05 od 22.11.05. IN2 napomene: 2006-12-05 PREDMET podnesak (Dinova-Diona d.o.o.) od 04.12.06 IN2 napomene: 2007-03-28 PREDMET ogl.ploča 28.03.07. IN2 napomene: 2007-09-05 PREDMET Odluka VTS-a Pž-4831/05-4 od 23.5.07. u ref. IN2 napomene: 2008-02-01 PREDMET podnesak (odvj. Plišo Rajić Miličić) od 31.01.2008. IN2 napomene: 2008-03-11 PREDMET podnesak (Željko Klapan) od 10.03.2008. IN2 napomene: 2008-09-25 PREDMET podnesak Autotransa  d.o.o od 24.09.2008. IN2 napomene: 2009-01-30 PREDMET Podnesak vjerovnika stečakne mase (odvjetnica Jaka Ćurić) IN2 napomene: 2009-02-06 PREDMET ogl.ploča od 29.01.2009. IN2 napomene: 2009-02-16 PREDMET Podnesak vjerovnika stečajne mase Leko &amp; partneri IN2 napomene: 2009-02-24 PREDMET spis presigniran iz ref. sutkinje Rstić u ref. sutkinje Marković rj. od 17.02.2009. 9 Su-4/09 IN2 napomene: 2009-02-25 PREDMET podnesak (Ivan Radošević) od 24.02.2009. IN2 napomene: 2009-03-09 PREDMET podnesak (Diona d.d.) od 05.03.2009. IN2 napomene: 2009-04-09 PREDMET 08.04.2009. P odnesak vjerovnika  (DINOVA DIONA d.o.o.) IN2 napomene: 2009-04-14 PREDMET ogl.ploča od 02.04.2009. IN2 napomene: 2010-03-04 PREDMET ogl. ploča od 04.03.2010. IN2 napomene: 2010-04-26 PREDMET ogl. ploča od 26.04.2010. IN2 napomene: 2010-04-30 PREDMET ogl. ploča od 30.04.2010. IN2 napomene: 2011-01-17 PREDMET ogl. ploča od 17.01.2011. IN2 napomene: 2011-03-08 PREDMET Podnesak (RH, DRŽAVNO ODVJETNIŠTVO, URED ZA SUZBIJANJE KORUPCIJA I ORGANIZIRANOG KRIMINALITETA) od 07.03.2011. Povijest stečajnih upravitelja: 24.02.2000.-11.07.2002. IVICA MAGIĆ; 11.07.2002.- ŽELJKO KLAPAN;</izvorni_sadrzaj>
    <derivirana_varijabla naziv="DomainObject.Predmet.Opis_1">MIGRIRANO IZ IN2 IN2 napomene: 2001-08-28 PREDMET SPOJEN St-27/99 OD 20.12.1999 IN2 napomene: 2011-02-16 PREDMET 5 Su-1/2011-97poslan u referadu 53. Tripalo Kontić dana 16.02.2011. IN2 napomene: 2004-11-09 PREDMET spis presigniran iz ref. sutkinje Pelicarić po naredbi 10- Su 30/04 u ref. sutkinje Orlić Zaninović IN2 napomene: 2005-11-23 PREDMET Spis presigniran iz ref sutkinje Orlić-Zaninović u ref sutkinje Siladi-Rstić po naredbi 10 Su-80/05 od 22.11.05. IN2 napomene: 2006-12-05 PREDMET podnesak (Dinova-Diona d.o.o.) od 04.12.06 IN2 napomene: 2007-03-28 PREDMET ogl.ploča 28.03.07. IN2 napomene: 2007-09-05 PREDMET Odluka VTS-a Pž-4831/05-4 od 23.5.07. u ref. IN2 napomene: 2008-02-01 PREDMET podnesak (odvj. Plišo Rajić Miličić) od 31.01.2008. IN2 napomene: 2008-03-11 PREDMET podnesak (Željko Klapan) od 10.03.2008. IN2 napomene: 2008-09-25 PREDMET podnesak Autotransa  d.o.o od 24.09.2008. IN2 napomene: 2009-01-30 PREDMET Podnesak vjerovnika stečakne mase (odvjetnica Jaka Ćurić) IN2 napomene: 2009-02-06 PREDMET ogl.ploča od 29.01.2009. IN2 napomene: 2009-02-16 PREDMET Podnesak vjerovnika stečajne mase Leko &amp; partneri IN2 napomene: 2009-02-24 PREDMET spis presigniran iz ref. sutkinje Rstić u ref. sutkinje Marković rj. od 17.02.2009. 9 Su-4/09 IN2 napomene: 2009-02-25 PREDMET podnesak (Ivan Radošević) od 24.02.2009. IN2 napomene: 2009-03-09 PREDMET podnesak (Diona d.d.) od 05.03.2009. IN2 napomene: 2009-04-09 PREDMET 08.04.2009. P odnesak vjerovnika  (DINOVA DIONA d.o.o.) IN2 napomene: 2009-04-14 PREDMET ogl.ploča od 02.04.2009. IN2 napomene: 2010-03-04 PREDMET ogl. ploča od 04.03.2010. IN2 napomene: 2010-04-26 PREDMET ogl. ploča od 26.04.2010. IN2 napomene: 2010-04-30 PREDMET ogl. ploča od 30.04.2010. IN2 napomene: 2011-01-17 PREDMET ogl. ploča od 17.01.2011. IN2 napomene: 2011-03-08 PREDMET Podnesak (RH, DRŽAVNO ODVJETNIŠTVO, URED ZA SUZBIJANJE KORUPCIJA I ORGANIZIRANOG KRIMINALITETA) od 07.03.2011. Povijest stečajnih upravitelja: 24.02.2000.-11.07.2002. IVICA MAGIĆ; 11.07.2002.- ŽELJKO KLAPAN;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St-134/1999</izvorni_sadrzaj>
    <derivirana_varijabla naziv="DomainObject.Predmet.OznakaBroj_1">St-134/1999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9.dio u ref. 1-8. IP ormar br. 1.</izvorni_sadrzaj>
    <derivirana_varijabla naziv="DomainObject.Predmet.PrimjedbaSuca_1">9.dio u ref. 1-8. IP ormar br.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AUTOBUSA ZAGREB d.o.o. za proizvodnju autobusa i motornih vozila - u stečaju</izvorni_sadrzaj>
    <derivirana_varijabla naziv="DomainObject.Predmet.ProtustrankaFormated_1">  TVORNICA AUTOBUSA ZAGREB d.o.o. za proizvodnju autobusa i motornih vozila - u stečaju</derivirana_varijabla>
  </DomainObject.Predmet.ProtustrankaFormated>
  <DomainObject.Predmet.ProtustrankaFormatedOIB>
    <izvorni_sadrzaj>  TVORNICA AUTOBUSA ZAGREB d.o.o. za proizvodnju autobusa i motornih vozila - u stečaju</izvorni_sadrzaj>
    <derivirana_varijabla naziv="DomainObject.Predmet.ProtustrankaFormatedOIB_1">  TVORNICA AUTOBUSA ZAGREB d.o.o. za proizvodnju autobusa i motornih vozila - u stečaju</derivirana_varijabla>
  </DomainObject.Predmet.ProtustrankaFormatedOIB>
  <DomainObject.Predmet.ProtustrankaFormatedWithAdress>
    <izvorni_sadrzaj> TVORNICA AUTOBUSA ZAGREB d.o.o. za proizvodnju autobusa i motornih vozila - u stečaju, Vile Velebita 6, 10000 Zagreb</izvorni_sadrzaj>
    <derivirana_varijabla naziv="DomainObject.Predmet.ProtustrankaFormatedWithAdress_1"> TVORNICA AUTOBUSA ZAGREB d.o.o. za proizvodnju autobusa i motornih vozila - u stečaju, Vile Velebita 6, 10000 Zagreb</derivirana_varijabla>
  </DomainObject.Predmet.ProtustrankaFormatedWithAdress>
  <DomainObject.Predmet.ProtustrankaFormatedWithAdressOIB>
    <izvorni_sadrzaj> TVORNICA AUTOBUSA ZAGREB d.o.o. za proizvodnju autobusa i motornih vozila - u stečaju, Vile Velebita 6, 10000 Zagreb</izvorni_sadrzaj>
    <derivirana_varijabla naziv="DomainObject.Predmet.ProtustrankaFormatedWithAdressOIB_1"> TVORNICA AUTOBUSA ZAGREB d.o.o. za proizvodnju autobusa i motornih vozila - u stečaju, Vile Velebita 6, 10000 Zagreb</derivirana_varijabla>
  </DomainObject.Predmet.ProtustrankaFormatedWithAdressOIB>
  <DomainObject.Predmet.ProtustrankaWithAdress>
    <izvorni_sadrzaj>TVORNICA AUTOBUSA ZAGREB d.o.o. za proizvodnju autobusa i motornih vozila - u stečaju Vile Velebita 6, 10000 Zagreb</izvorni_sadrzaj>
    <derivirana_varijabla naziv="DomainObject.Predmet.ProtustrankaWithAdress_1">TVORNICA AUTOBUSA ZAGREB d.o.o. za proizvodnju autobusa i motornih vozila - u stečaju Vile Velebita 6, 10000 Zagreb</derivirana_varijabla>
  </DomainObject.Predmet.ProtustrankaWithAdress>
  <DomainObject.Predmet.ProtustrankaWithAdressOIB>
    <izvorni_sadrzaj>TVORNICA AUTOBUSA ZAGREB d.o.o. za proizvodnju autobusa i motornih vozila - u stečaju, Vile Velebita 6, 10000 Zagreb</izvorni_sadrzaj>
    <derivirana_varijabla naziv="DomainObject.Predmet.ProtustrankaWithAdressOIB_1">TVORNICA AUTOBUSA ZAGREB d.o.o. za proizvodnju autobusa i motornih vozila - u stečaju, Vile Velebita 6, 10000 Zagreb</derivirana_varijabla>
  </DomainObject.Predmet.ProtustrankaWithAdressOIB>
  <DomainObject.Predmet.ProtustrankaNazivFormated>
    <izvorni_sadrzaj>TVORNICA AUTOBUSA ZAGREB d.o.o. za proizvodnju autobusa i motornih vozila - u stečaju</izvorni_sadrzaj>
    <derivirana_varijabla naziv="DomainObject.Predmet.ProtustrankaNazivFormated_1">TVORNICA AUTOBUSA ZAGREB d.o.o. za proizvodnju autobusa i motornih vozila - u stečaju</derivirana_varijabla>
  </DomainObject.Predmet.ProtustrankaNazivFormated>
  <DomainObject.Predmet.ProtustrankaNazivFormatedOIB>
    <izvorni_sadrzaj>TVORNICA AUTOBUSA ZAGREB d.o.o. za proizvodnju autobusa i motornih vozila - u stečaju</izvorni_sadrzaj>
    <derivirana_varijabla naziv="DomainObject.Predmet.ProtustrankaNazivFormatedOIB_1">TVORNICA AUTOBUSA ZAGREB d.o.o. za proizvodnju autobusa i motornih vozila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TVORNICA AUTOBUSA ZAGREB d.o.o. za proizvodnju autobusa i motornih vozila - u stečaju</item>
    </izvorni_sadrzaj>
    <derivirana_varijabla naziv="DomainObject.Predmet.ProtuStrankaListFormated_1">
      <item>TVORNICA AUTOBUSA ZAGREB d.o.o. za proizvodnju autobusa i motornih vozila - u stečaju</item>
    </derivirana_varijabla>
  </DomainObject.Predmet.ProtuStrankaListFormated>
  <DomainObject.Predmet.ProtuStrankaListFormatedOIB>
    <izvorni_sadrzaj>
      <item>TVORNICA AUTOBUSA ZAGREB d.o.o. za proizvodnju autobusa i motornih vozila - u stečaju</item>
    </izvorni_sadrzaj>
    <derivirana_varijabla naziv="DomainObject.Predmet.ProtuStrankaListFormatedOIB_1">
      <item>TVORNICA AUTOBUSA ZAGREB d.o.o. za proizvodnju autobusa i motornih vozila - u stečaju</item>
    </derivirana_varijabla>
  </DomainObject.Predmet.ProtuStrankaListFormatedOIB>
  <DomainObject.Predmet.ProtuStrankaListFormatedWithAdress>
    <izvorni_sadrzaj>
      <item>TVORNICA AUTOBUSA ZAGREB d.o.o. za proizvodnju autobusa i motornih vozila - u stečaju, Vile Velebita 6, 10000 Zagreb</item>
    </izvorni_sadrzaj>
    <derivirana_varijabla naziv="DomainObject.Predmet.ProtuStrankaListFormatedWithAdress_1">
      <item>TVORNICA AUTOBUSA ZAGREB d.o.o. za proizvodnju autobusa i motornih vozila - u stečaju, Vile Velebita 6, 10000 Zagreb</item>
    </derivirana_varijabla>
  </DomainObject.Predmet.ProtuStrankaListFormatedWithAdress>
  <DomainObject.Predmet.ProtuStrankaListFormatedWithAdressOIB>
    <izvorni_sadrzaj>
      <item>TVORNICA AUTOBUSA ZAGREB d.o.o. za proizvodnju autobusa i motornih vozila - u stečaju, Vile Velebita 6, 10000 Zagreb</item>
    </izvorni_sadrzaj>
    <derivirana_varijabla naziv="DomainObject.Predmet.ProtuStrankaListFormatedWithAdressOIB_1">
      <item>TVORNICA AUTOBUSA ZAGREB d.o.o. za proizvodnju autobusa i motornih vozila - u stečaju, Vile Velebita 6, 10000 Zagreb</item>
    </derivirana_varijabla>
  </DomainObject.Predmet.ProtuStrankaListFormatedWithAdressOIB>
  <DomainObject.Predmet.ProtuStrankaListNazivFormated>
    <izvorni_sadrzaj>
      <item>TVORNICA AUTOBUSA ZAGREB d.o.o. za proizvodnju autobusa i motornih vozila - u stečaju</item>
    </izvorni_sadrzaj>
    <derivirana_varijabla naziv="DomainObject.Predmet.ProtuStrankaListNazivFormated_1">
      <item>TVORNICA AUTOBUSA ZAGREB d.o.o. za proizvodnju autobusa i motornih vozila - u stečaju</item>
    </derivirana_varijabla>
  </DomainObject.Predmet.ProtuStrankaListNazivFormated>
  <DomainObject.Predmet.ProtuStrankaListNazivFormatedOIB>
    <izvorni_sadrzaj>
      <item>TVORNICA AUTOBUSA ZAGREB d.o.o. za proizvodnju autobusa i motornih vozila - u stečaju</item>
    </izvorni_sadrzaj>
    <derivirana_varijabla naziv="DomainObject.Predmet.ProtuStrankaListNazivFormatedOIB_1">
      <item>TVORNICA AUTOBUSA ZAGREB d.o.o. za proizvodnju autobusa i motornih vozila - u stečaju</item>
    </derivirana_varijabla>
  </DomainObject.Predmet.ProtuStrankaListNazivFormatedOIB>
  <DomainObject.Predmet.OstaliListFormated>
    <izvorni_sadrzaj>
      <item>Zagrebačka banka d.d.</item>
      <item>Privredna banka Zagreb d.d.</item>
      <item>RH, MF Porezna uprava</item>
      <item>Zdravko Mitak</item>
    </izvorni_sadrzaj>
    <derivirana_varijabla naziv="DomainObject.Predmet.OstaliListFormated_1">
      <item>Zagrebačka banka d.d.</item>
      <item>Privredna banka Zagreb d.d.</item>
      <item>RH, MF Porezna uprava</item>
      <item>Zdravko Mitak</item>
    </derivirana_varijabla>
  </DomainObject.Predmet.OstaliListFormated>
  <DomainObject.Predmet.OstaliListFormatedOIB>
    <izvorni_sadrzaj>
      <item>Zagrebačka banka d.d.</item>
      <item>Privredna banka Zagreb d.d.</item>
      <item>RH, MF Porezna uprava</item>
      <item>Zdravko Mitak, OIB 25916717450</item>
    </izvorni_sadrzaj>
    <derivirana_varijabla naziv="DomainObject.Predmet.OstaliListFormatedOIB_1">
      <item>Zagrebačka banka d.d.</item>
      <item>Privredna banka Zagreb d.d.</item>
      <item>RH, MF Porezna uprava</item>
      <item>Zdravko Mitak, OIB 25916717450</item>
    </derivirana_varijabla>
  </DomainObject.Predmet.OstaliListFormatedOIB>
  <DomainObject.Predmet.OstaliListFormatedWithAdress>
    <izvorni_sadrzaj>
      <item>Zagrebačka banka d.d., Paromlinska 2, 10000 Zagreb</item>
      <item>Privredna banka Zagreb d.d., Račkog 6, 10000 Zagreb</item>
      <item>RH, MF Porezna uprava, Av. Dubrovnik 32, 10000 Zagreb</item>
      <item>Zdravko Mitak, Zelenjak 53, 10000 Zagreb</item>
    </izvorni_sadrzaj>
    <derivirana_varijabla naziv="DomainObject.Predmet.OstaliListFormatedWithAdress_1">
      <item>Zagrebačka banka d.d., Paromlinska 2, 10000 Zagreb</item>
      <item>Privredna banka Zagreb d.d., Račkog 6, 10000 Zagreb</item>
      <item>RH, MF Porezna uprava, Av. Dubrovnik 32, 10000 Zagreb</item>
      <item>Zdravko Mitak, Zelenjak 53, 10000 Zagreb</item>
    </derivirana_varijabla>
  </DomainObject.Predmet.OstaliListFormatedWithAdress>
  <DomainObject.Predmet.OstaliListFormatedWithAdressOIB>
    <izvorni_sadrzaj>
      <item>Zagrebačka banka d.d., Paromlinska 2, 10000 Zagreb</item>
      <item>Privredna banka Zagreb d.d., Račkog 6, 10000 Zagreb</item>
      <item>RH, MF Porezna uprava, Av. Dubrovnik 32, 10000 Zagreb</item>
      <item>Zdravko Mitak, OIB 25916717450, Zelenjak 53, 10000 Zagreb</item>
    </izvorni_sadrzaj>
    <derivirana_varijabla naziv="DomainObject.Predmet.OstaliListFormatedWithAdressOIB_1">
      <item>Zagrebačka banka d.d., Paromlinska 2, 10000 Zagreb</item>
      <item>Privredna banka Zagreb d.d., Račkog 6, 10000 Zagreb</item>
      <item>RH, MF Porezna uprava, Av. Dubrovnik 32, 10000 Zagreb</item>
      <item>Zdravko Mitak, OIB 25916717450, Zelenjak 53, 10000 Zagreb</item>
    </derivirana_varijabla>
  </DomainObject.Predmet.OstaliListFormatedWithAdressOIB>
  <DomainObject.Predmet.OstaliListNazivFormated>
    <izvorni_sadrzaj>
      <item>Zagrebačka banka d.d.</item>
      <item>Privredna banka Zagreb d.d.</item>
      <item>RH, MF Porezna uprava</item>
      <item>Zdravko Mitak</item>
    </izvorni_sadrzaj>
    <derivirana_varijabla naziv="DomainObject.Predmet.OstaliListNazivFormated_1">
      <item>Zagrebačka banka d.d.</item>
      <item>Privredna banka Zagreb d.d.</item>
      <item>RH, MF Porezna uprava</item>
      <item>Zdravko Mitak</item>
    </derivirana_varijabla>
  </DomainObject.Predmet.OstaliListNazivFormated>
  <DomainObject.Predmet.OstaliListNazivFormatedOIB>
    <izvorni_sadrzaj>
      <item>Zagrebačka banka d.d.</item>
      <item>Privredna banka Zagreb d.d.</item>
      <item>RH, MF Porezna uprava</item>
      <item>Zdravko Mitak, OIB 25916717450</item>
    </izvorni_sadrzaj>
    <derivirana_varijabla naziv="DomainObject.Predmet.OstaliListNazivFormatedOIB_1">
      <item>Zagrebačka banka d.d.</item>
      <item>Privredna banka Zagreb d.d.</item>
      <item>RH, MF Porezna uprava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TVORNICA AUTOBUSA ZAGREB d.o.o. za proizvodnju autobusa i motornih vozila - u stečaju</izvorni_sadrzaj>
    <derivirana_varijabla naziv="DomainObject.Predmet.ProtustrankaIDrugi_1">TVORNICA AUTOBUSA ZAGREB d.o.o. za proizvodnju autobusa i motornih vozila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TVORNICA AUTOBUSA ZAGREB d.o.o. za proizvodnju autobusa i motornih vozila - u stečaju, Vile Velebita 6, 10000 Zagreb</izvorni_sadrzaj>
    <derivirana_varijabla naziv="DomainObject.Predmet.ProtustrankaIDrugiAdressOIB_1">TVORNICA AUTOBUSA ZAGREB d.o.o. za proizvodnju autobusa i motornih vozila - u stečaju, Vile Velebita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2000.</izvorni_sadrzaj>
    <derivirana_varijabla naziv="DomainObject.Predmet.OdlukaRjesenje.DatumDonosenjaOdluke_1">24. veljače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St-134/1999-2</izvorni_sadrzaj>
    <derivirana_varijabla naziv="DomainObject.Predmet.OdlukaRjesenje.Oznaka_1">St-134/1999-2</derivirana_varijabla>
  </DomainObject.Predmet.OdlukaRjesenje.Oznaka>
  <DomainObject.Predmet.SudioniciListNaziv>
    <izvorni_sadrzaj>
      <item>ZAGREBAČKA BANKA DIONIČKO DRUŠTVO</item>
      <item>TVORNICA AUTOBUSA ZAGREB d.o.o. za proizvodnju autobusa i motornih vozila - u stečaju</item>
      <item>Zagrebačka banka d.d.</item>
      <item>Privredna banka Zagreb d.d.</item>
      <item>RH, MF Porezna uprava</item>
      <item>Zdravko Mitak</item>
    </izvorni_sadrzaj>
    <derivirana_varijabla naziv="DomainObject.Predmet.SudioniciListNaziv_1">
      <item>ZAGREBAČKA BANKA DIONIČKO DRUŠTVO</item>
      <item>TVORNICA AUTOBUSA ZAGREB d.o.o. za proizvodnju autobusa i motornih vozila - u stečaju</item>
      <item>Zagrebačka banka d.d.</item>
      <item>Privredna banka Zagreb d.d.</item>
      <item>RH, MF Porezna uprava</item>
      <item>Zdravko Mitak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TVORNICA AUTOBUSA ZAGREB d.o.o. za proizvodnju autobusa i motornih vozila - u stečaju, Vile Velebita 6,10000 Zagreb</item>
      <item>Zagrebačka banka d.d., Paromlinska 2,10000 Zagreb</item>
      <item>Privredna banka Zagreb d.d., Račkog 6,10000 Zagreb</item>
      <item>RH, MF Porezna uprava, Av. Dubrovnik 32,10000 Zagreb</item>
      <item>Zdravko Mitak, OIB 25916717450, Zelenjak 53,10000 Zagreb</item>
    </izvorni_sadrzaj>
    <derivirana_varijabla naziv="DomainObject.Predmet.SudioniciListAdressOIB_1">
      <item>ZAGREBAČKA BANKA DIONIČKO DRUŠTVO, OIB 92963223473, Trg bana Josipa Jelačića 10,10000 Zagreb</item>
      <item>TVORNICA AUTOBUSA ZAGREB d.o.o. za proizvodnju autobusa i motornih vozila - u stečaju, Vile Velebita 6,10000 Zagreb</item>
      <item>Zagrebačka banka d.d., Paromlinska 2,10000 Zagreb</item>
      <item>Privredna banka Zagreb d.d., Račkog 6,10000 Zagreb</item>
      <item>RH, MF Porezna uprava, Av. Dubrovnik 32,10000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  <item>, OIB null</item>
      <item>, OIB null</item>
      <item>, OIB null</item>
      <item>, OIB 25916717450</item>
    </izvorni_sadrzaj>
    <derivirana_varijabla naziv="DomainObject.Predmet.SudioniciListNazivOIB_1">
      <item>, OIB 92963223473</item>
      <item>, OIB null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1234</properties:Characters>
  <properties:Lines>43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2016-03-08T13:25:00Z</dcterms:created>
  <dc:creator>Kristina Švajger</dc:creator>
  <cp:lastModifiedBy>Kristina Švajger</cp:lastModifiedBy>
  <cp:lastPrinted>2016-03-08T13:40:00Z</cp:lastPrinted>
  <dcterms:modified xmlns:xsi="http://www.w3.org/2001/XMLSchema-instance" xsi:type="dcterms:W3CDTF">2016-03-08T13:40:00Z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