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ad84" w14:paraId="651ad84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506C50">
        <w:rPr>
          <w:sz w:val="22"/>
          <w:szCs w:val="22"/>
        </w:rPr>
        <w:t>317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506C50">
        <w:rPr>
          <w:sz w:val="22"/>
          <w:szCs w:val="22"/>
        </w:rPr>
        <w:t>BRODSKI PRIJEVOZ d.o.o., Mrljane, Mrljane 24, OIB 37160728563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5041A5">
        <w:rPr>
          <w:sz w:val="22"/>
          <w:szCs w:val="22"/>
        </w:rPr>
        <w:t>2. studenog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506C50">
        <w:rPr>
          <w:sz w:val="22"/>
          <w:szCs w:val="22"/>
        </w:rPr>
        <w:t>BRODSKI PRIJEVOZ d.o.o., Mrljane, Mrljane 24, OIB 37160728563</w:t>
      </w:r>
      <w:r w:rsidR="005F3FCA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506C50">
        <w:rPr>
          <w:sz w:val="22"/>
          <w:szCs w:val="22"/>
        </w:rPr>
        <w:t>204.734,50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506C50">
        <w:rPr>
          <w:sz w:val="22"/>
          <w:szCs w:val="22"/>
        </w:rPr>
        <w:t>Ante Jureško, Mrljane, Mrljane 24</w:t>
      </w:r>
      <w:r w:rsidR="005041A5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506C50">
        <w:rPr>
          <w:sz w:val="22"/>
          <w:szCs w:val="22"/>
        </w:rPr>
        <w:t>317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041A5"/>
    <w:rsid w:val="00506C50"/>
    <w:rsid w:val="00510F67"/>
    <w:rsid w:val="005B1907"/>
    <w:rsid w:val="005B1954"/>
    <w:rsid w:val="005C42A8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10479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47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47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47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47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47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47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47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47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St-317/2015</izvorni_sadrzaj>
    <derivirana_varijabla naziv="DomainObject.Predmet.OznakaBroj_1">St-317/2015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BRODSKI PRIJEVOZ d.o.o. za pomorski prijevoz i djelatnost turističke agencije</item>
    </izvorni_sadrzaj>
    <derivirana_varijabla naziv="DomainObject.Predmet.SudioniciListNaziv_1">
      <item>FINA</item>
      <item>BRODSKI PRIJEVOZ d.o.o. za pomorski prijevoz i djelatnost turističke agencije</item>
    </derivirana_varijabla>
  </DomainObject.Predmet.SudioniciListNaziv>
  <DomainObject.Predmet.SudioniciListAdressOIB>
    <izvorni_sadrzaj>
      <item>FINA, OIB 85821130368</item>
      <item>BRODSKI PRIJEVOZ d.o.o. za pomorski prijevoz i djelatnost turističke agencije, OIB 37160728563, Mrljane  24,23262 Mrljane</item>
    </izvorni_sadrzaj>
    <derivirana_varijabla naziv="DomainObject.Predmet.SudioniciListAdressOIB_1">
      <item>FINA, OIB 85821130368</item>
      <item>BRODSKI PRIJEVOZ d.o.o. za pomorski prijevoz i djelatnost turističke agencije, OIB 37160728563, Mrljane  24,23262 Mrljane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37160728563</item>
    </izvorni_sadrzaj>
    <derivirana_varijabla naziv="DomainObject.Predmet.SudioniciListNazivOIB_1">
      <item>, OIB 85821130368</item>
      <item>, OIB 37160728563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1960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2016-01-18T12:53:00Z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