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e181" w14:paraId="325e181" w:rsidRDefault="002273D7" w:rsidP="002273D7" w:rsidR="002273D7"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73D7" w:rsidP="002273D7" w:rsidR="002273D7"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2273D7" w:rsidP="002273D7" w:rsidR="002273D7"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2273D7" w:rsidP="002273D7" w:rsidR="002273D7">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2273D7" w:rsidP="002273D7" w:rsidR="002273D7">
      <w:pPr>
        <w:widowControl w:val="false"/>
        <w:autoSpaceDE w:val="false"/>
        <w:autoSpaceDN w:val="false"/>
        <w:adjustRightInd w:val="false"/>
        <w:ind w:right="-99"/>
        <w:rPr>
          <w:rFonts w:cs="Times New Roman" w:eastAsia="Times New Roman"/>
          <w:bCs/>
          <w:szCs w:val="24"/>
        </w:rPr>
      </w:pPr>
    </w:p>
    <w:p w:rsidRDefault="00C108BC" w:rsidP="002273D7" w:rsidR="00C108BC" w:rsidRPr="00C108BC">
      <w:pPr>
        <w:widowControl w:val="false"/>
        <w:autoSpaceDE w:val="false"/>
        <w:autoSpaceDN w:val="false"/>
        <w:adjustRightInd w:val="false"/>
        <w:ind w:right="-99"/>
        <w:rPr>
          <w:rFonts w:cs="Times New Roman" w:eastAsia="Times New Roman"/>
          <w:bCs/>
          <w:szCs w:val="24"/>
        </w:rPr>
      </w:pPr>
    </w:p>
    <w:p w:rsidRDefault="002273D7" w:rsidP="002273D7" w:rsidR="002273D7"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2273D7" w:rsidP="002273D7" w:rsidR="002273D7" w:rsidRPr="00CF72AC">
      <w:pPr>
        <w:jc w:val="center"/>
        <w:rPr>
          <w:rFonts w:cs="Times New Roman" w:eastAsia="Times New Roman"/>
          <w:szCs w:val="24"/>
          <w:lang w:eastAsia="hr-HR"/>
        </w:rPr>
      </w:pPr>
    </w:p>
    <w:p w:rsidRDefault="002273D7" w:rsidP="002273D7" w:rsidR="002273D7"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2273D7" w:rsidP="002273D7" w:rsidR="002273D7" w:rsidRPr="00CF72AC">
      <w:pPr>
        <w:rPr>
          <w:rFonts w:cs="Times New Roman" w:eastAsia="Times New Roman"/>
          <w:szCs w:val="24"/>
          <w:lang w:eastAsia="hr-HR"/>
        </w:rPr>
      </w:pPr>
    </w:p>
    <w:p w:rsidRDefault="002273D7" w:rsidP="002273D7" w:rsidR="002273D7">
      <w:pPr>
        <w:ind w:firstLine="708"/>
        <w:rPr>
          <w:rFonts w:cs="Times New Roman" w:eastAsia="Times New Roman"/>
          <w:szCs w:val="24"/>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C108BC">
        <w:rPr>
          <w:rFonts w:cs="Times New Roman" w:eastAsia="Times New Roman"/>
          <w:szCs w:val="24"/>
          <w:lang w:eastAsia="hr-HR"/>
        </w:rPr>
        <w:t xml:space="preserve">. </w:t>
      </w:r>
      <w:r w:rsidRPr="00CF72AC">
        <w:rPr>
          <w:rFonts w:cs="Times New Roman" w:eastAsia="Times New Roman"/>
          <w:szCs w:val="24"/>
          <w:lang w:eastAsia="hr-HR"/>
        </w:rPr>
        <w:t>broja: 04-06-15-</w:t>
      </w:r>
      <w:r>
        <w:rPr>
          <w:rFonts w:cs="Times New Roman" w:eastAsia="Times New Roman"/>
          <w:szCs w:val="24"/>
          <w:lang w:eastAsia="hr-HR"/>
        </w:rPr>
        <w:t xml:space="preserve">6071 od 28. listopada 2015., nad </w:t>
      </w:r>
      <w:r w:rsidRPr="00CF72AC">
        <w:rPr>
          <w:rFonts w:cs="Times New Roman" w:eastAsia="Times New Roman"/>
          <w:szCs w:val="24"/>
          <w:lang w:eastAsia="hr-HR"/>
        </w:rPr>
        <w:t>pravnom osobom (dužnikom)</w:t>
      </w:r>
      <w:r w:rsidRPr="00A25123">
        <w:rPr>
          <w:rFonts w:cs="Times New Roman" w:eastAsia="Times New Roman"/>
          <w:szCs w:val="24"/>
          <w:lang w:eastAsia="hr-HR"/>
        </w:rPr>
        <w:t xml:space="preserve">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Vergal 31</w:t>
      </w:r>
      <w:r w:rsidRPr="00F10AAD">
        <w:rPr>
          <w:rFonts w:cs="Times New Roman" w:eastAsia="Times New Roman"/>
          <w:szCs w:val="24"/>
        </w:rPr>
        <w:t xml:space="preserve">, OIB </w:t>
      </w:r>
      <w:r>
        <w:rPr>
          <w:rFonts w:cs="Times New Roman" w:eastAsia="Times New Roman"/>
          <w:szCs w:val="24"/>
        </w:rPr>
        <w:t>41967638052, MBS 040253519</w:t>
      </w:r>
      <w:r w:rsidR="00C108BC">
        <w:rPr>
          <w:rFonts w:cs="Times New Roman" w:eastAsia="Times New Roman"/>
          <w:szCs w:val="24"/>
          <w:lang w:eastAsia="hr-HR"/>
        </w:rPr>
        <w:t>, 16</w:t>
      </w:r>
      <w:r>
        <w:rPr>
          <w:rFonts w:cs="Times New Roman" w:eastAsia="Times New Roman"/>
          <w:szCs w:val="24"/>
          <w:lang w:eastAsia="hr-HR"/>
        </w:rPr>
        <w:t>. veljače 2016.</w:t>
      </w:r>
    </w:p>
    <w:p w:rsidRDefault="002273D7" w:rsidP="002273D7" w:rsidR="002273D7" w:rsidRPr="00CF72AC">
      <w:pPr>
        <w:ind w:firstLine="708"/>
        <w:rPr>
          <w:rFonts w:cs="Times New Roman" w:eastAsia="Times New Roman"/>
          <w:szCs w:val="24"/>
          <w:lang w:eastAsia="hr-HR"/>
        </w:rPr>
      </w:pPr>
    </w:p>
    <w:p w:rsidRDefault="002273D7" w:rsidP="002273D7" w:rsidR="002273D7"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2273D7" w:rsidP="002273D7" w:rsidR="002273D7" w:rsidRPr="00CF72AC">
      <w:pPr>
        <w:rPr>
          <w:rFonts w:cs="Times New Roman" w:eastAsia="Times New Roman"/>
          <w:szCs w:val="24"/>
          <w:lang w:eastAsia="hr-HR"/>
        </w:rPr>
      </w:pPr>
    </w:p>
    <w:p w:rsidRDefault="002273D7" w:rsidP="002273D7" w:rsidR="002273D7">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Vergal 31</w:t>
      </w:r>
      <w:r w:rsidRPr="00F10AAD">
        <w:rPr>
          <w:rFonts w:cs="Times New Roman" w:eastAsia="Times New Roman"/>
          <w:szCs w:val="24"/>
        </w:rPr>
        <w:t xml:space="preserve">, OIB </w:t>
      </w:r>
      <w:r>
        <w:rPr>
          <w:rFonts w:cs="Times New Roman" w:eastAsia="Times New Roman"/>
          <w:szCs w:val="24"/>
        </w:rPr>
        <w:t>41967638052, MBS 040253519.</w:t>
      </w:r>
    </w:p>
    <w:p w:rsidRDefault="002273D7" w:rsidP="002273D7" w:rsidR="002273D7" w:rsidRPr="00C108BC">
      <w:pPr>
        <w:ind w:firstLine="708"/>
        <w:rPr>
          <w:szCs w:val="24"/>
          <w:lang w:eastAsia="hr-HR"/>
        </w:rPr>
      </w:pPr>
    </w:p>
    <w:p w:rsidRDefault="002273D7" w:rsidP="002273D7" w:rsidR="002273D7">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rPr>
        <w:t>Vergal 31</w:t>
      </w:r>
      <w:r w:rsidRPr="00F10AAD">
        <w:rPr>
          <w:rFonts w:cs="Times New Roman" w:eastAsia="Times New Roman"/>
          <w:szCs w:val="24"/>
        </w:rPr>
        <w:t xml:space="preserve">, OIB </w:t>
      </w:r>
      <w:r>
        <w:rPr>
          <w:rFonts w:cs="Times New Roman" w:eastAsia="Times New Roman"/>
          <w:szCs w:val="24"/>
        </w:rPr>
        <w:t>41967638052, MBS 040253519</w:t>
      </w:r>
      <w:r>
        <w:rPr>
          <w:rFonts w:cs="Times New Roman" w:eastAsia="Times New Roman"/>
          <w:szCs w:val="24"/>
          <w:lang w:eastAsia="hr-HR"/>
        </w:rPr>
        <w:t xml:space="preserve">, odlučit će se posebnim rješenjem za što će se predmetu dodijeliti novi posl. br. </w:t>
      </w:r>
    </w:p>
    <w:p w:rsidRDefault="002273D7" w:rsidP="002273D7" w:rsidR="002273D7">
      <w:pPr>
        <w:rPr>
          <w:rFonts w:cs="Times New Roman" w:eastAsia="Times New Roman"/>
          <w:szCs w:val="24"/>
          <w:lang w:eastAsia="hr-HR"/>
        </w:rPr>
      </w:pPr>
    </w:p>
    <w:p w:rsidRDefault="00C108BC" w:rsidP="002273D7" w:rsidR="00C108BC" w:rsidRPr="00CF72AC">
      <w:pPr>
        <w:rPr>
          <w:rFonts w:cs="Times New Roman" w:eastAsia="Times New Roman"/>
          <w:szCs w:val="24"/>
          <w:lang w:eastAsia="hr-HR"/>
        </w:rPr>
      </w:pPr>
    </w:p>
    <w:p w:rsidRDefault="002273D7" w:rsidP="002273D7" w:rsidR="002273D7" w:rsidRPr="00CF72AC">
      <w:pPr>
        <w:jc w:val="center"/>
      </w:pPr>
      <w:r w:rsidRPr="00CF72AC">
        <w:t>Obrazloženje</w:t>
      </w:r>
    </w:p>
    <w:p w:rsidRDefault="002273D7" w:rsidP="002273D7" w:rsidR="002273D7" w:rsidRPr="00CF72AC">
      <w:pPr>
        <w:ind w:firstLine="708"/>
        <w:rPr>
          <w:rFonts w:cs="Times New Roman" w:eastAsia="Times New Roman"/>
          <w:szCs w:val="24"/>
          <w:lang w:eastAsia="hr-HR"/>
        </w:rPr>
      </w:pPr>
    </w:p>
    <w:p w:rsidRDefault="002273D7" w:rsidP="002273D7" w:rsidR="002273D7">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29. prosinca 2015., na mrežnoj stranici e-Oglasna ploča sudova objavljen je oglas posl. br. 11 St-701/2015-3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2273D7" w:rsidP="00C108BC" w:rsidR="00C108BC">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8. veljače 2016. dostavila je podnesak (predan na poštu preporučeno 5. veljače 2016.) kojim je, kao vjerovnik, predložila otvaranje stečajnog postupka nad dužnikom. </w:t>
      </w:r>
    </w:p>
    <w:p w:rsidRDefault="002273D7" w:rsidP="00C108BC" w:rsidR="00C108BC">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2273D7" w:rsidP="00C108BC" w:rsidR="002273D7">
      <w:pPr>
        <w:ind w:firstLine="708"/>
        <w:rPr>
          <w:rFonts w:cs="Times New Roman" w:eastAsia="Times New Roman"/>
          <w:szCs w:val="24"/>
          <w:lang w:eastAsia="hr-HR"/>
        </w:rPr>
      </w:pPr>
      <w:r>
        <w:rPr>
          <w:rFonts w:cs="Times New Roman" w:eastAsia="Times New Roman"/>
          <w:szCs w:val="24"/>
          <w:lang w:eastAsia="hr-HR"/>
        </w:rPr>
        <w:t xml:space="preserve">Stoga je postupak provedbe skraćenog stečajnog postupka nad dužnikom, na temelju odredbe čl. 433. Stečajnog zakona, valjalo obustaviti. U skladu s navedenom odredbom, </w:t>
      </w:r>
      <w:r>
        <w:rPr>
          <w:rFonts w:cs="Times New Roman" w:eastAsia="Times New Roman"/>
          <w:szCs w:val="24"/>
          <w:lang w:eastAsia="hr-HR"/>
        </w:rPr>
        <w:lastRenderedPageBreak/>
        <w:t>odlučeno je da će se o prijedlogu vjerovnika za otvaranje stečajnog postupka, odgovarajućom primjenom općih odredbi stečajnog postupka, odlučiti posebnim rješenjem.</w:t>
      </w:r>
    </w:p>
    <w:p w:rsidRDefault="002273D7" w:rsidP="002273D7" w:rsidR="002273D7">
      <w:pPr>
        <w:rPr>
          <w:rFonts w:cs="Times New Roman" w:eastAsia="Times New Roman"/>
          <w:szCs w:val="24"/>
          <w:lang w:eastAsia="hr-HR"/>
        </w:rPr>
      </w:pPr>
    </w:p>
    <w:p w:rsidRDefault="002273D7" w:rsidP="002273D7" w:rsidR="002273D7"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C108BC">
        <w:rPr>
          <w:rFonts w:cs="Times New Roman" w:eastAsia="Times New Roman"/>
          <w:szCs w:val="24"/>
          <w:lang w:eastAsia="hr-HR"/>
        </w:rPr>
        <w:t>16</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2273D7" w:rsidP="002273D7" w:rsidR="002273D7">
      <w:pPr>
        <w:rPr>
          <w:rFonts w:cs="Times New Roman" w:eastAsia="Times New Roman"/>
          <w:szCs w:val="24"/>
          <w:lang w:eastAsia="hr-HR"/>
        </w:rPr>
      </w:pPr>
    </w:p>
    <w:p w:rsidRDefault="002273D7" w:rsidP="002273D7" w:rsidR="002273D7">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2273D7" w:rsidP="002273D7" w:rsidR="002273D7">
      <w:pPr>
        <w:ind w:left="5664"/>
        <w:jc w:val="center"/>
        <w:rPr>
          <w:rFonts w:cs="Times New Roman" w:eastAsia="Times New Roman"/>
          <w:szCs w:val="24"/>
          <w:lang w:eastAsia="hr-HR"/>
        </w:rPr>
      </w:pPr>
      <w:r>
        <w:rPr>
          <w:rFonts w:cs="Times New Roman" w:eastAsia="Times New Roman"/>
          <w:szCs w:val="24"/>
          <w:lang w:eastAsia="hr-HR"/>
        </w:rPr>
        <w:t>Adrijana Labinjan Skok</w:t>
      </w:r>
      <w:r w:rsidR="00C108BC">
        <w:rPr>
          <w:rFonts w:cs="Times New Roman" w:eastAsia="Times New Roman"/>
          <w:szCs w:val="24"/>
          <w:lang w:eastAsia="hr-HR"/>
        </w:rPr>
        <w:t>, v. r.</w:t>
      </w:r>
    </w:p>
    <w:p w:rsidRDefault="002273D7" w:rsidP="002273D7" w:rsidR="002273D7">
      <w:pPr>
        <w:ind w:firstLine="708" w:left="5664"/>
        <w:jc w:val="center"/>
        <w:rPr>
          <w:rFonts w:cs="Times New Roman" w:eastAsia="Times New Roman"/>
          <w:szCs w:val="24"/>
          <w:lang w:eastAsia="hr-HR"/>
        </w:rPr>
      </w:pPr>
    </w:p>
    <w:p w:rsidRDefault="002273D7" w:rsidP="002273D7" w:rsidR="002273D7">
      <w:pPr>
        <w:ind w:firstLine="708" w:left="5664"/>
        <w:jc w:val="center"/>
        <w:rPr>
          <w:rFonts w:cs="Times New Roman" w:eastAsia="Times New Roman"/>
          <w:szCs w:val="24"/>
          <w:lang w:eastAsia="hr-HR"/>
        </w:rPr>
      </w:pPr>
    </w:p>
    <w:p w:rsidRDefault="002273D7" w:rsidP="002273D7" w:rsidR="002273D7"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2273D7" w:rsidP="002273D7" w:rsidR="002273D7"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2273D7" w:rsidP="002273D7" w:rsidR="002273D7">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2273D7" w:rsidP="002273D7" w:rsidR="002273D7">
      <w:pPr>
        <w:rPr>
          <w:rFonts w:cs="Times New Roman" w:eastAsia="Times New Roman"/>
          <w:szCs w:val="24"/>
          <w:lang w:eastAsia="hr-HR"/>
        </w:rPr>
      </w:pPr>
    </w:p>
    <w:p w:rsidRDefault="002273D7" w:rsidP="002273D7" w:rsidR="002273D7" w:rsidRPr="00CF72AC">
      <w:pPr>
        <w:rPr>
          <w:rFonts w:cs="Times New Roman" w:eastAsia="Times New Roman"/>
          <w:szCs w:val="24"/>
          <w:lang w:eastAsia="hr-HR"/>
        </w:rPr>
      </w:pPr>
    </w:p>
    <w:p w:rsidRDefault="002273D7" w:rsidP="002273D7" w:rsidR="002273D7" w:rsidRPr="00CF72AC">
      <w:pPr>
        <w:rPr>
          <w:rFonts w:cs="Times New Roman" w:eastAsia="Times New Roman"/>
          <w:szCs w:val="24"/>
          <w:lang w:eastAsia="hr-HR"/>
        </w:rPr>
      </w:pPr>
      <w:r w:rsidRPr="00CF72AC">
        <w:rPr>
          <w:rFonts w:cs="Times New Roman" w:eastAsia="Times New Roman"/>
          <w:szCs w:val="24"/>
          <w:lang w:eastAsia="hr-HR"/>
        </w:rPr>
        <w:t>DNA:</w:t>
      </w:r>
    </w:p>
    <w:p w:rsidRDefault="002273D7" w:rsidP="002273D7" w:rsidR="002273D7">
      <w:pPr>
        <w:rPr>
          <w:rFonts w:cs="Times New Roman" w:eastAsia="Times New Roman"/>
          <w:szCs w:val="24"/>
        </w:rPr>
      </w:pPr>
      <w:r>
        <w:rPr>
          <w:rFonts w:eastAsiaTheme="minorEastAsia"/>
          <w:lang w:eastAsia="hr-HR"/>
        </w:rPr>
        <w:t xml:space="preserve">1. dužnik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 Vergal 31,</w:t>
      </w:r>
    </w:p>
    <w:p w:rsidRDefault="002273D7" w:rsidP="002273D7" w:rsidR="002273D7">
      <w:pPr>
        <w:rPr>
          <w:rFonts w:eastAsiaTheme="minorEastAsia"/>
          <w:lang w:eastAsia="hr-HR"/>
        </w:rPr>
      </w:pPr>
      <w:r>
        <w:rPr>
          <w:rFonts w:eastAsiaTheme="minorEastAsia"/>
          <w:lang w:eastAsia="hr-HR"/>
        </w:rPr>
        <w:t xml:space="preserve">2. zakonska zastupnica dužnika – Patricija Smoljkić, Novigrad, Ul. Vergal 31, </w:t>
      </w:r>
    </w:p>
    <w:p w:rsidRDefault="002273D7" w:rsidP="002273D7" w:rsidR="002273D7">
      <w:pPr>
        <w:rPr>
          <w:rFonts w:eastAsiaTheme="minorEastAsia"/>
          <w:lang w:eastAsia="hr-HR"/>
        </w:rPr>
      </w:pPr>
      <w:r>
        <w:rPr>
          <w:rFonts w:eastAsiaTheme="minorEastAsia"/>
          <w:lang w:eastAsia="hr-HR"/>
        </w:rPr>
        <w:t xml:space="preserve">3. </w:t>
      </w:r>
      <w:r w:rsidR="00C108BC">
        <w:rPr>
          <w:rFonts w:eastAsiaTheme="minorEastAsia"/>
          <w:lang w:eastAsia="hr-HR"/>
        </w:rPr>
        <w:t xml:space="preserve">vjerovnik </w:t>
      </w:r>
      <w:r>
        <w:rPr>
          <w:rFonts w:eastAsiaTheme="minorEastAsia"/>
          <w:lang w:eastAsia="hr-HR"/>
        </w:rPr>
        <w:t xml:space="preserve">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S-DO-26/2016,</w:t>
      </w:r>
    </w:p>
    <w:p w:rsidRDefault="002273D7" w:rsidP="002273D7" w:rsidR="002273D7"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2273D7" w:rsidP="002273D7" w:rsidR="002273D7">
      <w:pPr>
        <w:rPr>
          <w:rFonts w:eastAsiaTheme="minorEastAsia"/>
          <w:lang w:eastAsia="hr-HR"/>
        </w:rPr>
      </w:pPr>
    </w:p>
    <w:p w:rsidRDefault="002273D7" w:rsidP="002273D7" w:rsidR="002273D7" w:rsidRPr="00CF72AC">
      <w:pPr>
        <w:rPr>
          <w:rFonts w:eastAsiaTheme="minorEastAsia"/>
          <w:lang w:eastAsia="hr-HR"/>
        </w:rPr>
      </w:pPr>
    </w:p>
    <w:p w:rsidRDefault="002273D7" w:rsidP="002273D7" w:rsidR="002273D7">
      <w:pPr>
        <w:ind w:firstLine="708" w:left="4956"/>
        <w:jc w:val="center"/>
        <w:rPr>
          <w:rFonts w:eastAsiaTheme="minorEastAsia"/>
          <w:lang w:eastAsia="hr-HR"/>
        </w:rPr>
      </w:pPr>
      <w:r>
        <w:rPr>
          <w:rFonts w:eastAsiaTheme="minorEastAsia"/>
          <w:lang w:eastAsia="hr-HR"/>
        </w:rPr>
        <w:t>Nacrt rješenja izradila:</w:t>
      </w:r>
    </w:p>
    <w:p w:rsidRDefault="002273D7" w:rsidP="002273D7" w:rsidR="002273D7">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2273D7" w:rsidP="002273D7" w:rsidR="002273D7"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C108BC">
        <w:rPr>
          <w:rFonts w:cs="Times New Roman" w:eastAsia="Times New Roman"/>
          <w:szCs w:val="24"/>
          <w:lang w:eastAsia="hr-HR"/>
        </w:rPr>
        <w:t>, v. r.</w:t>
      </w:r>
    </w:p>
    <w:p w:rsidRDefault="002273D7" w:rsidP="002273D7" w:rsidR="002273D7" w:rsidRPr="00CF72AC">
      <w:pPr>
        <w:rPr>
          <w:rFonts w:eastAsiaTheme="minorEastAsia"/>
          <w:lang w:eastAsia="hr-HR"/>
        </w:rPr>
      </w:pPr>
    </w:p>
    <w:p w:rsidRDefault="002273D7" w:rsidP="002273D7" w:rsidR="002273D7"/>
    <w:p w:rsidRDefault="002273D7" w:rsidP="002273D7" w:rsidR="002273D7"/>
    <w:p w:rsidRDefault="002273D7" w:rsidP="002273D7" w:rsidR="002273D7"/>
    <w:p w:rsidRDefault="002273D7" w:rsidP="002273D7" w:rsidR="002273D7"/>
    <w:p w:rsidRDefault="002273D7" w:rsidP="002273D7" w:rsidR="002273D7"/>
    <w:p w:rsidRDefault="002273D7" w:rsidP="002273D7" w:rsidR="002273D7"/>
    <w:p w:rsidRDefault="002273D7" w:rsidP="002273D7" w:rsidR="002273D7"/>
    <w:p w:rsidRDefault="002273D7" w:rsidP="002273D7" w:rsidR="002273D7"/>
    <w:p w:rsidRDefault="004F5027" w:rsidR="004F5027"/>
    <w:sectPr w:rsidSect="00CC57E8"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3D7" w:rsidP="002273D7" w:rsidR="002273D7">
      <w:r>
        <w:separator/>
      </w:r>
    </w:p>
  </w:endnote>
  <w:endnote w:id="0" w:type="continuationSeparator">
    <w:p w:rsidRDefault="002273D7" w:rsidP="002273D7" w:rsidR="002273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3D7" w:rsidP="002273D7" w:rsidR="002273D7">
      <w:r>
        <w:separator/>
      </w:r>
    </w:p>
  </w:footnote>
  <w:footnote w:id="0" w:type="continuationSeparator">
    <w:p w:rsidRDefault="002273D7" w:rsidP="002273D7" w:rsidR="002273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3D7"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EB2ECA">
      <w:rPr>
        <w:noProof/>
        <w:szCs w:val="24"/>
      </w:rPr>
      <w:t>2</w:t>
    </w:r>
    <w:r w:rsidRPr="00A074C3">
      <w:rPr>
        <w:szCs w:val="24"/>
      </w:rPr>
      <w:fldChar w:fldCharType="end"/>
    </w:r>
    <w:r w:rsidR="00C108BC">
      <w:rPr>
        <w:szCs w:val="24"/>
      </w:rPr>
      <w:tab/>
      <w:t>11 St-701/2015-6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8BC" w:rsidP="00CC57E8" w:rsidR="00F96021" w:rsidRPr="005153B5">
    <w:pPr>
      <w:pStyle w:val="Zaglavlje"/>
      <w:jc w:val="right"/>
    </w:pPr>
    <w:r>
      <w:rPr>
        <w:szCs w:val="24"/>
      </w:rPr>
      <w:t>11 St-701/2015-6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7B66"/>
    <w:rsid w:val="002273D7"/>
    <w:rsid w:val="004F5027"/>
    <w:rsid w:val="00C108BC"/>
    <w:rsid w:val="00EB2ECA"/>
    <w:rsid w:val="00F919C8"/>
    <w:rsid w:val="00FA7B66"/>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73D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73D7"/>
    <w:pPr>
      <w:tabs>
        <w:tab w:pos="4536" w:val="center"/>
        <w:tab w:pos="9072" w:val="right"/>
      </w:tabs>
    </w:pPr>
  </w:style>
  <w:style w:customStyle="true" w:styleId="ZaglavljeChar" w:type="character">
    <w:name w:val="Zaglavlje Char"/>
    <w:basedOn w:val="Zadanifontodlomka"/>
    <w:link w:val="Zaglavlje"/>
    <w:uiPriority w:val="99"/>
    <w:rsid w:val="002273D7"/>
    <w:rPr>
      <w:rFonts w:hAnsi="Times New Roman" w:ascii="Times New Roman"/>
      <w:sz w:val="24"/>
    </w:rPr>
  </w:style>
  <w:style w:styleId="Tekstbalonia" w:type="paragraph">
    <w:name w:val="Balloon Text"/>
    <w:basedOn w:val="Normal"/>
    <w:link w:val="TekstbaloniaChar"/>
    <w:uiPriority w:val="99"/>
    <w:semiHidden/>
    <w:unhideWhenUsed/>
    <w:rsid w:val="002273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3D7"/>
    <w:rPr>
      <w:rFonts w:cs="Tahoma" w:hAnsi="Tahoma" w:ascii="Tahoma"/>
      <w:sz w:val="16"/>
      <w:szCs w:val="16"/>
    </w:rPr>
  </w:style>
  <w:style w:styleId="Podnoje" w:type="paragraph">
    <w:name w:val="footer"/>
    <w:basedOn w:val="Normal"/>
    <w:link w:val="PodnojeChar"/>
    <w:uiPriority w:val="99"/>
    <w:unhideWhenUsed/>
    <w:rsid w:val="002273D7"/>
    <w:pPr>
      <w:tabs>
        <w:tab w:pos="4536" w:val="center"/>
        <w:tab w:pos="9072" w:val="right"/>
      </w:tabs>
    </w:pPr>
  </w:style>
  <w:style w:customStyle="true" w:styleId="PodnojeChar" w:type="character">
    <w:name w:val="Podnožje Char"/>
    <w:basedOn w:val="Zadanifontodlomka"/>
    <w:link w:val="Podnoje"/>
    <w:uiPriority w:val="99"/>
    <w:rsid w:val="002273D7"/>
    <w:rPr>
      <w:rFonts w:hAnsi="Times New Roman" w:ascii="Times New Roman"/>
      <w:sz w:val="24"/>
    </w:rPr>
  </w:style>
  <w:style w:styleId="Tekstrezerviranogmjesta" w:type="character">
    <w:name w:val="Placeholder Text"/>
    <w:basedOn w:val="Zadanifontodlomka"/>
    <w:uiPriority w:val="99"/>
    <w:semiHidden/>
    <w:rsid w:val="00EB2ECA"/>
    <w:rPr>
      <w:color w:val="808080"/>
      <w:bdr w:space="0" w:sz="0" w:color="auto" w:val="none"/>
      <w:shd w:fill="auto" w:color="auto" w:val="clear"/>
    </w:rPr>
  </w:style>
  <w:style w:customStyle="true" w:styleId="eSPISCCParagraphDefaultFont" w:type="character">
    <w:name w:val="eSPIS_CC_Paragraph Default Font"/>
    <w:basedOn w:val="Zadanifontodlomka"/>
    <w:rsid w:val="00EB2EC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B2EC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B2EC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B2EC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73D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73D7"/>
    <w:pPr>
      <w:tabs>
        <w:tab w:pos="4536" w:val="center"/>
        <w:tab w:pos="9072" w:val="right"/>
      </w:tabs>
    </w:pPr>
  </w:style>
  <w:style w:customStyle="1" w:styleId="ZaglavljeChar" w:type="character">
    <w:name w:val="Zaglavlje Char"/>
    <w:basedOn w:val="Zadanifontodlomka"/>
    <w:link w:val="Zaglavlje"/>
    <w:uiPriority w:val="99"/>
    <w:rsid w:val="002273D7"/>
    <w:rPr>
      <w:rFonts w:ascii="Times New Roman" w:hAnsi="Times New Roman"/>
      <w:sz w:val="24"/>
    </w:rPr>
  </w:style>
  <w:style w:styleId="Tekstbalonia" w:type="paragraph">
    <w:name w:val="Balloon Text"/>
    <w:basedOn w:val="Normal"/>
    <w:link w:val="TekstbaloniaChar"/>
    <w:uiPriority w:val="99"/>
    <w:semiHidden/>
    <w:unhideWhenUsed/>
    <w:rsid w:val="002273D7"/>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3D7"/>
    <w:rPr>
      <w:rFonts w:ascii="Tahoma" w:cs="Tahoma" w:hAnsi="Tahoma"/>
      <w:sz w:val="16"/>
      <w:szCs w:val="16"/>
    </w:rPr>
  </w:style>
  <w:style w:styleId="Podnoje" w:type="paragraph">
    <w:name w:val="footer"/>
    <w:basedOn w:val="Normal"/>
    <w:link w:val="PodnojeChar"/>
    <w:uiPriority w:val="99"/>
    <w:unhideWhenUsed/>
    <w:rsid w:val="002273D7"/>
    <w:pPr>
      <w:tabs>
        <w:tab w:pos="4536" w:val="center"/>
        <w:tab w:pos="9072" w:val="right"/>
      </w:tabs>
    </w:pPr>
  </w:style>
  <w:style w:customStyle="1" w:styleId="PodnojeChar" w:type="character">
    <w:name w:val="Podnožje Char"/>
    <w:basedOn w:val="Zadanifontodlomka"/>
    <w:link w:val="Podnoje"/>
    <w:uiPriority w:val="99"/>
    <w:rsid w:val="002273D7"/>
    <w:rPr>
      <w:rFonts w:ascii="Times New Roman" w:hAnsi="Times New Roman"/>
      <w:sz w:val="24"/>
    </w:rPr>
  </w:style>
  <w:style w:styleId="Tekstrezerviranogmjesta" w:type="character">
    <w:name w:val="Placeholder Text"/>
    <w:basedOn w:val="Zadanifontodlomka"/>
    <w:uiPriority w:val="99"/>
    <w:semiHidden/>
    <w:rsid w:val="00EB2ECA"/>
    <w:rPr>
      <w:color w:val="808080"/>
      <w:bdr w:color="auto" w:space="0" w:sz="0" w:val="none"/>
      <w:shd w:color="auto" w:fill="auto" w:val="clear"/>
    </w:rPr>
  </w:style>
  <w:style w:customStyle="1" w:styleId="eSPISCCParagraphDefaultFont" w:type="character">
    <w:name w:val="eSPIS_CC_Paragraph Default Font"/>
    <w:basedOn w:val="Zadanifontodlomka"/>
    <w:rsid w:val="00EB2EC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B2EC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B2EC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B2EC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St-701/2015</izvorni_sadrzaj>
    <derivirana_varijabla naziv="DomainObject.Predmet.OznakaBroj_1">St-701/2015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MIL-PROJEKT d.o.o. NOVIGRAD</izvorni_sadrzaj>
    <derivirana_varijabla naziv="DomainObject.Predmet.ProtustrankaFormated_1">  MIL-PROJEKT d.o.o. NOVIGRAD</derivirana_varijabla>
  </DomainObject.Predmet.ProtustrankaFormated>
  <DomainObject.Predmet.ProtustrankaFormatedOIB>
    <izvorni_sadrzaj>  MIL-PROJEKT d.o.o. NOVIGRAD, OIB 41967638052</izvorni_sadrzaj>
    <derivirana_varijabla naziv="DomainObject.Predmet.ProtustrankaFormatedOIB_1">  MIL-PROJEKT d.o.o. NOVIGRAD, OIB 41967638052</derivirana_varijabla>
  </DomainObject.Predmet.ProtustrankaFormatedOIB>
  <DomainObject.Predmet.ProtustrankaFormatedWithAdress>
    <izvorni_sadrzaj> MIL-PROJEKT d.o.o. NOVIGRAD, Vergal 31, 52466 Novigrad</izvorni_sadrzaj>
    <derivirana_varijabla naziv="DomainObject.Predmet.ProtustrankaFormatedWithAdress_1"> MIL-PROJEKT d.o.o. NOVIGRAD, Vergal 31, 52466 Novigrad</derivirana_varijabla>
  </DomainObject.Predmet.ProtustrankaFormatedWithAdress>
  <DomainObject.Predmet.ProtustrankaFormatedWithAdressOIB>
    <izvorni_sadrzaj> MIL-PROJEKT d.o.o. NOVIGRAD, OIB 41967638052, Vergal 31, 52466 Novigrad</izvorni_sadrzaj>
    <derivirana_varijabla naziv="DomainObject.Predmet.ProtustrankaFormatedWithAdressOIB_1"> MIL-PROJEKT d.o.o. NOVIGRAD, OIB 41967638052, Vergal 31, 52466 Novigrad</derivirana_varijabla>
  </DomainObject.Predmet.ProtustrankaFormatedWithAdressOIB>
  <DomainObject.Predmet.ProtustrankaWithAdress>
    <izvorni_sadrzaj>MIL-PROJEKT d.o.o. NOVIGRAD Vergal 31, 52466 Novigrad</izvorni_sadrzaj>
    <derivirana_varijabla naziv="DomainObject.Predmet.ProtustrankaWithAdress_1">MIL-PROJEKT d.o.o. NOVIGRAD Vergal 31, 52466 Novigrad</derivirana_varijabla>
  </DomainObject.Predmet.ProtustrankaWithAdress>
  <DomainObject.Predmet.ProtustrankaWithAdressOIB>
    <izvorni_sadrzaj>MIL-PROJEKT d.o.o. NOVIGRAD, OIB 41967638052, Vergal 31, 52466 Novigrad</izvorni_sadrzaj>
    <derivirana_varijabla naziv="DomainObject.Predmet.ProtustrankaWithAdressOIB_1">MIL-PROJEKT d.o.o. NOVIGRAD, OIB 41967638052, Vergal 31, 52466 Novigrad</derivirana_varijabla>
  </DomainObject.Predmet.ProtustrankaWithAdressOIB>
  <DomainObject.Predmet.ProtustrankaNazivFormated>
    <izvorni_sadrzaj>MIL-PROJEKT d.o.o. NOVIGRAD</izvorni_sadrzaj>
    <derivirana_varijabla naziv="DomainObject.Predmet.ProtustrankaNazivFormated_1">MIL-PROJEKT d.o.o. NOVIGRAD</derivirana_varijabla>
  </DomainObject.Predmet.ProtustrankaNazivFormated>
  <DomainObject.Predmet.ProtustrankaNazivFormatedOIB>
    <izvorni_sadrzaj>MIL-PROJEKT d.o.o. NOVIGRAD, OIB 41967638052</izvorni_sadrzaj>
    <derivirana_varijabla naziv="DomainObject.Predmet.ProtustrankaNazivFormatedOIB_1">MIL-PROJEKT d.o.o. NOVIGRAD, OIB 41967638052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46635.37</izvorni_sadrzaj>
    <derivirana_varijabla naziv="DomainObject.Predmet.TrenutnaVrijednost_1">46635.37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MIL-PROJEKT d.o.o. NOVIGRAD</item>
    </izvorni_sadrzaj>
    <derivirana_varijabla naziv="DomainObject.Predmet.ProtuStrankaListFormated_1">
      <item>MIL-PROJEKT d.o.o. NOVIGRAD</item>
    </derivirana_varijabla>
  </DomainObject.Predmet.ProtuStrankaListFormated>
  <DomainObject.Predmet.ProtuStrankaListFormatedOIB>
    <izvorni_sadrzaj>
      <item>MIL-PROJEKT d.o.o. NOVIGRAD, OIB 41967638052</item>
    </izvorni_sadrzaj>
    <derivirana_varijabla naziv="DomainObject.Predmet.ProtuStrankaListFormatedOIB_1">
      <item>MIL-PROJEKT d.o.o. NOVIGRAD, OIB 41967638052</item>
    </derivirana_varijabla>
  </DomainObject.Predmet.ProtuStrankaListFormatedOIB>
  <DomainObject.Predmet.ProtuStrankaListFormatedWithAdress>
    <izvorni_sadrzaj>
      <item>MIL-PROJEKT d.o.o. NOVIGRAD, Vergal 31, 52466 Novigrad</item>
    </izvorni_sadrzaj>
    <derivirana_varijabla naziv="DomainObject.Predmet.ProtuStrankaListFormatedWithAdress_1">
      <item>MIL-PROJEKT d.o.o. NOVIGRAD, Vergal 31, 52466 Novigrad</item>
    </derivirana_varijabla>
  </DomainObject.Predmet.ProtuStrankaListFormatedWithAdress>
  <DomainObject.Predmet.ProtuStrankaListFormatedWithAdressOIB>
    <izvorni_sadrzaj>
      <item>MIL-PROJEKT d.o.o. NOVIGRAD, OIB 41967638052, Vergal 31, 52466 Novigrad</item>
    </izvorni_sadrzaj>
    <derivirana_varijabla naziv="DomainObject.Predmet.ProtuStrankaListFormatedWithAdressOIB_1">
      <item>MIL-PROJEKT d.o.o. NOVIGRAD, OIB 41967638052, Vergal 31, 52466 Novigrad</item>
    </derivirana_varijabla>
  </DomainObject.Predmet.ProtuStrankaListFormatedWithAdressOIB>
  <DomainObject.Predmet.ProtuStrankaListNazivFormated>
    <izvorni_sadrzaj>
      <item>MIL-PROJEKT d.o.o. NOVIGRAD</item>
    </izvorni_sadrzaj>
    <derivirana_varijabla naziv="DomainObject.Predmet.ProtuStrankaListNazivFormated_1">
      <item>MIL-PROJEKT d.o.o. NOVIGRAD</item>
    </derivirana_varijabla>
  </DomainObject.Predmet.ProtuStrankaListNazivFormated>
  <DomainObject.Predmet.ProtuStrankaListNazivFormatedOIB>
    <izvorni_sadrzaj>
      <item>MIL-PROJEKT d.o.o. NOVIGRAD, OIB 41967638052</item>
    </izvorni_sadrzaj>
    <derivirana_varijabla naziv="DomainObject.Predmet.ProtuStrankaListNazivFormatedOIB_1">
      <item>MIL-PROJEKT d.o.o. NOVIGRAD, OIB 41967638052</item>
    </derivirana_varijabla>
  </DomainObject.Predmet.ProtuStrankaListNazivFormatedOIB>
  <DomainObject.Predmet.OstaliListFormated>
    <izvorni_sadrzaj>
      <item>Ministarstvo financija, Porezna uprava, Područni ured Istra, Primorje, Lika</item>
      <item>Županijsko državno odvjetništvo u Puli</item>
    </izvorni_sadrzaj>
    <derivirana_varijabla naziv="DomainObject.Predmet.OstaliListFormated_1">
      <item>Ministarstvo financija, Porezna uprava, Područni ured Istra, Primorje, Lika</item>
      <item>Županijsko državno odvjetništvo u Puli</item>
    </derivirana_varijabla>
  </DomainObject.Predmet.OstaliListFormated>
  <DomainObject.Predmet.OstaliListFormatedOIB>
    <izvorni_sadrzaj>
      <item>Ministarstvo financija, Porezna uprava, Područni ured Istra, Primorje, Lika, OIB 52634238587</item>
      <item>Županijsko državno odvjetništvo u Puli, OIB 52634238587</item>
    </izvorni_sadrzaj>
    <derivirana_varijabla naziv="DomainObject.Predmet.OstaliListFormatedOIB_1">
      <item>Ministarstvo financija, Porezna uprava, Područni ured Istra, Primorje, Lika, OIB 52634238587</item>
      <item>Županijsko državno odvjetništvo u Puli, OIB 52634238587</item>
    </derivirana_varijabla>
  </DomainObject.Predmet.OstaliListFormatedOIB>
  <DomainObject.Predmet.OstaliListFormatedWithAdress>
    <izvorni_sadrzaj>
      <item>Ministarstvo financija, Porezna uprava, Područni ured Istra, Primorje, Lika</item>
      <item>Županijsko državno odvjetništvo u Puli, S.S. Kranjčevićeva 8, 52100 Pula</item>
    </izvorni_sadrzaj>
    <derivirana_varijabla naziv="DomainObject.Predmet.OstaliListFormatedWithAdress_1">
      <item>Ministarstvo financija, Porezna uprava, Područni ured Istra, Primorje, Lika</item>
      <item>Županijsko državno odvjetništvo u Puli, S.S. Kranjčevićeva 8, 52100 Pula</item>
    </derivirana_varijabla>
  </DomainObject.Predmet.OstaliListFormatedWithAdress>
  <DomainObject.Predmet.OstaliListFormatedWithAdressOIB>
    <izvorni_sadrzaj>
      <item>Ministarstvo financija, Porezna uprava, Područni ured Istra, Primorje, Lika, OIB 52634238587</item>
      <item>Županijsko državno odvjetništvo u Puli, OIB 52634238587, S.S. Kranjčevićeva 8, 52100 Pula</item>
    </izvorni_sadrzaj>
    <derivirana_varijabla naziv="DomainObject.Predmet.OstaliListFormatedWithAdressOIB_1">
      <item>Ministarstvo financija, Porezna uprava, Područni ured Istra, Primorje, Lika, OIB 52634238587</item>
      <item>Županijsko državno odvjetništvo u Puli, OIB 52634238587, S.S. Kranjčevićeva 8, 52100 Pula</item>
    </derivirana_varijabla>
  </DomainObject.Predmet.OstaliListFormatedWithAdressOIB>
  <DomainObject.Predmet.OstaliListNazivFormated>
    <izvorni_sadrzaj>
      <item>Ministarstvo financija, Porezna uprava, Područni ured Istra, Primorje, Lika</item>
      <item>Županijsko državno odvjetništvo u Puli</item>
    </izvorni_sadrzaj>
    <derivirana_varijabla naziv="DomainObject.Predmet.OstaliListNazivFormated_1">
      <item>Ministarstvo financija, Porezna uprava, Područni ured Istra, Primorje, Lika</item>
      <item>Županijsko državno odvjetništvo u Puli</item>
    </derivirana_varijabla>
  </DomainObject.Predmet.OstaliListNazivFormated>
  <DomainObject.Predmet.OstaliListNazivFormatedOIB>
    <izvorni_sadrzaj>
      <item>Ministarstvo financija, Porezna uprava, Područni ured Istra, Primorje, Lika, OIB 52634238587</item>
      <item>Županijsko državno odvjetništvo u Puli, OIB 52634238587</item>
    </izvorni_sadrzaj>
    <derivirana_varijabla naziv="DomainObject.Predmet.OstaliListNazivFormatedOIB_1">
      <item>Ministarstvo financija, Porezna uprava, Područni ured Istra, Primorje, Lika, OIB 52634238587</item>
      <item>Županijsko državno odvjetništvo u Puli,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MIL-PROJEKT d.o.o. NOVIGRAD</izvorni_sadrzaj>
    <derivirana_varijabla naziv="DomainObject.Predmet.ProtustrankaIDrugi_1">MIL-PROJEKT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MIL-PROJEKT d.o.o. NOVIGRAD, OIB 41967638052, Vergal 31, 52466 Novigrad</izvorni_sadrzaj>
    <derivirana_varijabla naziv="DomainObject.Predmet.ProtustrankaIDrugiAdressOIB_1">MIL-PROJEKT d.o.o. NOVIGRAD, OIB 41967638052, Vergal 31,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MIL-PROJEKT d.o.o. NOVIGRAD</item>
      <item>Ministarstvo financija, Porezna uprava, Područni ured Istra, Primorje, Lika</item>
      <item>Županijsko državno odvjetništvo u Puli</item>
    </izvorni_sadrzaj>
    <derivirana_varijabla naziv="DomainObject.Predmet.SudioniciListNaziv_1">
      <item>FINANCIJSKA AGENCIJA, RC RIJEKA, PODRUŽNICA PULA, PULA</item>
      <item>MIL-PROJEKT d.o.o. NOVIGRAD</item>
      <item>Ministarstvo financija, Porezna uprava, Područni ured Istra, Primorje, Lika</item>
      <item>Županijsko državno odvjetništvo u Puli</item>
    </derivirana_varijabla>
  </DomainObject.Predmet.SudioniciListNaziv>
  <DomainObject.Predmet.SudioniciListAdressOIB>
    <izvorni_sadrzaj>
      <item>FINANCIJSKA AGENCIJA, RC RIJEKA, PODRUŽNICA PULA, PULA, OIB 85821130368, Ulica grada Vukovara 70,Zagreb</item>
      <item>MIL-PROJEKT d.o.o. NOVIGRAD, OIB 41967638052, Vergal 31,52466 Novigrad</item>
      <item>Ministarstvo financija, Porezna uprava, Područni ured Istra, Primorje, Lika, OIB 52634238587</item>
      <item>Županijsko državno odvjetništvo u Puli, OIB 52634238587, S.S. Kranjčevićeva 8,52100 Pula</item>
    </izvorni_sadrzaj>
    <derivirana_varijabla naziv="DomainObject.Predmet.SudioniciListAdressOIB_1">
      <item>FINANCIJSKA AGENCIJA, RC RIJEKA, PODRUŽNICA PULA, PULA, OIB 85821130368, Ulica grada Vukovara 70,Zagreb</item>
      <item>MIL-PROJEKT d.o.o. NOVIGRAD, OIB 41967638052, Vergal 31,52466 Novigrad</item>
      <item>Ministarstvo financija, Porezna uprava, Područni ured Istra, Primorje, Lika, OIB 52634238587</item>
      <item>Županijsko državno odvjetništvo u Puli, OIB 52634238587, S.S.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41967638052</item>
      <item>, OIB 52634238587</item>
      <item>, OIB 52634238587</item>
    </izvorni_sadrzaj>
    <derivirana_varijabla naziv="DomainObject.Predmet.SudioniciListNazivOIB_1">
      <item>, OIB 85821130368</item>
      <item>, OIB 41967638052</item>
      <item>, OIB 52634238587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2918</properties:Characters>
  <properties:Lines>85</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2016-02-12T13:52:00Z</dcterms:created>
  <dc:creator>Mihaela Kaligari</dc:creator>
  <dc:description/>
  <cp:keywords/>
  <cp:lastModifiedBy>Mihaela Kaligari</cp:lastModifiedBy>
  <cp:lastPrinted>2016-02-16T13:47:00Z</cp:lastPrinted>
  <dcterms:modified xmlns:xsi="http://www.w3.org/2001/XMLSchema-instance" xsi:type="dcterms:W3CDTF">2016-02-18T12:14:00Z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