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471e" w14:paraId="559471e" w:rsidRDefault="00EC6008" w:rsidR="00EC600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227F" w:rsidP="00EF227F" w:rsidR="00EF227F" w:rsidRPr="001B7DA3">
      <w:pPr>
        <w:ind w:left="5040"/>
        <w:rPr>
          <w:b/>
        </w:rPr>
      </w:pPr>
      <w:r w:rsidRPr="001B7DA3">
        <w:rPr>
          <w:b/>
        </w:rPr>
        <w:t xml:space="preserve">           </w:t>
      </w:r>
    </w:p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24015D">
        <w:t xml:space="preserve">                          </w:t>
      </w:r>
      <w:r w:rsidRPr="001B7DA3">
        <w:t>67. St</w:t>
      </w:r>
      <w:r w:rsidR="009E4E4B">
        <w:t>-</w:t>
      </w:r>
      <w:r w:rsidR="00B34803">
        <w:t>604/16</w:t>
      </w:r>
      <w:r w:rsidR="00B8139B">
        <w:t>-21</w:t>
      </w:r>
    </w:p>
    <w:p w:rsidRDefault="00D719CA" w:rsidP="00D719CA" w:rsidR="00D719CA">
      <w:pPr>
        <w:jc w:val="both"/>
      </w:pPr>
      <w:proofErr w:type="spellStart"/>
      <w:r w:rsidRPr="001B7DA3">
        <w:t>Amruševa</w:t>
      </w:r>
      <w:proofErr w:type="spellEnd"/>
      <w:r w:rsidRPr="001B7DA3">
        <w:t xml:space="preserve"> 2/II</w:t>
      </w:r>
    </w:p>
    <w:p w:rsidRDefault="0024015D" w:rsidP="00D719CA" w:rsidR="0024015D" w:rsidRPr="001B7DA3">
      <w:pPr>
        <w:jc w:val="both"/>
      </w:pPr>
    </w:p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D719CA" w:rsidP="009E4E4B" w:rsidR="0030572B">
      <w:pPr>
        <w:ind w:firstLine="720"/>
        <w:jc w:val="both"/>
      </w:pPr>
      <w:r w:rsidRPr="001B7DA3">
        <w:t xml:space="preserve">Trgovački sud u Zagrebu, po sucu Gordanu </w:t>
      </w:r>
      <w:proofErr w:type="spellStart"/>
      <w:r w:rsidRPr="001B7DA3">
        <w:t>Zubaku</w:t>
      </w:r>
      <w:proofErr w:type="spellEnd"/>
      <w:r w:rsidRPr="001B7DA3">
        <w:t xml:space="preserve">, u stečajnom  postupku nad dužnikom </w:t>
      </w:r>
      <w:r w:rsidR="0040678C" w:rsidRPr="0040678C">
        <w:rPr>
          <w:bCs/>
          <w:lang w:val="pt-BR"/>
        </w:rPr>
        <w:t>EXPERIOR d.o.o. u stečaju, Zagreb, Zelengaj 41 E, OIB: 75200638755</w:t>
      </w:r>
      <w:r w:rsidR="00DC0202" w:rsidRPr="001B7DA3">
        <w:t xml:space="preserve">, </w:t>
      </w:r>
      <w:r w:rsidR="0040678C">
        <w:br/>
        <w:t>16. rujna</w:t>
      </w:r>
      <w:r w:rsidR="009E4E4B">
        <w:t xml:space="preserve"> 2016</w:t>
      </w:r>
      <w:r w:rsidRPr="001B7DA3">
        <w:t>.,</w:t>
      </w:r>
    </w:p>
    <w:p w:rsidRDefault="0024015D" w:rsidP="009E4E4B" w:rsidR="0024015D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>
      <w:pPr>
        <w:jc w:val="both"/>
      </w:pPr>
      <w:r w:rsidRPr="001B7DA3">
        <w:tab/>
      </w:r>
      <w:r w:rsidR="001B7DA3" w:rsidRPr="001B7DA3">
        <w:t xml:space="preserve">I. Ispitno ročište određeno za dan </w:t>
      </w:r>
      <w:r w:rsidR="0040678C">
        <w:t>21. rujan</w:t>
      </w:r>
      <w:r w:rsidR="00B34803">
        <w:t xml:space="preserve"> 2016. u 10</w:t>
      </w:r>
      <w:r w:rsidR="009E4E4B">
        <w:t>:3</w:t>
      </w:r>
      <w:r w:rsidR="001B7DA3" w:rsidRPr="001B7DA3">
        <w:t xml:space="preserve">0 sati te izvještajno ročište određeno za dan </w:t>
      </w:r>
      <w:r w:rsidR="0040678C">
        <w:t>21. rujan</w:t>
      </w:r>
      <w:r w:rsidR="00B34803" w:rsidRPr="00B34803">
        <w:t xml:space="preserve"> 2016. u 10</w:t>
      </w:r>
      <w:r w:rsidR="00B34803">
        <w:t>:45</w:t>
      </w:r>
      <w:r w:rsidR="00B34803" w:rsidRPr="00B34803">
        <w:t xml:space="preserve"> </w:t>
      </w:r>
      <w:r w:rsidR="001B7DA3" w:rsidRPr="001B7DA3">
        <w:t>sati neće se održati.</w:t>
      </w:r>
    </w:p>
    <w:p w:rsidRDefault="0040678C" w:rsidP="0040678C" w:rsidR="0040678C" w:rsidRPr="0040678C">
      <w:pPr>
        <w:jc w:val="both"/>
      </w:pPr>
      <w:r>
        <w:tab/>
        <w:t xml:space="preserve">II. </w:t>
      </w:r>
      <w:r w:rsidRPr="0040678C">
        <w:t xml:space="preserve">Ispitno ročište određuje se za dan </w:t>
      </w:r>
      <w:r>
        <w:t>6. listopad 2016. u 10</w:t>
      </w:r>
      <w:r w:rsidRPr="0040678C">
        <w:t xml:space="preserve">:30 sati, a izvještajno ročište određuje se za dan </w:t>
      </w:r>
      <w:r>
        <w:t>6. listopad 2016. u 10</w:t>
      </w:r>
      <w:r w:rsidRPr="0040678C">
        <w:t xml:space="preserve">:45 sati. Ispitno i izvještajno ročište održati će se u zgradi ovog suda, Zagreb, </w:t>
      </w:r>
      <w:proofErr w:type="spellStart"/>
      <w:r>
        <w:t>Amruševa</w:t>
      </w:r>
      <w:proofErr w:type="spellEnd"/>
      <w:r>
        <w:t xml:space="preserve"> 2/II</w:t>
      </w:r>
      <w:r w:rsidRPr="0040678C">
        <w:t xml:space="preserve">, soba </w:t>
      </w:r>
      <w:r>
        <w:t>85/II</w:t>
      </w:r>
      <w:r w:rsidRPr="0040678C">
        <w:t xml:space="preserve"> (ulična zgrada).</w:t>
      </w:r>
    </w:p>
    <w:p w:rsidRDefault="0040678C" w:rsidP="001B7DA3" w:rsidR="0040678C" w:rsidRPr="001B7DA3">
      <w:pPr>
        <w:jc w:val="both"/>
      </w:pPr>
    </w:p>
    <w:p w:rsidRDefault="0024015D" w:rsidP="003117C7" w:rsidR="0024015D" w:rsidRPr="001B7DA3">
      <w:pPr>
        <w:jc w:val="both"/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40678C" w:rsidP="0040678C" w:rsidR="0040678C">
      <w:pPr>
        <w:numPr>
          <w:ilvl w:val="12"/>
          <w:numId w:val="0"/>
        </w:numPr>
        <w:ind w:firstLine="720"/>
        <w:jc w:val="both"/>
      </w:pPr>
    </w:p>
    <w:p w:rsidRDefault="0040678C" w:rsidP="0040678C" w:rsidR="0040678C" w:rsidRPr="0040678C">
      <w:pPr>
        <w:numPr>
          <w:ilvl w:val="12"/>
          <w:numId w:val="0"/>
        </w:numPr>
        <w:ind w:firstLine="720"/>
        <w:jc w:val="both"/>
      </w:pPr>
      <w:r w:rsidRPr="0040678C">
        <w:t xml:space="preserve">Rješenjem ovoga suda od </w:t>
      </w:r>
      <w:r>
        <w:t>7. lipnja</w:t>
      </w:r>
      <w:r w:rsidRPr="0040678C">
        <w:t xml:space="preserve"> 2016. otvoren je stečajni postupak nad stečajnim dužnikom te je tim rješenjem određeno ispitno ročište vjerovnika za 21. rujan 2016. u 10:30 sati te izvještajno ročište za dan 21. rujan 2016. u 10:45.</w:t>
      </w:r>
    </w:p>
    <w:p w:rsidRDefault="0040678C" w:rsidP="0040678C" w:rsidR="0040678C" w:rsidRPr="0040678C">
      <w:pPr>
        <w:numPr>
          <w:ilvl w:val="12"/>
          <w:numId w:val="0"/>
        </w:numPr>
        <w:ind w:firstLine="720"/>
        <w:jc w:val="both"/>
      </w:pPr>
    </w:p>
    <w:p w:rsidRDefault="0040678C" w:rsidP="0040678C" w:rsidR="0040678C" w:rsidRPr="0040678C">
      <w:pPr>
        <w:numPr>
          <w:ilvl w:val="12"/>
          <w:numId w:val="0"/>
        </w:numPr>
        <w:ind w:firstLine="720"/>
        <w:jc w:val="both"/>
      </w:pPr>
      <w:r w:rsidRPr="0040678C">
        <w:t xml:space="preserve">S obzirom na to da je </w:t>
      </w:r>
      <w:r>
        <w:t xml:space="preserve">stečajni upravitelj obavijestio sud da  je spriječen pristupiti na navedeno ročište, sud </w:t>
      </w:r>
      <w:r w:rsidRPr="0040678C">
        <w:t>je riješio kao u izreci ovog rješenja.</w:t>
      </w:r>
    </w:p>
    <w:p w:rsidRDefault="00442DDA" w:rsidP="0040678C" w:rsidR="00442DDA" w:rsidRPr="0024015D">
      <w:pPr>
        <w:numPr>
          <w:ilvl w:val="12"/>
          <w:numId w:val="0"/>
        </w:numPr>
        <w:jc w:val="both"/>
      </w:pPr>
    </w:p>
    <w:p w:rsidRDefault="007F0DBF" w:rsidP="00442DDA" w:rsidR="00EF227F" w:rsidRPr="0024015D">
      <w:pPr>
        <w:numPr>
          <w:ilvl w:val="12"/>
          <w:numId w:val="0"/>
        </w:numPr>
        <w:jc w:val="center"/>
      </w:pPr>
      <w:r w:rsidRPr="0024015D">
        <w:t>U</w:t>
      </w:r>
      <w:r w:rsidR="00BE64CD" w:rsidRPr="0024015D">
        <w:t xml:space="preserve"> Zagrebu</w:t>
      </w:r>
      <w:r w:rsidR="00E31888" w:rsidRPr="0024015D">
        <w:t xml:space="preserve"> </w:t>
      </w:r>
      <w:r w:rsidR="0040678C">
        <w:t>16. rujna</w:t>
      </w:r>
      <w:r w:rsidR="00B56E1F" w:rsidRPr="0024015D">
        <w:t xml:space="preserve"> 2016</w:t>
      </w:r>
      <w:r w:rsidR="00442DDA" w:rsidRPr="0024015D">
        <w:t>.</w:t>
      </w:r>
    </w:p>
    <w:p w:rsidRDefault="00442DDA" w:rsidP="00EC6008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ab/>
        <w:t>SUDAC:</w:t>
      </w:r>
    </w:p>
    <w:p w:rsidRDefault="007F0DBF" w:rsidP="00EC6008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 xml:space="preserve">     Gordan Zubak v.r.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BC1EB9" w:rsidP="00EF227F" w:rsidR="00EF227F" w:rsidRPr="0024015D">
      <w:pPr>
        <w:numPr>
          <w:ilvl w:val="12"/>
          <w:numId w:val="0"/>
        </w:numPr>
        <w:jc w:val="both"/>
      </w:pPr>
      <w:r w:rsidRPr="0024015D">
        <w:t>UPUTA</w:t>
      </w:r>
      <w:r w:rsidR="00EF227F" w:rsidRPr="0024015D">
        <w:t xml:space="preserve"> O PRAVNOM LIJEKU:</w:t>
      </w:r>
    </w:p>
    <w:p w:rsidRDefault="00904796" w:rsidP="00EF227F" w:rsidR="007F0DBF" w:rsidRPr="0024015D">
      <w:pPr>
        <w:numPr>
          <w:ilvl w:val="12"/>
          <w:numId w:val="0"/>
        </w:numPr>
        <w:jc w:val="both"/>
      </w:pPr>
      <w:r w:rsidRPr="0024015D">
        <w:t>Protiv ovog rješenja žalba nije dopuštena (</w:t>
      </w:r>
      <w:r w:rsidR="00B56E1F" w:rsidRPr="0024015D">
        <w:t>čl. 278. ZPP-a u vezi s čl. 10</w:t>
      </w:r>
      <w:r w:rsidRPr="0024015D">
        <w:t>. SZ-a)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B8139B" w:rsidP="001745C1" w:rsidR="00B8139B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7F0DBF" w:rsidP="0024015D" w:rsidR="007F0DBF" w:rsidRPr="0024015D">
      <w:pPr>
        <w:numPr>
          <w:ilvl w:val="12"/>
          <w:numId w:val="0"/>
        </w:numPr>
        <w:ind w:firstLine="720" w:left="5760"/>
        <w:jc w:val="both"/>
      </w:pPr>
    </w:p>
    <w:p w:rsidRDefault="008F7471" w:rsidP="00B8139B" w:rsidR="008F7471" w:rsidRPr="0040678C">
      <w:pPr>
        <w:pStyle w:val="Odlomakpopisa"/>
      </w:pPr>
    </w:p>
    <w:sectPr w:rsidSect="00EC6008" w:rsidR="008F7471" w:rsidRPr="0040678C">
      <w:headerReference w:type="default" r:id="rId10"/>
      <w:pgSz w:code="9" w:h="16840" w:w="11907"/>
      <w:pgMar w:gutter="0" w:footer="720" w:header="720" w:left="1797" w:bottom="1134" w:right="1469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40678C">
      <w:rPr>
        <w:noProof/>
      </w:rPr>
      <w:t>2</w:t>
    </w:r>
    <w:r>
      <w:fldChar w:fldCharType="end"/>
    </w:r>
    <w:r w:rsidR="00137A06">
      <w:t xml:space="preserve"> -</w:t>
    </w:r>
    <w:r w:rsidR="00137A06">
      <w:tab/>
      <w:t xml:space="preserve">67. </w:t>
    </w:r>
    <w:r w:rsidR="0040678C">
      <w:t>St-</w:t>
    </w:r>
    <w:r w:rsidR="007C2D6E">
      <w:t>604/16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047042"/>
    <w:multiLevelType w:val="hybridMultilevel"/>
    <w:tmpl w:val="6D4C5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37A06"/>
    <w:rsid w:val="001536AA"/>
    <w:rsid w:val="00160C6A"/>
    <w:rsid w:val="001B7DA3"/>
    <w:rsid w:val="001D2EB8"/>
    <w:rsid w:val="002010AB"/>
    <w:rsid w:val="00233E8D"/>
    <w:rsid w:val="0024015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0678C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B1702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C2D6E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4803"/>
    <w:rsid w:val="00B35FF6"/>
    <w:rsid w:val="00B50150"/>
    <w:rsid w:val="00B56E1F"/>
    <w:rsid w:val="00B639DE"/>
    <w:rsid w:val="00B8139B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52F28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C600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3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3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3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3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1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3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3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3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3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</izvorni_sadrzaj>
    <derivirana_varijabla naziv="DomainObject.Predmet.OstaliListFormated_1">
      <item>Marko Zmazek</item>
    </derivirana_varijabla>
  </DomainObject.Predmet.OstaliListFormated>
  <DomainObject.Predmet.OstaliListFormatedOIB>
    <izvorni_sadrzaj>
      <item>Marko Zmazek, OIB 59808690982</item>
    </izvorni_sadrzaj>
    <derivirana_varijabla naziv="DomainObject.Predmet.OstaliListFormatedOIB_1">
      <item>Marko Zmazek, OIB 59808690982</item>
    </derivirana_varijabla>
  </DomainObject.Predmet.OstaliListFormatedOIB>
  <DomainObject.Predmet.OstaliListFormatedWithAdress>
    <izvorni_sadrzaj>
      <item>Marko Zmazek, Zelengaj 41 E, 10000 Zagreb</item>
    </izvorni_sadrzaj>
    <derivirana_varijabla naziv="DomainObject.Predmet.OstaliListFormatedWithAdress_1">
      <item>Marko Zmazek, Zelengaj 41 E, 10000 Zagreb</item>
    </derivirana_varijabla>
  </DomainObject.Predmet.OstaliListFormatedWithAdress>
  <DomainObject.Predmet.OstaliListFormatedWithAdressOIB>
    <izvorni_sadrzaj>
      <item>Marko Zmazek, OIB 59808690982, Zelengaj 41 E, 10000 Zagreb</item>
    </izvorni_sadrzaj>
    <derivirana_varijabla naziv="DomainObject.Predmet.OstaliListFormatedWithAdressOIB_1">
      <item>Marko Zmazek, OIB 59808690982, Zelengaj 41 E, 10000 Zagreb</item>
    </derivirana_varijabla>
  </DomainObject.Predmet.OstaliListFormatedWithAdressOIB>
  <DomainObject.Predmet.OstaliListNazivFormated>
    <izvorni_sadrzaj>
      <item>Marko Zmazek</item>
    </izvorni_sadrzaj>
    <derivirana_varijabla naziv="DomainObject.Predmet.OstaliListNazivFormated_1">
      <item>Marko Zmazek</item>
    </derivirana_varijabla>
  </DomainObject.Predmet.OstaliListNazivFormated>
  <DomainObject.Predmet.OstaliListNazivFormatedOIB>
    <izvorni_sadrzaj>
      <item>Marko Zmazek, OIB 59808690982</item>
    </izvorni_sadrzaj>
    <derivirana_varijabla naziv="DomainObject.Predmet.OstaliListNazivFormatedOIB_1">
      <item>Marko Zmazek, OIB 59808690982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</izvorni_sadrzaj>
    <derivirana_varijabla naziv="DomainObject.Predmet.SudioniciListNaziv_1">
      <item>FINA Regionalni centar Zagreb</item>
      <item>EXPERIOR d.o.o.</item>
      <item>Marko Zmazek</item>
      <item>Marko Zmazek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</izvorni_sadrzaj>
    <derivirana_varijabla naziv="DomainObject.Predmet.SudioniciListNazivOIB_1">
      <item>, OIB 85821130368</item>
      <item>, OIB 75200638755</item>
      <item>, OIB 59808690982</item>
      <item>, OIB 59808690982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1084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2016-09-16T11:31:00Z</dcterms:created>
  <dc:creator>nmarkovic</dc:creator>
  <cp:lastModifiedBy>Ivana Rogić</cp:lastModifiedBy>
  <cp:lastPrinted>2016-09-16T11:42:00Z</cp:lastPrinted>
  <dcterms:modified xmlns:xsi="http://www.w3.org/2001/XMLSchema-instance" xsi:type="dcterms:W3CDTF">2016-09-16T11:42:00Z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