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d4f4" w14:paraId="e53d4f4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1A43A6">
        <w:rPr>
          <w:bCs/>
          <w:sz w:val="24"/>
          <w:szCs w:val="24"/>
        </w:rPr>
        <w:t>-3478/2015-</w:t>
      </w:r>
      <w:r w:rsidR="006E79D9">
        <w:rPr>
          <w:bCs/>
          <w:sz w:val="24"/>
          <w:szCs w:val="24"/>
        </w:rPr>
        <w:t>11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D33942" w:rsidRPr="00D33942">
        <w:rPr>
          <w:sz w:val="24"/>
          <w:szCs w:val="24"/>
        </w:rPr>
        <w:t>MEDVEŠČAK PLAN d.o.o., Zagreb, Đorđićeva 21, OIB:43717412687</w:t>
      </w:r>
      <w:r w:rsidRPr="00D74FBE">
        <w:rPr>
          <w:sz w:val="24"/>
          <w:szCs w:val="24"/>
        </w:rPr>
        <w:t xml:space="preserve">, dana </w:t>
      </w:r>
      <w:r w:rsidR="00B8703F">
        <w:rPr>
          <w:sz w:val="24"/>
          <w:szCs w:val="24"/>
        </w:rPr>
        <w:t xml:space="preserve">30. lipnja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245CCA" w:rsidRPr="00245CCA">
        <w:rPr>
          <w:sz w:val="24"/>
          <w:szCs w:val="24"/>
        </w:rPr>
        <w:t>MEDVEŠČAK PLAN d.o.o., Zagreb, Đorđićeva 21, OIB:43717412687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F0573F" w:rsidRPr="00F0573F">
        <w:rPr>
          <w:sz w:val="24"/>
          <w:szCs w:val="24"/>
        </w:rPr>
        <w:t>MEDVEŠČAK PLAN d.o.o., Zagreb, Đorđićeva 21, OIB:43717412687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F0573F">
        <w:rPr>
          <w:sz w:val="24"/>
          <w:szCs w:val="24"/>
        </w:rPr>
        <w:t>23</w:t>
      </w:r>
      <w:r w:rsidR="00280ABD">
        <w:rPr>
          <w:sz w:val="24"/>
          <w:szCs w:val="24"/>
        </w:rPr>
        <w:t xml:space="preserve">. studenoga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B8703F" w:rsidP="00A1322A" w:rsidR="00B870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podneskom od 31. prosinca 2015. dostavio popis imovine odnosno nekretnina </w:t>
      </w:r>
      <w:r w:rsidR="00AB6015">
        <w:rPr>
          <w:sz w:val="24"/>
          <w:szCs w:val="24"/>
        </w:rPr>
        <w:t xml:space="preserve">upisanih u zk. ul. 100038 k.o. Grad Zagreb kč.br. 4917/2, </w:t>
      </w:r>
      <w:r>
        <w:rPr>
          <w:sz w:val="24"/>
          <w:szCs w:val="24"/>
        </w:rPr>
        <w:t>i obaveza dužnika</w:t>
      </w:r>
      <w:r w:rsidR="00AB6015">
        <w:rPr>
          <w:sz w:val="24"/>
          <w:szCs w:val="24"/>
        </w:rPr>
        <w:t>.</w:t>
      </w:r>
    </w:p>
    <w:p w:rsidRDefault="00F0573F" w:rsidP="00525382" w:rsidR="00BF33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="00525382">
        <w:rPr>
          <w:sz w:val="24"/>
          <w:szCs w:val="24"/>
        </w:rPr>
        <w:t xml:space="preserve">dužnika </w:t>
      </w:r>
      <w:r>
        <w:rPr>
          <w:sz w:val="24"/>
          <w:szCs w:val="24"/>
        </w:rPr>
        <w:t>H-ABDUCO d.o.o., Zagreb, Slavonska avenija 6a, OIB: 13667298928, je dana 07. siječnja 2016. podnio prijedlog za otvaranje stečajnog postupka nad dužnikom</w:t>
      </w:r>
      <w:r w:rsidR="00525382">
        <w:rPr>
          <w:sz w:val="24"/>
          <w:szCs w:val="24"/>
        </w:rPr>
        <w:t xml:space="preserve"> te je izvijestio sud da prema dužniku ima potraživanje u iznosu od 4.242.108,96 EUR-a plativo u kunskoj protuvrijednosti prema prodajnom tečaju Hypo Alpe-Adria-Bank d.d. za EUR važećem na dan plaćanja, te potraživanje u iz</w:t>
      </w:r>
      <w:r w:rsidR="00B8703F">
        <w:rPr>
          <w:sz w:val="24"/>
          <w:szCs w:val="24"/>
        </w:rPr>
        <w:t>nosu od 14.773,72 kn</w:t>
      </w:r>
      <w:r w:rsidR="00AB6015">
        <w:rPr>
          <w:sz w:val="24"/>
          <w:szCs w:val="24"/>
        </w:rPr>
        <w:t xml:space="preserve"> te da su tražbine osigurane založnim pravom na nekretninama dužnika. </w:t>
      </w:r>
      <w:r w:rsidR="00B8703F">
        <w:rPr>
          <w:sz w:val="24"/>
          <w:szCs w:val="24"/>
        </w:rPr>
        <w:t xml:space="preserve"> </w:t>
      </w:r>
    </w:p>
    <w:p w:rsidRDefault="00525382" w:rsidP="00525382" w:rsidR="00F0573F" w:rsidRPr="00D74F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F0573F">
        <w:rPr>
          <w:sz w:val="24"/>
          <w:szCs w:val="24"/>
        </w:rPr>
        <w:t xml:space="preserve"> </w:t>
      </w:r>
    </w:p>
    <w:p w:rsidRDefault="00A1322A" w:rsidP="00AB6015" w:rsidR="00786FFB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 xml:space="preserve">dužnika Republika Hrvatska je </w:t>
      </w:r>
      <w:r w:rsidR="00525382">
        <w:rPr>
          <w:sz w:val="24"/>
          <w:szCs w:val="24"/>
        </w:rPr>
        <w:t xml:space="preserve">08. siječnja </w:t>
      </w:r>
      <w:r w:rsidRPr="00D74FBE">
        <w:rPr>
          <w:sz w:val="24"/>
          <w:szCs w:val="24"/>
        </w:rPr>
        <w:t>2015. podnio prijedlog za otvaranje stečajnog postupka nad dužnikom te je izvijest</w:t>
      </w:r>
      <w:r w:rsidR="00280ABD">
        <w:rPr>
          <w:sz w:val="24"/>
          <w:szCs w:val="24"/>
        </w:rPr>
        <w:t xml:space="preserve">io sud da prema dužniku na dan </w:t>
      </w:r>
      <w:r w:rsidR="00525382">
        <w:rPr>
          <w:sz w:val="24"/>
          <w:szCs w:val="24"/>
        </w:rPr>
        <w:t>31. prosinca 2015.</w:t>
      </w:r>
      <w:r w:rsidRPr="00D74FBE">
        <w:rPr>
          <w:sz w:val="24"/>
          <w:szCs w:val="24"/>
        </w:rPr>
        <w:t xml:space="preserve"> ima potraživanje u iznosu od </w:t>
      </w:r>
      <w:r w:rsidR="00525382">
        <w:rPr>
          <w:sz w:val="24"/>
          <w:szCs w:val="24"/>
        </w:rPr>
        <w:t xml:space="preserve">5.006.743,34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Pr="00D74FBE">
        <w:rPr>
          <w:sz w:val="24"/>
          <w:szCs w:val="24"/>
        </w:rPr>
        <w:t>dužnik</w:t>
      </w:r>
      <w:r w:rsidR="00AB6015">
        <w:rPr>
          <w:sz w:val="24"/>
          <w:szCs w:val="24"/>
        </w:rPr>
        <w:t xml:space="preserve"> ima </w:t>
      </w:r>
      <w:r w:rsidRPr="00D74FBE">
        <w:rPr>
          <w:sz w:val="24"/>
          <w:szCs w:val="24"/>
        </w:rPr>
        <w:t xml:space="preserve"> imovinu </w:t>
      </w:r>
      <w:r w:rsidR="00786FFB">
        <w:rPr>
          <w:sz w:val="24"/>
          <w:szCs w:val="24"/>
        </w:rPr>
        <w:t xml:space="preserve">odnosno nekretnine upisane </w:t>
      </w:r>
      <w:r w:rsidR="008A226B">
        <w:rPr>
          <w:sz w:val="24"/>
          <w:szCs w:val="24"/>
        </w:rPr>
        <w:t xml:space="preserve">u zk.ul. 100038 k.o. Grad Zagreb i zk.ul. 25696 k.o. Grad Zagreb na čk. r. 4917/3 dvorište, Kranjčevićeva povr.17 čm.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AB6015">
        <w:rPr>
          <w:sz w:val="24"/>
          <w:szCs w:val="24"/>
        </w:rPr>
        <w:t xml:space="preserve">30. lipnja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396DCA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396DCA" w:rsidP="009F29C1" w:rsidR="00396DCA" w:rsidRPr="00396DCA">
      <w:pPr>
        <w:ind w:firstLine="708" w:left="4248"/>
        <w:rPr>
          <w:sz w:val="24"/>
          <w:szCs w:val="24"/>
        </w:rPr>
      </w:pPr>
      <w:r w:rsidRPr="00396DCA">
        <w:rPr>
          <w:sz w:val="24"/>
          <w:szCs w:val="24"/>
        </w:rPr>
        <w:t>Za točnost otpravka-ovlašteni službenik:</w:t>
      </w:r>
    </w:p>
    <w:p w:rsidRDefault="00396DCA" w:rsidR="00396DCA" w:rsidRPr="00396DCA">
      <w:pPr>
        <w:rPr>
          <w:sz w:val="24"/>
          <w:szCs w:val="24"/>
        </w:rPr>
      </w:pPr>
      <w:r w:rsidRPr="00396DCA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396DCA" w:rsidP="00887D4D" w:rsidR="00396DCA" w:rsidRPr="003E5BAA"/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96DC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6E79D9">
          <w:rPr>
            <w:sz w:val="24"/>
            <w:szCs w:val="24"/>
          </w:rPr>
          <w:t>75. St-3478</w:t>
        </w:r>
        <w:r w:rsidR="00280ABD">
          <w:rPr>
            <w:sz w:val="24"/>
            <w:szCs w:val="24"/>
          </w:rPr>
          <w:t>/2015-</w:t>
        </w:r>
        <w:r w:rsidR="006E79D9">
          <w:rPr>
            <w:sz w:val="24"/>
            <w:szCs w:val="24"/>
          </w:rPr>
          <w:t>11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A43A6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5CCA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6DCA"/>
    <w:rsid w:val="003A3D20"/>
    <w:rsid w:val="003A6DCB"/>
    <w:rsid w:val="003B560E"/>
    <w:rsid w:val="003B5F98"/>
    <w:rsid w:val="003B7620"/>
    <w:rsid w:val="003B79F5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382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E79D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17DC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26B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B6015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571"/>
    <w:rsid w:val="00B74218"/>
    <w:rsid w:val="00B75AE6"/>
    <w:rsid w:val="00B763CD"/>
    <w:rsid w:val="00B854F3"/>
    <w:rsid w:val="00B86452"/>
    <w:rsid w:val="00B8703F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BF3333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3942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73F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D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D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D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D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D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D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D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D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3478</izvorni_sadrzaj>
    <derivirana_varijabla naziv="DomainObject.Predmet.Broj_1">3478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St-3478/2015</izvorni_sadrzaj>
    <derivirana_varijabla naziv="DomainObject.Predmet.OznakaBroj_1">St-3478/2015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MEDVEŠČAK PLAN d.o.o. zastupanog po punomoćniku Branko Milošević</izvorni_sadrzaj>
    <derivirana_varijabla naziv="DomainObject.Predmet.ProtustrankaFormated_1">  MEDVEŠČAK PLAN d.o.o. zastupanog po punomoćniku Branko Milošević</derivirana_varijabla>
  </DomainObject.Predmet.ProtustrankaFormated>
  <DomainObject.Predmet.ProtustrankaFormatedOIB>
    <izvorni_sadrzaj>  MEDVEŠČAK PLAN d.o.o., OIB 43717412687 zastupanog po punomoćniku Branko Milošević</izvorni_sadrzaj>
    <derivirana_varijabla naziv="DomainObject.Predmet.ProtustrankaFormatedOIB_1">  MEDVEŠČAK PLAN d.o.o., OIB 43717412687 zastupanog po punomoćniku Branko Milošević</derivirana_varijabla>
  </DomainObject.Predmet.ProtustrankaFormatedOIB>
  <DomainObject.Predmet.ProtustrankaFormatedWithAdress>
    <izvorni_sadrzaj> MEDVEŠČAK PLAN d.o.o., Đorđićeva 21, 10000 Zagreb zastupanog po punomoćniku Branko Milošević</izvorni_sadrzaj>
    <derivirana_varijabla naziv="DomainObject.Predmet.ProtustrankaFormatedWithAdress_1"> MEDVEŠČAK PLAN d.o.o., Đorđićeva 21, 10000 Zagreb zastupanog po punomoćniku Branko Milošević</derivirana_varijabla>
  </DomainObject.Predmet.ProtustrankaFormatedWithAdress>
  <DomainObject.Predmet.ProtustrankaFormatedWithAdressOIB>
    <izvorni_sadrzaj> MEDVEŠČAK PLAN d.o.o., OIB 43717412687, Đorđićeva 21, 10000 Zagreb zastupanog po punomoćniku Branko Milošević</izvorni_sadrzaj>
    <derivirana_varijabla naziv="DomainObject.Predmet.ProtustrankaFormatedWithAdressOIB_1"> MEDVEŠČAK PLAN d.o.o., OIB 43717412687, Đorđićeva 21, 10000 Zagreb zastupanog po punomoćniku Branko Milošević</derivirana_varijabla>
  </DomainObject.Predmet.ProtustrankaFormatedWithAdressOIB>
  <DomainObject.Predmet.ProtustrankaWithAdress>
    <izvorni_sadrzaj>MEDVEŠČAK PLAN d.o.o. Đorđićeva 21, 10000 Zagreb</izvorni_sadrzaj>
    <derivirana_varijabla naziv="DomainObject.Predmet.ProtustrankaWithAdress_1">MEDVEŠČAK PLAN d.o.o. Đorđićeva 21, 10000 Zagreb</derivirana_varijabla>
  </DomainObject.Predmet.ProtustrankaWithAdress>
  <DomainObject.Predmet.ProtustrankaWithAdressOIB>
    <izvorni_sadrzaj>MEDVEŠČAK PLAN d.o.o., OIB 43717412687, Đorđićeva 21, 10000 Zagreb</izvorni_sadrzaj>
    <derivirana_varijabla naziv="DomainObject.Predmet.ProtustrankaWithAdressOIB_1">MEDVEŠČAK PLAN d.o.o., OIB 43717412687, Đorđićeva 21, 10000 Zagreb</derivirana_varijabla>
  </DomainObject.Predmet.ProtustrankaWithAdressOIB>
  <DomainObject.Predmet.ProtustrankaNazivFormated>
    <izvorni_sadrzaj>MEDVEŠČAK PLAN d.o.o.</izvorni_sadrzaj>
    <derivirana_varijabla naziv="DomainObject.Predmet.ProtustrankaNazivFormated_1">MEDVEŠČAK PLAN d.o.o.</derivirana_varijabla>
  </DomainObject.Predmet.ProtustrankaNazivFormated>
  <DomainObject.Predmet.ProtustrankaNazivFormatedOIB>
    <izvorni_sadrzaj>MEDVEŠČAK PLAN d.o.o., OIB 43717412687</izvorni_sadrzaj>
    <derivirana_varijabla naziv="DomainObject.Predmet.ProtustrankaNazivFormatedOIB_1">MEDVEŠČAK PLAN d.o.o.,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MEDVEŠČAK PLAN d.o.o. zastupanog po punomoćniku Branko Milošević</item>
    </izvorni_sadrzaj>
    <derivirana_varijabla naziv="DomainObject.Predmet.ProtuStrankaListFormated_1">
      <item>MEDVEŠČAK PLAN d.o.o. zastupanog po punomoćniku Branko Milošević</item>
    </derivirana_varijabla>
  </DomainObject.Predmet.ProtuStrankaListFormated>
  <DomainObject.Predmet.ProtuStrankaListFormatedOIB>
    <izvorni_sadrzaj>
      <item>MEDVEŠČAK PLAN d.o.o., OIB 43717412687 zastupanog po punomoćniku Branko Milošević</item>
    </izvorni_sadrzaj>
    <derivirana_varijabla naziv="DomainObject.Predmet.ProtuStrankaListFormatedOIB_1">
      <item>MEDVEŠČAK PLAN d.o.o., OIB 43717412687 zastupanog po punomoćniku Branko Milošević</item>
    </derivirana_varijabla>
  </DomainObject.Predmet.ProtuStrankaListFormatedOIB>
  <DomainObject.Predmet.ProtuStrankaListFormatedWithAdress>
    <izvorni_sadrzaj>
      <item>MEDVEŠČAK PLAN d.o.o., Đorđićeva 21, 10000 Zagreb zastupanog po punomoćniku Branko Milošević</item>
    </izvorni_sadrzaj>
    <derivirana_varijabla naziv="DomainObject.Predmet.ProtuStrankaListFormatedWithAdress_1">
      <item>MEDVEŠČAK PLAN d.o.o.,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d.o.o., OIB 43717412687, Đorđićeva 21, 10000 Zagreb zastupanog po punomoćniku Branko Milošević</item>
    </izvorni_sadrzaj>
    <derivirana_varijabla naziv="DomainObject.Predmet.ProtuStrankaListFormatedWithAdressOIB_1">
      <item>MEDVEŠČAK PLAN d.o.o.,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d.o.o.</item>
    </izvorni_sadrzaj>
    <derivirana_varijabla naziv="DomainObject.Predmet.ProtuStrankaListNazivFormated_1">
      <item>MEDVEŠČAK PLAN d.o.o.</item>
    </derivirana_varijabla>
  </DomainObject.Predmet.ProtuStrankaListNazivFormated>
  <DomainObject.Predmet.ProtuStrankaListNazivFormatedOIB>
    <izvorni_sadrzaj>
      <item>MEDVEŠČAK PLAN d.o.o., OIB 43717412687</item>
    </izvorni_sadrzaj>
    <derivirana_varijabla naziv="DomainObject.Predmet.ProtuStrankaListNazivFormatedOIB_1">
      <item>MEDVEŠČAK PLAN d.o.o., OIB 43717412687</item>
    </derivirana_varijabla>
  </DomainObject.Predmet.ProtuStrankaListNazivFormatedOIB>
  <DomainObject.Predmet.OstaliListFormated>
    <izvorni_sadrzaj>
      <item>Branko Milošević punomoćnik sudionika u postupku MEDVEŠČAK PLAN d.o.o.</item>
    </izvorni_sadrzaj>
    <derivirana_varijabla naziv="DomainObject.Predmet.OstaliListFormated_1">
      <item>Branko Milošević punomoćnik sudionika u postupku MEDVEŠČAK PLAN d.o.o.</item>
    </derivirana_varijabla>
  </DomainObject.Predmet.OstaliListFormated>
  <DomainObject.Predmet.OstaliListFormatedOIB>
    <izvorni_sadrzaj>
      <item>Branko Milošević, OIB 62864474779 punomoćnik sudionika u postupku MEDVEŠČAK PLAN d.o.o.</item>
    </izvorni_sadrzaj>
    <derivirana_varijabla naziv="DomainObject.Predmet.OstaliListFormatedOIB_1">
      <item>Branko Milošević, OIB 62864474779 punomoćnik sudionika u postupku MEDVEŠČAK PLAN d.o.o.</item>
    </derivirana_varijabla>
  </DomainObject.Predmet.OstaliListFormatedOIB>
  <DomainObject.Predmet.OstaliListFormatedWithAdress>
    <izvorni_sadrzaj>
      <item>Branko Milošević, Đorđićeva Ulica 21, 10000 Zagreb punomoćnik sudionika u postupku MEDVEŠČAK PLAN d.o.o.</item>
    </izvorni_sadrzaj>
    <derivirana_varijabla naziv="DomainObject.Predmet.OstaliListFormatedWithAdress_1">
      <item>Branko Milošević, Đorđićeva Ulica 21, 10000 Zagreb punomoćnik sudionika u postupku MEDVEŠČAK PLAN d.o.o.</item>
    </derivirana_varijabla>
  </DomainObject.Predmet.OstaliListFormatedWithAdress>
  <DomainObject.Predmet.OstaliListFormatedWithAdressOIB>
    <izvorni_sadrzaj>
      <item>Branko Milošević, OIB 62864474779, Đorđićeva Ulica 21, 10000 Zagreb punomoćnik sudionika u postupku MEDVEŠČAK PLAN d.o.o.</item>
    </izvorni_sadrzaj>
    <derivirana_varijabla naziv="DomainObject.Predmet.OstaliListFormatedWithAdressOIB_1">
      <item>Branko Milošević, OIB 62864474779, Đorđićeva Ulica 21, 10000 Zagreb punomoćnik sudionika u postupku MEDVEŠČAK PLAN d.o.o.</item>
    </derivirana_varijabla>
  </DomainObject.Predmet.OstaliListFormatedWithAdressOIB>
  <DomainObject.Predmet.OstaliListNazivFormated>
    <izvorni_sadrzaj>
      <item>Branko Milošević</item>
    </izvorni_sadrzaj>
    <derivirana_varijabla naziv="DomainObject.Predmet.OstaliListNazivFormated_1">
      <item>Branko Milošević</item>
    </derivirana_varijabla>
  </DomainObject.Predmet.OstaliListNazivFormated>
  <DomainObject.Predmet.OstaliListNazivFormatedOIB>
    <izvorni_sadrzaj>
      <item>Branko Milošević, OIB 62864474779</item>
    </izvorni_sadrzaj>
    <derivirana_varijabla naziv="DomainObject.Predmet.OstaliListNazivFormatedOIB_1">
      <item>Branko Milošević, OIB 62864474779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MEDVEŠČAK PLAN d.o.o.</izvorni_sadrzaj>
    <derivirana_varijabla naziv="DomainObject.Predmet.ProtustrankaIDrugi_1">MEDVEŠČAK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MEDVEŠČAK PLAN d.o.o., OIB 43717412687, Đorđićeva 21, 10000 Zagreb</izvorni_sadrzaj>
    <derivirana_varijabla naziv="DomainObject.Predmet.ProtustrankaIDrugiAdressOIB_1">MEDVEŠČAK PLAN d.o.o.,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MEDVEŠČAK PLAN d.o.o.</item>
      <item>Branko Milošević</item>
    </izvorni_sadrzaj>
    <derivirana_varijabla naziv="DomainObject.Predmet.SudioniciListNaziv_1">
      <item>FINA Regionalni centar Zagreb</item>
      <item>MEDVEŠČAK PLAN d.o.o.</item>
      <item>Branko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MEDVEŠČAK PLAN d.o.o., OIB 43717412687, Đorđićeva 21,10000 Zagreb</item>
      <item>Branko Milošević, OIB 62864474779, Đorđićeva Ulica 21,10000 Zagreb</item>
    </izvorni_sadrzaj>
    <derivirana_varijabla naziv="DomainObject.Predmet.SudioniciListAdressOIB_1">
      <item>FINA Regionalni centar Zagreb, OIB 85821130368, Trg svibanjskih žrtava 1995. 1,10000 Zagreb</item>
      <item>MEDVEŠČAK PLAN d.o.o., OIB 43717412687, Đorđićeva 21,10000 Zagreb</item>
      <item>Branko Milošević, OIB 62864474779, Đorđićeva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43717412687</item>
      <item>, OIB 62864474779</item>
    </izvorni_sadrzaj>
    <derivirana_varijabla naziv="DomainObject.Predmet.SudioniciListNazivOIB_1">
      <item>, OIB 85821130368</item>
      <item>, OIB 43717412687</item>
      <item>, OIB 62864474779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3316</properties:Characters>
  <properties:Lines>82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2016-03-24T07:15:00Z</dcterms:created>
  <dc:creator>Korisnik</dc:creator>
  <cp:lastModifiedBy>Anita Ban</cp:lastModifiedBy>
  <cp:lastPrinted>2016-06-30T12:55:00Z</cp:lastPrinted>
  <dcterms:modified xmlns:xsi="http://www.w3.org/2001/XMLSchema-instance" xsi:type="dcterms:W3CDTF">2016-06-30T12:56:00Z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